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02B83A76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135935">
        <w:rPr>
          <w:sz w:val="22"/>
          <w:szCs w:val="22"/>
        </w:rPr>
        <w:t>julio</w:t>
      </w:r>
      <w:r w:rsidR="00AD0AB2">
        <w:rPr>
          <w:sz w:val="22"/>
          <w:szCs w:val="22"/>
        </w:rPr>
        <w:t xml:space="preserve">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22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35EC217D" w:rsidR="00861DC5" w:rsidRPr="00C077AA" w:rsidRDefault="00FC01C6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</w:p>
    <w:p w14:paraId="7D7B0BE0" w14:textId="1BE999F7" w:rsidR="00627759" w:rsidRPr="00B9406C" w:rsidRDefault="002C6607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2FFE643B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</w:t>
      </w:r>
      <w:r w:rsidR="00135935">
        <w:rPr>
          <w:sz w:val="22"/>
          <w:szCs w:val="22"/>
        </w:rPr>
        <w:t>extraordinaria</w:t>
      </w:r>
      <w:r w:rsidRPr="00B9406C">
        <w:rPr>
          <w:sz w:val="22"/>
          <w:szCs w:val="22"/>
        </w:rPr>
        <w:t xml:space="preserve">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726708AD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FC01C6">
        <w:rPr>
          <w:sz w:val="22"/>
          <w:szCs w:val="22"/>
          <w:lang w:val="es-419"/>
        </w:rPr>
        <w:t>Celsia Colombia S.A. E.S.P</w:t>
      </w:r>
      <w:r w:rsidR="00286BCF">
        <w:rPr>
          <w:sz w:val="22"/>
          <w:szCs w:val="22"/>
        </w:rPr>
        <w:t xml:space="preserve">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2C6607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</w:t>
      </w:r>
      <w:r w:rsidR="00135935">
        <w:rPr>
          <w:sz w:val="22"/>
          <w:szCs w:val="22"/>
        </w:rPr>
        <w:t>extraordinaria</w:t>
      </w:r>
      <w:r w:rsidR="00292B66">
        <w:rPr>
          <w:sz w:val="22"/>
          <w:szCs w:val="22"/>
        </w:rPr>
        <w:t xml:space="preserve"> de la Asamblea General de Accionistas de </w:t>
      </w:r>
      <w:r w:rsidR="00FC01C6">
        <w:rPr>
          <w:sz w:val="22"/>
          <w:szCs w:val="22"/>
          <w:lang w:val="es-419"/>
        </w:rPr>
        <w:t>Celsia Colombia</w:t>
      </w:r>
      <w:r w:rsidR="008F2CA2">
        <w:rPr>
          <w:sz w:val="22"/>
          <w:szCs w:val="22"/>
          <w:lang w:val="es-419"/>
        </w:rPr>
        <w:t xml:space="preserve">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efectuará </w:t>
      </w:r>
      <w:r w:rsidR="00BF41A5">
        <w:rPr>
          <w:sz w:val="22"/>
          <w:szCs w:val="22"/>
          <w:lang w:val="es-419"/>
        </w:rPr>
        <w:t xml:space="preserve">el </w:t>
      </w:r>
      <w:r w:rsidR="00135935">
        <w:rPr>
          <w:sz w:val="22"/>
          <w:szCs w:val="22"/>
          <w:lang w:val="es-419"/>
        </w:rPr>
        <w:t>12</w:t>
      </w:r>
      <w:r w:rsidR="00BF41A5">
        <w:rPr>
          <w:sz w:val="22"/>
          <w:szCs w:val="22"/>
          <w:lang w:val="es-ES"/>
        </w:rPr>
        <w:t xml:space="preserve"> de </w:t>
      </w:r>
      <w:r w:rsidR="00135935">
        <w:rPr>
          <w:sz w:val="22"/>
          <w:szCs w:val="22"/>
          <w:lang w:val="es-ES"/>
        </w:rPr>
        <w:t>julio</w:t>
      </w:r>
      <w:r w:rsidR="00BF41A5">
        <w:rPr>
          <w:sz w:val="22"/>
          <w:szCs w:val="22"/>
          <w:lang w:val="es-ES"/>
        </w:rPr>
        <w:t xml:space="preserve"> de 20</w:t>
      </w:r>
      <w:r w:rsidR="00747269">
        <w:rPr>
          <w:sz w:val="22"/>
          <w:szCs w:val="22"/>
          <w:lang w:val="es-ES"/>
        </w:rPr>
        <w:t>22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747269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8F2CA2">
        <w:rPr>
          <w:sz w:val="22"/>
          <w:szCs w:val="22"/>
          <w:lang w:val="es-ES"/>
        </w:rPr>
        <w:t>0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</w:t>
      </w:r>
      <w:r w:rsidR="00FC01C6">
        <w:rPr>
          <w:sz w:val="22"/>
          <w:szCs w:val="22"/>
          <w:lang w:val="es-ES"/>
        </w:rPr>
        <w:t xml:space="preserve">la </w:t>
      </w:r>
      <w:r w:rsidR="00FC01C6" w:rsidRPr="00595CB5">
        <w:rPr>
          <w:sz w:val="22"/>
          <w:szCs w:val="22"/>
          <w:lang w:val="es-ES"/>
        </w:rPr>
        <w:t xml:space="preserve">Calle </w:t>
      </w:r>
      <w:r w:rsidR="00FC01C6">
        <w:rPr>
          <w:sz w:val="22"/>
          <w:szCs w:val="22"/>
          <w:lang w:val="es-ES"/>
        </w:rPr>
        <w:t>15 No. 29 B-30, Autopista Cali – Yumbo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102C880C" w14:textId="77777777" w:rsidR="00FC01C6" w:rsidRPr="00BD00D0" w:rsidRDefault="00FC01C6" w:rsidP="00FC01C6">
      <w:pPr>
        <w:pStyle w:val="Default"/>
        <w:jc w:val="both"/>
        <w:rPr>
          <w:sz w:val="22"/>
          <w:szCs w:val="22"/>
          <w:lang w:val="es-ES"/>
        </w:rPr>
      </w:pPr>
    </w:p>
    <w:p w14:paraId="75C4C756" w14:textId="77777777" w:rsidR="00135935" w:rsidRPr="00BD00D0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19201D10" w14:textId="77777777" w:rsidR="00135935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0007BB2B" w14:textId="77777777" w:rsidR="00135935" w:rsidRPr="00BD00D0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Designación de Presidente y Secretario de la reunión.</w:t>
      </w:r>
    </w:p>
    <w:p w14:paraId="43A4179E" w14:textId="77777777" w:rsidR="00135935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092AEEAE" w14:textId="77777777" w:rsidR="00135935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Modificación del proyecto de distribución de utilidades del ejercicio 2021 con el propósito de ajustar algunas fechas de pago de los dividendos. </w:t>
      </w:r>
    </w:p>
    <w:p w14:paraId="47B49195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7541E827" w14:textId="550DB8AF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C01C6">
        <w:rPr>
          <w:sz w:val="22"/>
          <w:szCs w:val="22"/>
          <w:lang w:val="es-419"/>
        </w:rPr>
        <w:t xml:space="preserve">Celsia Colombia </w:t>
      </w:r>
      <w:r w:rsidR="00BF41A5">
        <w:rPr>
          <w:sz w:val="22"/>
          <w:szCs w:val="22"/>
        </w:rPr>
        <w:t xml:space="preserve">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0814551">
    <w:abstractNumId w:val="7"/>
  </w:num>
  <w:num w:numId="2" w16cid:durableId="1092513536">
    <w:abstractNumId w:val="6"/>
  </w:num>
  <w:num w:numId="3" w16cid:durableId="985739089">
    <w:abstractNumId w:val="0"/>
  </w:num>
  <w:num w:numId="4" w16cid:durableId="1149833125">
    <w:abstractNumId w:val="3"/>
  </w:num>
  <w:num w:numId="5" w16cid:durableId="1832091190">
    <w:abstractNumId w:val="5"/>
  </w:num>
  <w:num w:numId="6" w16cid:durableId="1128548426">
    <w:abstractNumId w:val="4"/>
  </w:num>
  <w:num w:numId="7" w16cid:durableId="895579710">
    <w:abstractNumId w:val="1"/>
  </w:num>
  <w:num w:numId="8" w16cid:durableId="158984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35935"/>
    <w:rsid w:val="00192337"/>
    <w:rsid w:val="00286BCF"/>
    <w:rsid w:val="00292B66"/>
    <w:rsid w:val="002A7340"/>
    <w:rsid w:val="002C6607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47269"/>
    <w:rsid w:val="007A7431"/>
    <w:rsid w:val="00861DC5"/>
    <w:rsid w:val="00882688"/>
    <w:rsid w:val="008A3E1A"/>
    <w:rsid w:val="008F2CA2"/>
    <w:rsid w:val="009D5414"/>
    <w:rsid w:val="00A11FEC"/>
    <w:rsid w:val="00AD0AB2"/>
    <w:rsid w:val="00B268CB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  <w:rsid w:val="00FC01C6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Gomez Restrepo - Man Power De Colombia Ltda</cp:lastModifiedBy>
  <cp:revision>3</cp:revision>
  <cp:lastPrinted>2015-02-18T21:30:00Z</cp:lastPrinted>
  <dcterms:created xsi:type="dcterms:W3CDTF">2022-02-18T18:05:00Z</dcterms:created>
  <dcterms:modified xsi:type="dcterms:W3CDTF">2022-07-05T17:14:00Z</dcterms:modified>
</cp:coreProperties>
</file>