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B94235" w14:textId="77777777" w:rsidR="005E3E62" w:rsidRPr="001B71B5" w:rsidRDefault="00FE61D4" w:rsidP="001B71B5">
      <w:pPr>
        <w:spacing w:after="0" w:line="240" w:lineRule="auto"/>
        <w:ind w:left="5670"/>
        <w:rPr>
          <w:rFonts w:ascii="DIN-Regular" w:hAnsi="DIN-Regular" w:cs="DIN-Bold"/>
          <w:color w:val="000000"/>
          <w:sz w:val="20"/>
          <w:szCs w:val="24"/>
        </w:rPr>
      </w:pPr>
      <w:r>
        <w:rPr>
          <w:rFonts w:ascii="DIN-Regular" w:hAnsi="DIN-Regular" w:cs="DIN-Bold"/>
          <w:color w:val="000000"/>
          <w:sz w:val="20"/>
          <w:szCs w:val="24"/>
        </w:rPr>
        <w:t xml:space="preserve">  </w:t>
      </w:r>
    </w:p>
    <w:p w14:paraId="65B94236" w14:textId="77777777" w:rsidR="005E3E62" w:rsidRPr="001B71B5" w:rsidRDefault="005E3E62" w:rsidP="001B71B5">
      <w:pPr>
        <w:spacing w:after="0" w:line="240" w:lineRule="auto"/>
        <w:ind w:left="5670"/>
        <w:rPr>
          <w:rFonts w:ascii="DIN-Regular" w:hAnsi="DIN-Regular" w:cs="DIN-Bold"/>
          <w:color w:val="000000"/>
          <w:sz w:val="20"/>
          <w:szCs w:val="24"/>
        </w:rPr>
      </w:pPr>
    </w:p>
    <w:p w14:paraId="65B94237" w14:textId="77777777" w:rsidR="005E3E62" w:rsidRPr="001B71B5" w:rsidRDefault="005E3E62" w:rsidP="001B71B5">
      <w:pPr>
        <w:spacing w:after="0" w:line="240" w:lineRule="auto"/>
        <w:ind w:left="5670"/>
        <w:rPr>
          <w:rFonts w:ascii="DIN-Regular" w:hAnsi="DIN-Regular" w:cs="DIN-Bold"/>
          <w:color w:val="000000"/>
          <w:sz w:val="20"/>
          <w:szCs w:val="24"/>
        </w:rPr>
      </w:pPr>
    </w:p>
    <w:p w14:paraId="65B94238" w14:textId="77777777" w:rsidR="005E3E62" w:rsidRPr="001B71B5" w:rsidRDefault="005E3E62" w:rsidP="001B71B5">
      <w:pPr>
        <w:spacing w:after="0" w:line="240" w:lineRule="auto"/>
        <w:ind w:left="5670"/>
        <w:rPr>
          <w:rFonts w:ascii="DIN-Regular" w:hAnsi="DIN-Regular" w:cs="DIN-Bold"/>
          <w:color w:val="000000"/>
          <w:sz w:val="20"/>
          <w:szCs w:val="24"/>
        </w:rPr>
      </w:pPr>
    </w:p>
    <w:p w14:paraId="65B94239" w14:textId="77777777" w:rsidR="005E3E62" w:rsidRPr="001B71B5" w:rsidRDefault="005E3E62" w:rsidP="001B71B5">
      <w:pPr>
        <w:spacing w:after="0" w:line="240" w:lineRule="auto"/>
        <w:ind w:left="5670"/>
        <w:rPr>
          <w:rFonts w:ascii="DIN-Regular" w:hAnsi="DIN-Regular" w:cs="DIN-Bold"/>
          <w:color w:val="000000"/>
          <w:sz w:val="20"/>
          <w:szCs w:val="24"/>
        </w:rPr>
      </w:pPr>
    </w:p>
    <w:p w14:paraId="65B9423A" w14:textId="77777777" w:rsidR="005E3E62" w:rsidRPr="001B71B5" w:rsidRDefault="005E3E62" w:rsidP="001B71B5">
      <w:pPr>
        <w:spacing w:after="0" w:line="240" w:lineRule="auto"/>
        <w:ind w:left="5670"/>
        <w:rPr>
          <w:rFonts w:ascii="DIN-Regular" w:hAnsi="DIN-Regular" w:cs="DIN-Bold"/>
          <w:color w:val="000000"/>
          <w:sz w:val="20"/>
          <w:szCs w:val="24"/>
        </w:rPr>
      </w:pPr>
    </w:p>
    <w:p w14:paraId="65B9423B" w14:textId="77777777" w:rsidR="005E3E62" w:rsidRPr="001B71B5" w:rsidRDefault="005E3E62" w:rsidP="001B71B5">
      <w:pPr>
        <w:spacing w:after="0" w:line="240" w:lineRule="auto"/>
        <w:ind w:left="5670"/>
        <w:rPr>
          <w:rFonts w:ascii="DIN-Regular" w:hAnsi="DIN-Regular" w:cs="DIN-Bold"/>
          <w:color w:val="000000"/>
          <w:sz w:val="20"/>
          <w:szCs w:val="24"/>
        </w:rPr>
      </w:pPr>
    </w:p>
    <w:p w14:paraId="65B9423C" w14:textId="77777777" w:rsidR="005E3E62" w:rsidRPr="001B71B5" w:rsidRDefault="005E3E62" w:rsidP="001B71B5">
      <w:pPr>
        <w:spacing w:after="0" w:line="240" w:lineRule="auto"/>
        <w:ind w:left="5670"/>
        <w:rPr>
          <w:rFonts w:ascii="DIN-Regular" w:hAnsi="DIN-Regular" w:cs="DIN-Bold"/>
          <w:color w:val="000000"/>
          <w:sz w:val="20"/>
          <w:szCs w:val="24"/>
        </w:rPr>
      </w:pPr>
    </w:p>
    <w:p w14:paraId="65B9423D" w14:textId="77777777" w:rsidR="005E3E62" w:rsidRPr="001B71B5" w:rsidRDefault="005E3E62" w:rsidP="001B71B5">
      <w:pPr>
        <w:spacing w:after="0" w:line="240" w:lineRule="auto"/>
        <w:ind w:left="5670"/>
        <w:rPr>
          <w:rFonts w:ascii="DIN-Regular" w:hAnsi="DIN-Regular" w:cs="DIN-Bold"/>
          <w:color w:val="000000"/>
          <w:sz w:val="20"/>
          <w:szCs w:val="24"/>
        </w:rPr>
      </w:pPr>
    </w:p>
    <w:p w14:paraId="65B9423E" w14:textId="77777777" w:rsidR="005E3E62" w:rsidRPr="001B71B5" w:rsidRDefault="005E3E62" w:rsidP="001B71B5">
      <w:pPr>
        <w:spacing w:after="0" w:line="240" w:lineRule="auto"/>
        <w:ind w:left="5670"/>
        <w:rPr>
          <w:rFonts w:ascii="DIN-Regular" w:hAnsi="DIN-Regular" w:cs="DIN-Bold"/>
          <w:color w:val="000000"/>
          <w:sz w:val="20"/>
          <w:szCs w:val="24"/>
        </w:rPr>
      </w:pPr>
    </w:p>
    <w:p w14:paraId="65B9423F" w14:textId="77777777" w:rsidR="005E3E62" w:rsidRPr="001B71B5" w:rsidRDefault="005E3E62" w:rsidP="001B71B5">
      <w:pPr>
        <w:spacing w:after="0" w:line="240" w:lineRule="auto"/>
        <w:ind w:left="5670"/>
        <w:rPr>
          <w:rFonts w:ascii="DIN-Regular" w:hAnsi="DIN-Regular" w:cs="DIN-Bold"/>
          <w:color w:val="000000"/>
          <w:sz w:val="20"/>
          <w:szCs w:val="24"/>
        </w:rPr>
      </w:pPr>
    </w:p>
    <w:p w14:paraId="65B94240" w14:textId="77777777" w:rsidR="005E3E62" w:rsidRPr="001B71B5" w:rsidRDefault="005E3E62" w:rsidP="001B71B5">
      <w:pPr>
        <w:spacing w:after="0" w:line="240" w:lineRule="auto"/>
        <w:ind w:left="5670"/>
        <w:rPr>
          <w:rFonts w:ascii="DIN-Regular" w:hAnsi="DIN-Regular" w:cs="DIN-Bold"/>
          <w:color w:val="000000"/>
          <w:sz w:val="20"/>
          <w:szCs w:val="24"/>
        </w:rPr>
      </w:pPr>
    </w:p>
    <w:p w14:paraId="65B94241" w14:textId="77777777" w:rsidR="005E3E62" w:rsidRPr="001B71B5" w:rsidRDefault="005E3E62" w:rsidP="001B71B5">
      <w:pPr>
        <w:spacing w:after="0" w:line="240" w:lineRule="auto"/>
        <w:ind w:left="5670"/>
        <w:rPr>
          <w:rFonts w:ascii="DIN-Regular" w:hAnsi="DIN-Regular" w:cs="DIN-Bold"/>
          <w:color w:val="000000"/>
          <w:sz w:val="20"/>
          <w:szCs w:val="24"/>
        </w:rPr>
      </w:pPr>
    </w:p>
    <w:p w14:paraId="65B94242" w14:textId="77777777" w:rsidR="005E3E62" w:rsidRPr="001B71B5" w:rsidRDefault="005E3E62" w:rsidP="001B71B5">
      <w:pPr>
        <w:spacing w:after="0" w:line="240" w:lineRule="auto"/>
        <w:ind w:left="5670"/>
        <w:rPr>
          <w:rFonts w:ascii="DIN-Regular" w:hAnsi="DIN-Regular" w:cs="DIN-Bold"/>
          <w:color w:val="000000"/>
          <w:sz w:val="20"/>
          <w:szCs w:val="24"/>
        </w:rPr>
      </w:pPr>
    </w:p>
    <w:p w14:paraId="65B94243" w14:textId="77777777" w:rsidR="005E3E62" w:rsidRPr="001B71B5" w:rsidRDefault="005E3E62" w:rsidP="001B71B5">
      <w:pPr>
        <w:spacing w:after="0" w:line="240" w:lineRule="auto"/>
        <w:ind w:left="5670"/>
        <w:rPr>
          <w:rFonts w:ascii="DIN-Regular" w:hAnsi="DIN-Regular" w:cs="DIN-Bold"/>
          <w:color w:val="000000"/>
          <w:sz w:val="20"/>
          <w:szCs w:val="24"/>
        </w:rPr>
      </w:pPr>
    </w:p>
    <w:p w14:paraId="65B94244" w14:textId="77777777" w:rsidR="00E61BF1" w:rsidRPr="001B71B5" w:rsidRDefault="005D32E4" w:rsidP="001B71B5">
      <w:pPr>
        <w:autoSpaceDE w:val="0"/>
        <w:autoSpaceDN w:val="0"/>
        <w:adjustRightInd w:val="0"/>
        <w:spacing w:after="0" w:line="240" w:lineRule="auto"/>
        <w:ind w:left="5670"/>
        <w:rPr>
          <w:rFonts w:ascii="DIN-Regular" w:hAnsi="DIN-Regular" w:cs="DIN-Regular"/>
          <w:color w:val="000000"/>
          <w:sz w:val="24"/>
          <w:szCs w:val="24"/>
        </w:rPr>
      </w:pPr>
      <w:r w:rsidRPr="001B71B5">
        <w:rPr>
          <w:rFonts w:ascii="DIN-Regular" w:hAnsi="DIN-Regular" w:cs="DIN-Regular"/>
          <w:color w:val="000000"/>
          <w:sz w:val="24"/>
          <w:szCs w:val="24"/>
        </w:rPr>
        <w:t>1</w:t>
      </w:r>
      <w:r w:rsidR="00E61BF1" w:rsidRPr="001B71B5">
        <w:rPr>
          <w:rFonts w:ascii="DIN-Regular" w:hAnsi="DIN-Regular" w:cs="DIN-Regular"/>
          <w:color w:val="000000"/>
          <w:sz w:val="24"/>
          <w:szCs w:val="24"/>
        </w:rPr>
        <w:t xml:space="preserve"> de </w:t>
      </w:r>
      <w:proofErr w:type="gramStart"/>
      <w:r w:rsidR="00E61BF1" w:rsidRPr="001B71B5">
        <w:rPr>
          <w:rFonts w:ascii="DIN-Regular" w:hAnsi="DIN-Regular" w:cs="DIN-Regular"/>
          <w:color w:val="000000"/>
          <w:sz w:val="24"/>
          <w:szCs w:val="24"/>
        </w:rPr>
        <w:t>A</w:t>
      </w:r>
      <w:r w:rsidRPr="001B71B5">
        <w:rPr>
          <w:rFonts w:ascii="DIN-Regular" w:hAnsi="DIN-Regular" w:cs="DIN-Regular"/>
          <w:color w:val="000000"/>
          <w:sz w:val="24"/>
          <w:szCs w:val="24"/>
        </w:rPr>
        <w:t xml:space="preserve">bril </w:t>
      </w:r>
      <w:r w:rsidR="00E61BF1" w:rsidRPr="001B71B5">
        <w:rPr>
          <w:rFonts w:ascii="DIN-Regular" w:hAnsi="DIN-Regular" w:cs="DIN-Regular"/>
          <w:color w:val="000000"/>
          <w:sz w:val="24"/>
          <w:szCs w:val="24"/>
        </w:rPr>
        <w:t xml:space="preserve"> de</w:t>
      </w:r>
      <w:proofErr w:type="gramEnd"/>
      <w:r w:rsidR="00E61BF1" w:rsidRPr="001B71B5">
        <w:rPr>
          <w:rFonts w:ascii="DIN-Regular" w:hAnsi="DIN-Regular" w:cs="DIN-Regular"/>
          <w:color w:val="000000"/>
          <w:sz w:val="24"/>
          <w:szCs w:val="24"/>
        </w:rPr>
        <w:t xml:space="preserve"> 20</w:t>
      </w:r>
      <w:r w:rsidRPr="001B71B5">
        <w:rPr>
          <w:rFonts w:ascii="DIN-Regular" w:hAnsi="DIN-Regular" w:cs="DIN-Regular"/>
          <w:color w:val="000000"/>
          <w:sz w:val="24"/>
          <w:szCs w:val="24"/>
        </w:rPr>
        <w:t>11</w:t>
      </w:r>
    </w:p>
    <w:p w14:paraId="65B94245" w14:textId="77777777" w:rsidR="00E61BF1" w:rsidRPr="001B71B5" w:rsidRDefault="00E61BF1" w:rsidP="001B71B5">
      <w:pPr>
        <w:autoSpaceDE w:val="0"/>
        <w:autoSpaceDN w:val="0"/>
        <w:adjustRightInd w:val="0"/>
        <w:spacing w:after="0" w:line="240" w:lineRule="auto"/>
        <w:ind w:left="5670"/>
        <w:rPr>
          <w:rFonts w:ascii="DIN-Regular" w:hAnsi="DIN-Regular" w:cs="DIN-Regular"/>
          <w:color w:val="000000"/>
          <w:sz w:val="24"/>
          <w:szCs w:val="24"/>
        </w:rPr>
      </w:pPr>
    </w:p>
    <w:p w14:paraId="65B94246" w14:textId="77777777" w:rsidR="00E61BF1" w:rsidRPr="001B71B5" w:rsidRDefault="00E61BF1" w:rsidP="001B71B5">
      <w:pPr>
        <w:autoSpaceDE w:val="0"/>
        <w:autoSpaceDN w:val="0"/>
        <w:adjustRightInd w:val="0"/>
        <w:spacing w:after="0" w:line="240" w:lineRule="auto"/>
        <w:ind w:left="5670"/>
        <w:rPr>
          <w:rFonts w:ascii="DIN-Regular" w:hAnsi="DIN-Regular" w:cs="Times New Roman"/>
          <w:sz w:val="24"/>
          <w:szCs w:val="24"/>
        </w:rPr>
      </w:pPr>
    </w:p>
    <w:p w14:paraId="65B94247" w14:textId="77777777" w:rsidR="005D32E4" w:rsidRPr="001B71B5" w:rsidRDefault="00E61BF1" w:rsidP="001B71B5">
      <w:pPr>
        <w:autoSpaceDE w:val="0"/>
        <w:autoSpaceDN w:val="0"/>
        <w:adjustRightInd w:val="0"/>
        <w:spacing w:after="0" w:line="240" w:lineRule="auto"/>
        <w:ind w:left="5670"/>
        <w:rPr>
          <w:rFonts w:ascii="DIN-Regular" w:hAnsi="DIN-Regular" w:cs="DIN-Regular"/>
          <w:color w:val="000000"/>
          <w:sz w:val="24"/>
          <w:szCs w:val="24"/>
        </w:rPr>
      </w:pPr>
      <w:r w:rsidRPr="001B71B5">
        <w:rPr>
          <w:rFonts w:ascii="DIN-Regular" w:hAnsi="DIN-Regular" w:cs="DIN-Regular"/>
          <w:color w:val="000000"/>
          <w:sz w:val="24"/>
          <w:szCs w:val="24"/>
        </w:rPr>
        <w:t>ESPECIFICACIÓN</w:t>
      </w:r>
    </w:p>
    <w:p w14:paraId="65B94248" w14:textId="77777777" w:rsidR="00E61BF1" w:rsidRPr="001B71B5" w:rsidRDefault="005D32E4" w:rsidP="001B71B5">
      <w:pPr>
        <w:autoSpaceDE w:val="0"/>
        <w:autoSpaceDN w:val="0"/>
        <w:adjustRightInd w:val="0"/>
        <w:spacing w:after="0" w:line="240" w:lineRule="auto"/>
        <w:ind w:left="4956" w:firstLine="708"/>
        <w:rPr>
          <w:rFonts w:ascii="DIN-Regular" w:hAnsi="DIN-Regular" w:cs="DIN-Regular"/>
          <w:color w:val="000000"/>
          <w:sz w:val="24"/>
          <w:szCs w:val="24"/>
        </w:rPr>
      </w:pPr>
      <w:r w:rsidRPr="001B71B5">
        <w:rPr>
          <w:rFonts w:ascii="DIN-Regular" w:hAnsi="DIN-Regular" w:cs="DIN-Regular"/>
          <w:color w:val="000000"/>
          <w:sz w:val="24"/>
          <w:szCs w:val="24"/>
        </w:rPr>
        <w:t>TECNICA</w:t>
      </w:r>
    </w:p>
    <w:p w14:paraId="65B94249" w14:textId="77777777" w:rsidR="00E61BF1" w:rsidRPr="001B71B5" w:rsidRDefault="00E61BF1" w:rsidP="001B71B5">
      <w:pPr>
        <w:autoSpaceDE w:val="0"/>
        <w:autoSpaceDN w:val="0"/>
        <w:adjustRightInd w:val="0"/>
        <w:spacing w:after="0" w:line="240" w:lineRule="auto"/>
        <w:ind w:left="5670"/>
        <w:rPr>
          <w:rFonts w:ascii="DIN-Regular" w:hAnsi="DIN-Regular" w:cs="DIN-Regular"/>
          <w:color w:val="000000"/>
          <w:sz w:val="24"/>
          <w:szCs w:val="24"/>
        </w:rPr>
      </w:pPr>
    </w:p>
    <w:p w14:paraId="65B9424A" w14:textId="77777777" w:rsidR="00E61BF1" w:rsidRPr="001B71B5" w:rsidRDefault="00E61BF1" w:rsidP="001B71B5">
      <w:pPr>
        <w:autoSpaceDE w:val="0"/>
        <w:autoSpaceDN w:val="0"/>
        <w:adjustRightInd w:val="0"/>
        <w:spacing w:after="0" w:line="240" w:lineRule="auto"/>
        <w:ind w:left="5670"/>
        <w:rPr>
          <w:rFonts w:ascii="DIN-Regular" w:hAnsi="DIN-Regular" w:cs="Times New Roman"/>
          <w:sz w:val="24"/>
          <w:szCs w:val="24"/>
        </w:rPr>
      </w:pPr>
    </w:p>
    <w:p w14:paraId="65B9424B" w14:textId="77777777" w:rsidR="00E61BF1" w:rsidRPr="001B71B5" w:rsidRDefault="00E61BF1" w:rsidP="001B71B5">
      <w:pPr>
        <w:autoSpaceDE w:val="0"/>
        <w:autoSpaceDN w:val="0"/>
        <w:adjustRightInd w:val="0"/>
        <w:spacing w:after="0" w:line="240" w:lineRule="auto"/>
        <w:ind w:left="5670"/>
        <w:rPr>
          <w:rFonts w:ascii="DIN-Regular" w:hAnsi="DIN-Regular" w:cs="DIN-Regular"/>
          <w:color w:val="000000"/>
          <w:sz w:val="24"/>
          <w:szCs w:val="24"/>
        </w:rPr>
      </w:pPr>
      <w:r w:rsidRPr="001B71B5">
        <w:rPr>
          <w:rFonts w:ascii="DIN-Regular" w:hAnsi="DIN-Regular" w:cs="DIN-Regular"/>
          <w:color w:val="000000"/>
          <w:sz w:val="24"/>
          <w:szCs w:val="24"/>
        </w:rPr>
        <w:t>TRANSFORMADORES TIPO PAD-MOUNTED MONOFÁSICOS</w:t>
      </w:r>
    </w:p>
    <w:p w14:paraId="65B9424C" w14:textId="77777777" w:rsidR="00E61BF1" w:rsidRPr="001B71B5" w:rsidRDefault="00E61BF1" w:rsidP="001B71B5">
      <w:pPr>
        <w:autoSpaceDE w:val="0"/>
        <w:autoSpaceDN w:val="0"/>
        <w:adjustRightInd w:val="0"/>
        <w:spacing w:after="0" w:line="240" w:lineRule="auto"/>
        <w:ind w:left="5670"/>
        <w:rPr>
          <w:rFonts w:ascii="DIN-Regular" w:hAnsi="DIN-Regular" w:cs="DIN-Regular"/>
          <w:color w:val="000000"/>
          <w:sz w:val="24"/>
          <w:szCs w:val="24"/>
        </w:rPr>
      </w:pPr>
    </w:p>
    <w:p w14:paraId="65B9424D" w14:textId="77777777" w:rsidR="00E61BF1" w:rsidRPr="001B71B5" w:rsidRDefault="00E61BF1" w:rsidP="001B71B5">
      <w:pPr>
        <w:autoSpaceDE w:val="0"/>
        <w:autoSpaceDN w:val="0"/>
        <w:adjustRightInd w:val="0"/>
        <w:spacing w:after="0" w:line="240" w:lineRule="auto"/>
        <w:ind w:left="5670"/>
        <w:rPr>
          <w:rFonts w:ascii="DIN-Regular" w:hAnsi="DIN-Regular" w:cs="DIN-Regular"/>
          <w:color w:val="000000"/>
          <w:sz w:val="24"/>
          <w:szCs w:val="24"/>
        </w:rPr>
      </w:pPr>
    </w:p>
    <w:p w14:paraId="65B9424E" w14:textId="77777777" w:rsidR="00E61BF1" w:rsidRPr="001B71B5" w:rsidRDefault="00E61BF1" w:rsidP="001B71B5">
      <w:pPr>
        <w:autoSpaceDE w:val="0"/>
        <w:autoSpaceDN w:val="0"/>
        <w:adjustRightInd w:val="0"/>
        <w:spacing w:after="0" w:line="240" w:lineRule="auto"/>
        <w:ind w:left="5670"/>
        <w:rPr>
          <w:rFonts w:ascii="DIN-Regular" w:hAnsi="DIN-Regular" w:cs="DIN-Regular"/>
          <w:color w:val="000000"/>
          <w:sz w:val="24"/>
          <w:szCs w:val="24"/>
        </w:rPr>
      </w:pPr>
    </w:p>
    <w:p w14:paraId="65B9424F" w14:textId="77777777" w:rsidR="00E61BF1" w:rsidRPr="001B71B5" w:rsidRDefault="00E61BF1" w:rsidP="001B71B5">
      <w:pPr>
        <w:autoSpaceDE w:val="0"/>
        <w:autoSpaceDN w:val="0"/>
        <w:adjustRightInd w:val="0"/>
        <w:spacing w:after="0" w:line="240" w:lineRule="auto"/>
        <w:ind w:left="5670"/>
        <w:rPr>
          <w:rFonts w:ascii="DIN-Regular" w:hAnsi="DIN-Regular" w:cs="DIN-Regular"/>
          <w:color w:val="000000"/>
          <w:sz w:val="24"/>
          <w:szCs w:val="24"/>
        </w:rPr>
      </w:pPr>
    </w:p>
    <w:p w14:paraId="65B94250" w14:textId="77777777" w:rsidR="00E61BF1" w:rsidRPr="001B71B5" w:rsidRDefault="00E61BF1" w:rsidP="001B71B5">
      <w:pPr>
        <w:autoSpaceDE w:val="0"/>
        <w:autoSpaceDN w:val="0"/>
        <w:adjustRightInd w:val="0"/>
        <w:spacing w:after="0" w:line="240" w:lineRule="auto"/>
        <w:ind w:left="5670"/>
        <w:rPr>
          <w:rFonts w:ascii="DIN-Regular" w:hAnsi="DIN-Regular" w:cs="Times New Roman"/>
          <w:sz w:val="24"/>
          <w:szCs w:val="24"/>
        </w:rPr>
      </w:pPr>
    </w:p>
    <w:p w14:paraId="65B94251" w14:textId="30867B07" w:rsidR="005D32E4" w:rsidRPr="001B71B5" w:rsidRDefault="005A6382" w:rsidP="001B71B5">
      <w:pPr>
        <w:spacing w:after="0" w:line="240" w:lineRule="auto"/>
        <w:ind w:left="5670" w:hanging="6"/>
        <w:rPr>
          <w:rFonts w:ascii="DIN-Regular" w:hAnsi="DIN-Regular"/>
          <w:b/>
          <w:color w:val="000000"/>
          <w:sz w:val="24"/>
          <w:szCs w:val="24"/>
        </w:rPr>
      </w:pPr>
      <w:proofErr w:type="gramStart"/>
      <w:r>
        <w:rPr>
          <w:rFonts w:ascii="DIN-Regular" w:hAnsi="DIN-Regular"/>
          <w:b/>
          <w:bCs/>
          <w:sz w:val="24"/>
          <w:szCs w:val="24"/>
        </w:rPr>
        <w:t>CELSIA</w:t>
      </w:r>
      <w:r w:rsidR="005D32E4" w:rsidRPr="001B71B5">
        <w:rPr>
          <w:rFonts w:ascii="DIN-Regular" w:hAnsi="DIN-Regular"/>
          <w:b/>
          <w:bCs/>
          <w:sz w:val="24"/>
          <w:szCs w:val="24"/>
        </w:rPr>
        <w:t xml:space="preserve">  S.A</w:t>
      </w:r>
      <w:proofErr w:type="gramEnd"/>
      <w:r w:rsidR="005D32E4" w:rsidRPr="001B71B5">
        <w:rPr>
          <w:rFonts w:ascii="DIN-Regular" w:hAnsi="DIN-Regular"/>
          <w:b/>
          <w:bCs/>
          <w:sz w:val="24"/>
          <w:szCs w:val="24"/>
        </w:rPr>
        <w:t xml:space="preserve"> E.S.P</w:t>
      </w:r>
    </w:p>
    <w:p w14:paraId="65B94252" w14:textId="77777777" w:rsidR="00960F3D" w:rsidRPr="001B71B5" w:rsidRDefault="00960F3D" w:rsidP="001B71B5">
      <w:pPr>
        <w:spacing w:after="0" w:line="240" w:lineRule="auto"/>
        <w:rPr>
          <w:rFonts w:ascii="DIN-Regular" w:hAnsi="DIN-Regular" w:cs="DIN-Bold"/>
          <w:color w:val="000000"/>
          <w:sz w:val="20"/>
        </w:rPr>
      </w:pPr>
    </w:p>
    <w:p w14:paraId="65B94253" w14:textId="77777777" w:rsidR="00960F3D" w:rsidRPr="001B71B5" w:rsidRDefault="00960F3D" w:rsidP="001B71B5">
      <w:pPr>
        <w:spacing w:after="0" w:line="240" w:lineRule="auto"/>
        <w:rPr>
          <w:rFonts w:ascii="DIN-Regular" w:hAnsi="DIN-Regular" w:cs="DIN-Bold"/>
          <w:color w:val="000000"/>
          <w:sz w:val="20"/>
        </w:rPr>
      </w:pPr>
    </w:p>
    <w:p w14:paraId="65B94254" w14:textId="77777777" w:rsidR="00960F3D" w:rsidRPr="001B71B5" w:rsidRDefault="00960F3D" w:rsidP="001B71B5">
      <w:pPr>
        <w:spacing w:after="0" w:line="240" w:lineRule="auto"/>
        <w:rPr>
          <w:rFonts w:ascii="DIN-Regular" w:hAnsi="DIN-Regular" w:cs="DIN-Bold"/>
          <w:color w:val="000000"/>
          <w:sz w:val="20"/>
        </w:rPr>
      </w:pPr>
    </w:p>
    <w:p w14:paraId="65B94255" w14:textId="77777777" w:rsidR="00960F3D" w:rsidRPr="001B71B5" w:rsidRDefault="00960F3D" w:rsidP="001B71B5">
      <w:pPr>
        <w:spacing w:after="0" w:line="240" w:lineRule="auto"/>
        <w:rPr>
          <w:rFonts w:ascii="DIN-Regular" w:hAnsi="DIN-Regular" w:cs="DIN-Bold"/>
          <w:color w:val="000000"/>
          <w:sz w:val="20"/>
        </w:rPr>
      </w:pPr>
    </w:p>
    <w:p w14:paraId="65B94256" w14:textId="77777777" w:rsidR="00960F3D" w:rsidRPr="001B71B5" w:rsidRDefault="00960F3D" w:rsidP="001B71B5">
      <w:pPr>
        <w:spacing w:after="0" w:line="240" w:lineRule="auto"/>
        <w:rPr>
          <w:rFonts w:ascii="DIN-Regular" w:hAnsi="DIN-Regular" w:cs="DIN-Bold"/>
          <w:color w:val="000000"/>
          <w:sz w:val="20"/>
        </w:rPr>
      </w:pPr>
    </w:p>
    <w:p w14:paraId="65B94257" w14:textId="77777777" w:rsidR="00960F3D" w:rsidRPr="001B71B5" w:rsidRDefault="00960F3D" w:rsidP="001B71B5">
      <w:pPr>
        <w:spacing w:after="0" w:line="240" w:lineRule="auto"/>
        <w:rPr>
          <w:rFonts w:ascii="DIN-Regular" w:hAnsi="DIN-Regular" w:cs="DIN-Bold"/>
          <w:color w:val="000000"/>
          <w:sz w:val="20"/>
        </w:rPr>
      </w:pPr>
    </w:p>
    <w:p w14:paraId="65B94258" w14:textId="77777777" w:rsidR="00960F3D" w:rsidRDefault="00960F3D" w:rsidP="001B71B5">
      <w:pPr>
        <w:spacing w:after="0" w:line="240" w:lineRule="auto"/>
        <w:rPr>
          <w:rFonts w:ascii="DIN-Regular" w:hAnsi="DIN-Regular" w:cs="DIN-Bold"/>
          <w:color w:val="000000"/>
          <w:sz w:val="20"/>
        </w:rPr>
      </w:pPr>
    </w:p>
    <w:p w14:paraId="65B94259" w14:textId="77777777" w:rsidR="001B71B5" w:rsidRDefault="001B71B5" w:rsidP="001B71B5">
      <w:pPr>
        <w:spacing w:after="0" w:line="240" w:lineRule="auto"/>
        <w:rPr>
          <w:rFonts w:ascii="DIN-Regular" w:hAnsi="DIN-Regular" w:cs="DIN-Bold"/>
          <w:color w:val="000000"/>
          <w:sz w:val="20"/>
        </w:rPr>
      </w:pPr>
    </w:p>
    <w:p w14:paraId="65B9425A" w14:textId="77777777" w:rsidR="001B71B5" w:rsidRDefault="001B71B5" w:rsidP="001B71B5">
      <w:pPr>
        <w:spacing w:after="0" w:line="240" w:lineRule="auto"/>
        <w:rPr>
          <w:rFonts w:ascii="DIN-Regular" w:hAnsi="DIN-Regular" w:cs="DIN-Bold"/>
          <w:color w:val="000000"/>
          <w:sz w:val="20"/>
        </w:rPr>
      </w:pPr>
    </w:p>
    <w:p w14:paraId="65B9425B" w14:textId="77777777" w:rsidR="001B71B5" w:rsidRDefault="001B71B5" w:rsidP="001B71B5">
      <w:pPr>
        <w:spacing w:after="0" w:line="240" w:lineRule="auto"/>
        <w:rPr>
          <w:rFonts w:ascii="DIN-Regular" w:hAnsi="DIN-Regular" w:cs="DIN-Bold"/>
          <w:color w:val="000000"/>
          <w:sz w:val="20"/>
        </w:rPr>
      </w:pPr>
    </w:p>
    <w:p w14:paraId="65B9425C" w14:textId="77777777" w:rsidR="001B71B5" w:rsidRDefault="001B71B5" w:rsidP="001B71B5">
      <w:pPr>
        <w:spacing w:after="0" w:line="240" w:lineRule="auto"/>
        <w:rPr>
          <w:rFonts w:ascii="DIN-Regular" w:hAnsi="DIN-Regular" w:cs="DIN-Bold"/>
          <w:color w:val="000000"/>
          <w:sz w:val="20"/>
        </w:rPr>
      </w:pPr>
    </w:p>
    <w:p w14:paraId="65B9425D" w14:textId="77777777" w:rsidR="001B71B5" w:rsidRPr="001B71B5" w:rsidRDefault="001B71B5" w:rsidP="001B71B5">
      <w:pPr>
        <w:spacing w:after="0" w:line="240" w:lineRule="auto"/>
        <w:rPr>
          <w:rFonts w:ascii="DIN-Regular" w:hAnsi="DIN-Regular" w:cs="DIN-Bold"/>
          <w:color w:val="000000"/>
          <w:sz w:val="20"/>
        </w:rPr>
      </w:pPr>
    </w:p>
    <w:p w14:paraId="65B9425E" w14:textId="77777777" w:rsidR="00960F3D" w:rsidRDefault="00960F3D" w:rsidP="001B71B5">
      <w:pPr>
        <w:spacing w:after="0" w:line="240" w:lineRule="auto"/>
        <w:rPr>
          <w:rFonts w:ascii="DIN-Regular" w:hAnsi="DIN-Regular" w:cs="DIN-Bold"/>
          <w:color w:val="000000"/>
          <w:sz w:val="20"/>
        </w:rPr>
      </w:pPr>
    </w:p>
    <w:p w14:paraId="65B9425F" w14:textId="77777777" w:rsidR="001B71B5" w:rsidRDefault="001B71B5" w:rsidP="001B71B5">
      <w:pPr>
        <w:spacing w:after="0" w:line="240" w:lineRule="auto"/>
        <w:rPr>
          <w:rFonts w:ascii="DIN-Regular" w:hAnsi="DIN-Regular" w:cs="DIN-Bold"/>
          <w:color w:val="000000"/>
          <w:sz w:val="20"/>
        </w:rPr>
      </w:pPr>
    </w:p>
    <w:p w14:paraId="65B94260" w14:textId="77777777" w:rsidR="001B71B5" w:rsidRPr="001B71B5" w:rsidRDefault="001B71B5" w:rsidP="001B71B5">
      <w:pPr>
        <w:spacing w:after="0" w:line="240" w:lineRule="auto"/>
        <w:rPr>
          <w:rFonts w:ascii="DIN-Regular" w:hAnsi="DIN-Regular" w:cs="DIN-Bold"/>
          <w:color w:val="000000"/>
          <w:sz w:val="20"/>
        </w:rPr>
      </w:pPr>
    </w:p>
    <w:p w14:paraId="65B94261" w14:textId="77777777" w:rsidR="00960F3D" w:rsidRPr="001B71B5" w:rsidRDefault="00960F3D" w:rsidP="001B71B5">
      <w:pPr>
        <w:spacing w:after="0" w:line="240" w:lineRule="auto"/>
        <w:rPr>
          <w:rFonts w:ascii="DIN-Regular" w:hAnsi="DIN-Regular" w:cs="DIN-Bold"/>
          <w:color w:val="000000"/>
          <w:sz w:val="20"/>
        </w:rPr>
      </w:pPr>
    </w:p>
    <w:p w14:paraId="65B94262" w14:textId="77777777" w:rsidR="00960F3D" w:rsidRPr="001B71B5" w:rsidRDefault="00960F3D" w:rsidP="001B71B5">
      <w:pPr>
        <w:spacing w:after="0" w:line="240" w:lineRule="auto"/>
        <w:rPr>
          <w:rFonts w:ascii="DIN-Regular" w:hAnsi="DIN-Regular" w:cs="DIN-Bold"/>
          <w:color w:val="000000"/>
          <w:sz w:val="20"/>
        </w:rPr>
      </w:pPr>
    </w:p>
    <w:p w14:paraId="65B94263" w14:textId="77777777" w:rsidR="00960F3D" w:rsidRPr="001B71B5" w:rsidRDefault="00960F3D" w:rsidP="001B71B5">
      <w:pPr>
        <w:autoSpaceDE w:val="0"/>
        <w:autoSpaceDN w:val="0"/>
        <w:adjustRightInd w:val="0"/>
        <w:spacing w:after="0" w:line="240" w:lineRule="auto"/>
        <w:jc w:val="center"/>
        <w:rPr>
          <w:rFonts w:ascii="DIN-Regular" w:hAnsi="DIN-Regular" w:cs="DIN-Bold"/>
          <w:b/>
          <w:color w:val="000000"/>
          <w:sz w:val="24"/>
          <w:szCs w:val="24"/>
        </w:rPr>
      </w:pPr>
      <w:r w:rsidRPr="001B71B5">
        <w:rPr>
          <w:rFonts w:ascii="DIN-Regular" w:hAnsi="DIN-Regular" w:cs="DIN-Bold"/>
          <w:b/>
          <w:color w:val="000000"/>
          <w:sz w:val="24"/>
          <w:szCs w:val="24"/>
        </w:rPr>
        <w:lastRenderedPageBreak/>
        <w:t>Especificació</w:t>
      </w:r>
      <w:bookmarkStart w:id="0" w:name="_GoBack"/>
      <w:bookmarkEnd w:id="0"/>
      <w:r w:rsidRPr="001B71B5">
        <w:rPr>
          <w:rFonts w:ascii="DIN-Regular" w:hAnsi="DIN-Regular" w:cs="DIN-Bold"/>
          <w:b/>
          <w:color w:val="000000"/>
          <w:sz w:val="24"/>
          <w:szCs w:val="24"/>
        </w:rPr>
        <w:t>n / Hoja de datos</w:t>
      </w:r>
    </w:p>
    <w:p w14:paraId="65B94264" w14:textId="77777777" w:rsidR="00960F3D" w:rsidRPr="001B71B5" w:rsidRDefault="00960F3D" w:rsidP="001B71B5">
      <w:pPr>
        <w:autoSpaceDE w:val="0"/>
        <w:autoSpaceDN w:val="0"/>
        <w:adjustRightInd w:val="0"/>
        <w:spacing w:after="0" w:line="240" w:lineRule="auto"/>
        <w:jc w:val="center"/>
        <w:rPr>
          <w:rFonts w:ascii="DIN-Regular" w:hAnsi="DIN-Regular" w:cs="DIN-Bold"/>
          <w:color w:val="000000"/>
          <w:sz w:val="20"/>
          <w:szCs w:val="24"/>
        </w:rPr>
      </w:pPr>
    </w:p>
    <w:p w14:paraId="65B94265" w14:textId="77777777" w:rsidR="00960F3D" w:rsidRPr="001B71B5" w:rsidRDefault="00EF1D66" w:rsidP="001B71B5">
      <w:pPr>
        <w:spacing w:after="0" w:line="240" w:lineRule="auto"/>
        <w:jc w:val="center"/>
        <w:rPr>
          <w:rFonts w:ascii="DIN-Regular" w:hAnsi="DIN-Regular" w:cs="DIN-Regular"/>
          <w:color w:val="000000"/>
          <w:sz w:val="24"/>
          <w:szCs w:val="24"/>
        </w:rPr>
      </w:pPr>
      <w:r w:rsidRPr="001B71B5">
        <w:rPr>
          <w:rFonts w:ascii="DIN-Regular" w:hAnsi="DIN-Regular" w:cs="DIN-Regular"/>
          <w:color w:val="000000"/>
          <w:sz w:val="24"/>
          <w:szCs w:val="24"/>
        </w:rPr>
        <w:t>TRANSFORMADORES TIPO PAD-MOUNTED MONOFÁSICOS – SP</w:t>
      </w:r>
      <w:r w:rsidR="006501D1" w:rsidRPr="001B71B5">
        <w:rPr>
          <w:rFonts w:ascii="DIN-Regular" w:hAnsi="DIN-Regular" w:cs="DIN-Regular"/>
          <w:color w:val="000000"/>
          <w:sz w:val="24"/>
          <w:szCs w:val="24"/>
        </w:rPr>
        <w:t>010401</w:t>
      </w:r>
    </w:p>
    <w:p w14:paraId="65B94266" w14:textId="77777777" w:rsidR="00EF1D66" w:rsidRPr="001B71B5" w:rsidRDefault="00EF1D66" w:rsidP="001B71B5">
      <w:pPr>
        <w:spacing w:after="0" w:line="240" w:lineRule="auto"/>
        <w:jc w:val="center"/>
        <w:rPr>
          <w:rFonts w:ascii="DIN-Regular" w:hAnsi="DIN-Regular" w:cs="DIN-Bold"/>
          <w:color w:val="000000"/>
          <w:sz w:val="24"/>
          <w:szCs w:val="24"/>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980"/>
      </w:tblGrid>
      <w:tr w:rsidR="00960F3D" w:rsidRPr="001B71B5" w14:paraId="65B94268" w14:textId="77777777" w:rsidTr="00BC3B6E">
        <w:trPr>
          <w:trHeight w:val="397"/>
        </w:trPr>
        <w:tc>
          <w:tcPr>
            <w:tcW w:w="5000" w:type="pct"/>
            <w:vAlign w:val="center"/>
          </w:tcPr>
          <w:p w14:paraId="65B94267" w14:textId="77777777" w:rsidR="00960F3D" w:rsidRPr="001B71B5" w:rsidRDefault="00960F3D" w:rsidP="001B71B5">
            <w:pPr>
              <w:pStyle w:val="Ttulo8"/>
              <w:ind w:firstLine="0"/>
              <w:rPr>
                <w:rFonts w:ascii="DIN-Regular" w:hAnsi="DIN-Regular" w:cs="Arial"/>
                <w:b w:val="0"/>
                <w:szCs w:val="20"/>
              </w:rPr>
            </w:pPr>
            <w:r w:rsidRPr="001B71B5">
              <w:rPr>
                <w:rFonts w:ascii="DIN-Regular" w:hAnsi="DIN-Regular" w:cs="Arial"/>
                <w:b w:val="0"/>
                <w:szCs w:val="20"/>
              </w:rPr>
              <w:t>Modificaciones respecto a la edición anterior</w:t>
            </w:r>
          </w:p>
        </w:tc>
      </w:tr>
      <w:tr w:rsidR="00960F3D" w:rsidRPr="001B71B5" w14:paraId="65B94274" w14:textId="77777777" w:rsidTr="00BC3B6E">
        <w:tc>
          <w:tcPr>
            <w:tcW w:w="5000" w:type="pct"/>
            <w:vAlign w:val="center"/>
          </w:tcPr>
          <w:p w14:paraId="65B94269" w14:textId="77777777" w:rsidR="00EF1D66" w:rsidRPr="001B71B5" w:rsidRDefault="00EF1D66" w:rsidP="001B71B5">
            <w:pPr>
              <w:pStyle w:val="Prrafodelista"/>
              <w:spacing w:after="0" w:line="240" w:lineRule="auto"/>
              <w:rPr>
                <w:rFonts w:ascii="DIN-Regular" w:hAnsi="DIN-Regular" w:cs="Arial"/>
                <w:sz w:val="20"/>
                <w:szCs w:val="20"/>
              </w:rPr>
            </w:pPr>
          </w:p>
          <w:p w14:paraId="65B9426A" w14:textId="77777777" w:rsidR="005E3E62" w:rsidRDefault="005E3E62" w:rsidP="001B71B5">
            <w:pPr>
              <w:spacing w:after="0" w:line="240" w:lineRule="auto"/>
              <w:rPr>
                <w:rFonts w:ascii="DIN-Regular" w:hAnsi="DIN-Regular" w:cs="Arial"/>
                <w:sz w:val="20"/>
                <w:szCs w:val="20"/>
              </w:rPr>
            </w:pPr>
          </w:p>
          <w:p w14:paraId="65B9426B" w14:textId="77777777" w:rsidR="00F90E95" w:rsidRDefault="00F90E95" w:rsidP="001B71B5">
            <w:pPr>
              <w:spacing w:after="0" w:line="240" w:lineRule="auto"/>
              <w:rPr>
                <w:rFonts w:ascii="DIN-Regular" w:hAnsi="DIN-Regular" w:cs="Arial"/>
                <w:sz w:val="20"/>
                <w:szCs w:val="20"/>
              </w:rPr>
            </w:pPr>
          </w:p>
          <w:p w14:paraId="65B9426C" w14:textId="77777777" w:rsidR="00F90E95" w:rsidRDefault="00F90E95" w:rsidP="001B71B5">
            <w:pPr>
              <w:spacing w:after="0" w:line="240" w:lineRule="auto"/>
              <w:rPr>
                <w:rFonts w:ascii="DIN-Regular" w:hAnsi="DIN-Regular" w:cs="Arial"/>
                <w:sz w:val="20"/>
                <w:szCs w:val="20"/>
              </w:rPr>
            </w:pPr>
          </w:p>
          <w:p w14:paraId="65B9426D" w14:textId="77777777" w:rsidR="00F90E95" w:rsidRDefault="00F90E95" w:rsidP="001B71B5">
            <w:pPr>
              <w:spacing w:after="0" w:line="240" w:lineRule="auto"/>
              <w:rPr>
                <w:rFonts w:ascii="DIN-Regular" w:hAnsi="DIN-Regular" w:cs="Arial"/>
                <w:sz w:val="20"/>
                <w:szCs w:val="20"/>
              </w:rPr>
            </w:pPr>
          </w:p>
          <w:p w14:paraId="65B9426E" w14:textId="77777777" w:rsidR="00F90E95" w:rsidRDefault="00F90E95" w:rsidP="001B71B5">
            <w:pPr>
              <w:spacing w:after="0" w:line="240" w:lineRule="auto"/>
              <w:rPr>
                <w:rFonts w:ascii="DIN-Regular" w:hAnsi="DIN-Regular" w:cs="Arial"/>
                <w:sz w:val="20"/>
                <w:szCs w:val="20"/>
              </w:rPr>
            </w:pPr>
          </w:p>
          <w:p w14:paraId="65B9426F" w14:textId="77777777" w:rsidR="00F90E95" w:rsidRPr="001B71B5" w:rsidRDefault="00F90E95" w:rsidP="001B71B5">
            <w:pPr>
              <w:spacing w:after="0" w:line="240" w:lineRule="auto"/>
              <w:rPr>
                <w:rFonts w:ascii="DIN-Regular" w:hAnsi="DIN-Regular" w:cs="Arial"/>
                <w:sz w:val="20"/>
                <w:szCs w:val="20"/>
              </w:rPr>
            </w:pPr>
          </w:p>
          <w:p w14:paraId="65B94270" w14:textId="77777777" w:rsidR="005E3E62" w:rsidRPr="001B71B5" w:rsidRDefault="005E3E62" w:rsidP="001B71B5">
            <w:pPr>
              <w:spacing w:after="0" w:line="240" w:lineRule="auto"/>
              <w:rPr>
                <w:rFonts w:ascii="DIN-Regular" w:hAnsi="DIN-Regular" w:cs="Arial"/>
                <w:sz w:val="20"/>
                <w:szCs w:val="20"/>
              </w:rPr>
            </w:pPr>
          </w:p>
          <w:p w14:paraId="65B94271" w14:textId="77777777" w:rsidR="00960F3D" w:rsidRPr="001B71B5" w:rsidRDefault="00960F3D" w:rsidP="001B71B5">
            <w:pPr>
              <w:spacing w:after="0" w:line="240" w:lineRule="auto"/>
              <w:jc w:val="both"/>
              <w:rPr>
                <w:rFonts w:ascii="DIN-Regular" w:hAnsi="DIN-Regular" w:cs="Arial"/>
                <w:sz w:val="20"/>
                <w:szCs w:val="20"/>
              </w:rPr>
            </w:pPr>
          </w:p>
          <w:p w14:paraId="65B94272" w14:textId="77777777" w:rsidR="005E3E62" w:rsidRPr="001B71B5" w:rsidRDefault="005E3E62" w:rsidP="001B71B5">
            <w:pPr>
              <w:spacing w:after="0" w:line="240" w:lineRule="auto"/>
              <w:jc w:val="both"/>
              <w:rPr>
                <w:rFonts w:ascii="DIN-Regular" w:hAnsi="DIN-Regular" w:cs="Arial"/>
                <w:sz w:val="20"/>
                <w:szCs w:val="20"/>
              </w:rPr>
            </w:pPr>
          </w:p>
          <w:p w14:paraId="65B94273" w14:textId="77777777" w:rsidR="00960F3D" w:rsidRPr="001B71B5" w:rsidRDefault="00960F3D" w:rsidP="001B71B5">
            <w:pPr>
              <w:spacing w:after="0" w:line="240" w:lineRule="auto"/>
              <w:jc w:val="both"/>
              <w:rPr>
                <w:rFonts w:ascii="DIN-Regular" w:hAnsi="DIN-Regular" w:cs="Arial"/>
                <w:sz w:val="20"/>
                <w:szCs w:val="20"/>
              </w:rPr>
            </w:pPr>
          </w:p>
        </w:tc>
      </w:tr>
    </w:tbl>
    <w:p w14:paraId="65B94275" w14:textId="77777777" w:rsidR="00960F3D" w:rsidRPr="001B71B5" w:rsidRDefault="00960F3D" w:rsidP="001B71B5">
      <w:pPr>
        <w:spacing w:after="0" w:line="240" w:lineRule="auto"/>
        <w:rPr>
          <w:rFonts w:ascii="DIN-Regular" w:hAnsi="DIN-Regular" w:cs="Arial"/>
          <w:sz w:val="20"/>
          <w:szCs w:val="20"/>
        </w:rPr>
      </w:pPr>
    </w:p>
    <w:p w14:paraId="65B94276" w14:textId="77777777" w:rsidR="00960F3D" w:rsidRPr="001B71B5" w:rsidRDefault="00960F3D" w:rsidP="001B71B5">
      <w:pPr>
        <w:spacing w:after="0" w:line="240" w:lineRule="auto"/>
        <w:ind w:left="708" w:firstLine="708"/>
        <w:rPr>
          <w:rFonts w:ascii="DIN-Regular" w:hAnsi="DIN-Regular" w:cs="Arial"/>
          <w:sz w:val="20"/>
          <w:szCs w:val="20"/>
        </w:rPr>
      </w:pPr>
      <w:r w:rsidRPr="001B71B5">
        <w:rPr>
          <w:rFonts w:ascii="DIN-Regular" w:hAnsi="DIN-Regular" w:cs="Arial"/>
          <w:sz w:val="20"/>
          <w:szCs w:val="20"/>
        </w:rPr>
        <w:tab/>
        <w:t xml:space="preserve">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83"/>
        <w:gridCol w:w="1283"/>
        <w:gridCol w:w="1282"/>
        <w:gridCol w:w="1284"/>
        <w:gridCol w:w="1282"/>
        <w:gridCol w:w="1282"/>
        <w:gridCol w:w="1284"/>
      </w:tblGrid>
      <w:tr w:rsidR="00960F3D" w:rsidRPr="001B71B5" w14:paraId="65B94278" w14:textId="77777777" w:rsidTr="002069AB">
        <w:trPr>
          <w:cantSplit/>
          <w:trHeight w:val="397"/>
        </w:trPr>
        <w:tc>
          <w:tcPr>
            <w:tcW w:w="5000" w:type="pct"/>
            <w:gridSpan w:val="7"/>
            <w:vAlign w:val="center"/>
          </w:tcPr>
          <w:p w14:paraId="65B94277" w14:textId="77777777" w:rsidR="00960F3D" w:rsidRPr="001B71B5" w:rsidRDefault="00960F3D" w:rsidP="001B71B5">
            <w:pPr>
              <w:spacing w:after="0" w:line="240" w:lineRule="auto"/>
              <w:jc w:val="center"/>
              <w:rPr>
                <w:rFonts w:ascii="DIN-Regular" w:hAnsi="DIN-Regular" w:cs="Arial"/>
                <w:bCs/>
                <w:sz w:val="20"/>
                <w:szCs w:val="20"/>
              </w:rPr>
            </w:pPr>
            <w:r w:rsidRPr="001B71B5">
              <w:rPr>
                <w:rFonts w:ascii="DIN-Regular" w:hAnsi="DIN-Regular" w:cs="Arial"/>
                <w:bCs/>
                <w:sz w:val="20"/>
                <w:szCs w:val="20"/>
              </w:rPr>
              <w:t>Siglas de los responsables y fechas de las tres ediciones anteriores</w:t>
            </w:r>
          </w:p>
        </w:tc>
      </w:tr>
      <w:tr w:rsidR="00960F3D" w:rsidRPr="001B71B5" w14:paraId="65B94280" w14:textId="77777777" w:rsidTr="00F37C6D">
        <w:trPr>
          <w:trHeight w:val="283"/>
        </w:trPr>
        <w:tc>
          <w:tcPr>
            <w:tcW w:w="714" w:type="pct"/>
            <w:vAlign w:val="center"/>
          </w:tcPr>
          <w:p w14:paraId="65B94279" w14:textId="77777777" w:rsidR="00960F3D" w:rsidRPr="001B71B5" w:rsidRDefault="00960F3D" w:rsidP="001B71B5">
            <w:pPr>
              <w:spacing w:after="0" w:line="240" w:lineRule="auto"/>
              <w:jc w:val="center"/>
              <w:rPr>
                <w:rFonts w:ascii="DIN-Regular" w:hAnsi="DIN-Regular" w:cs="Arial"/>
                <w:sz w:val="20"/>
                <w:szCs w:val="20"/>
                <w:lang w:val="es-CO"/>
              </w:rPr>
            </w:pPr>
            <w:r w:rsidRPr="001B71B5">
              <w:rPr>
                <w:rFonts w:ascii="DIN-Regular" w:hAnsi="DIN-Regular" w:cs="Arial"/>
                <w:sz w:val="20"/>
                <w:szCs w:val="20"/>
                <w:lang w:val="es-CO"/>
              </w:rPr>
              <w:t>Ed.</w:t>
            </w:r>
          </w:p>
        </w:tc>
        <w:tc>
          <w:tcPr>
            <w:tcW w:w="714" w:type="pct"/>
            <w:vAlign w:val="center"/>
          </w:tcPr>
          <w:p w14:paraId="65B9427A" w14:textId="77777777" w:rsidR="00960F3D" w:rsidRPr="001B71B5" w:rsidRDefault="00960F3D" w:rsidP="001B71B5">
            <w:pPr>
              <w:spacing w:after="0" w:line="240" w:lineRule="auto"/>
              <w:jc w:val="center"/>
              <w:rPr>
                <w:rFonts w:ascii="DIN-Regular" w:hAnsi="DIN-Regular" w:cs="Arial"/>
                <w:sz w:val="20"/>
                <w:szCs w:val="20"/>
              </w:rPr>
            </w:pPr>
            <w:r w:rsidRPr="001B71B5">
              <w:rPr>
                <w:rFonts w:ascii="DIN-Regular" w:hAnsi="DIN-Regular" w:cs="Arial"/>
                <w:sz w:val="20"/>
                <w:szCs w:val="20"/>
              </w:rPr>
              <w:t>Elaborado</w:t>
            </w:r>
          </w:p>
        </w:tc>
        <w:tc>
          <w:tcPr>
            <w:tcW w:w="714" w:type="pct"/>
            <w:vAlign w:val="center"/>
          </w:tcPr>
          <w:p w14:paraId="65B9427B" w14:textId="77777777" w:rsidR="00960F3D" w:rsidRPr="001B71B5" w:rsidRDefault="00960F3D" w:rsidP="001B71B5">
            <w:pPr>
              <w:spacing w:after="0" w:line="240" w:lineRule="auto"/>
              <w:jc w:val="center"/>
              <w:rPr>
                <w:rFonts w:ascii="DIN-Regular" w:hAnsi="DIN-Regular" w:cs="Arial"/>
                <w:sz w:val="20"/>
                <w:szCs w:val="20"/>
              </w:rPr>
            </w:pPr>
            <w:r w:rsidRPr="001B71B5">
              <w:rPr>
                <w:rFonts w:ascii="DIN-Regular" w:hAnsi="DIN-Regular" w:cs="Arial"/>
                <w:sz w:val="20"/>
                <w:szCs w:val="20"/>
              </w:rPr>
              <w:t>Fecha</w:t>
            </w:r>
          </w:p>
        </w:tc>
        <w:tc>
          <w:tcPr>
            <w:tcW w:w="715" w:type="pct"/>
            <w:vAlign w:val="center"/>
          </w:tcPr>
          <w:p w14:paraId="65B9427C" w14:textId="77777777" w:rsidR="00960F3D" w:rsidRPr="001B71B5" w:rsidRDefault="00960F3D" w:rsidP="001B71B5">
            <w:pPr>
              <w:spacing w:after="0" w:line="240" w:lineRule="auto"/>
              <w:jc w:val="center"/>
              <w:rPr>
                <w:rFonts w:ascii="DIN-Regular" w:hAnsi="DIN-Regular" w:cs="Arial"/>
                <w:sz w:val="20"/>
                <w:szCs w:val="20"/>
              </w:rPr>
            </w:pPr>
            <w:r w:rsidRPr="001B71B5">
              <w:rPr>
                <w:rFonts w:ascii="DIN-Regular" w:hAnsi="DIN-Regular" w:cs="Arial"/>
                <w:sz w:val="20"/>
                <w:szCs w:val="20"/>
              </w:rPr>
              <w:t>Revisado</w:t>
            </w:r>
          </w:p>
        </w:tc>
        <w:tc>
          <w:tcPr>
            <w:tcW w:w="714" w:type="pct"/>
            <w:vAlign w:val="center"/>
          </w:tcPr>
          <w:p w14:paraId="65B9427D" w14:textId="77777777" w:rsidR="00960F3D" w:rsidRPr="001B71B5" w:rsidRDefault="00960F3D" w:rsidP="001B71B5">
            <w:pPr>
              <w:spacing w:after="0" w:line="240" w:lineRule="auto"/>
              <w:jc w:val="center"/>
              <w:rPr>
                <w:rFonts w:ascii="DIN-Regular" w:hAnsi="DIN-Regular" w:cs="Arial"/>
                <w:sz w:val="20"/>
                <w:szCs w:val="20"/>
              </w:rPr>
            </w:pPr>
            <w:r w:rsidRPr="001B71B5">
              <w:rPr>
                <w:rFonts w:ascii="DIN-Regular" w:hAnsi="DIN-Regular" w:cs="Arial"/>
                <w:sz w:val="20"/>
                <w:szCs w:val="20"/>
              </w:rPr>
              <w:t>Fecha</w:t>
            </w:r>
          </w:p>
        </w:tc>
        <w:tc>
          <w:tcPr>
            <w:tcW w:w="714" w:type="pct"/>
            <w:vAlign w:val="center"/>
          </w:tcPr>
          <w:p w14:paraId="65B9427E" w14:textId="77777777" w:rsidR="00960F3D" w:rsidRPr="001B71B5" w:rsidRDefault="00960F3D" w:rsidP="001B71B5">
            <w:pPr>
              <w:spacing w:after="0" w:line="240" w:lineRule="auto"/>
              <w:jc w:val="center"/>
              <w:rPr>
                <w:rFonts w:ascii="DIN-Regular" w:hAnsi="DIN-Regular" w:cs="Arial"/>
                <w:sz w:val="20"/>
                <w:szCs w:val="20"/>
              </w:rPr>
            </w:pPr>
            <w:r w:rsidRPr="001B71B5">
              <w:rPr>
                <w:rFonts w:ascii="DIN-Regular" w:hAnsi="DIN-Regular" w:cs="Arial"/>
                <w:sz w:val="20"/>
                <w:szCs w:val="20"/>
              </w:rPr>
              <w:t>Aprobado</w:t>
            </w:r>
          </w:p>
        </w:tc>
        <w:tc>
          <w:tcPr>
            <w:tcW w:w="715" w:type="pct"/>
            <w:vAlign w:val="center"/>
          </w:tcPr>
          <w:p w14:paraId="65B9427F" w14:textId="77777777" w:rsidR="00960F3D" w:rsidRPr="001B71B5" w:rsidRDefault="00960F3D" w:rsidP="001B71B5">
            <w:pPr>
              <w:spacing w:after="0" w:line="240" w:lineRule="auto"/>
              <w:jc w:val="center"/>
              <w:rPr>
                <w:rFonts w:ascii="DIN-Regular" w:hAnsi="DIN-Regular" w:cs="Arial"/>
                <w:sz w:val="20"/>
                <w:szCs w:val="20"/>
              </w:rPr>
            </w:pPr>
            <w:r w:rsidRPr="001B71B5">
              <w:rPr>
                <w:rFonts w:ascii="DIN-Regular" w:hAnsi="DIN-Regular" w:cs="Arial"/>
                <w:sz w:val="20"/>
                <w:szCs w:val="20"/>
              </w:rPr>
              <w:t>Fecha</w:t>
            </w:r>
          </w:p>
        </w:tc>
      </w:tr>
      <w:tr w:rsidR="00960F3D" w:rsidRPr="001B71B5" w14:paraId="65B94288" w14:textId="77777777" w:rsidTr="00F37C6D">
        <w:trPr>
          <w:trHeight w:val="283"/>
        </w:trPr>
        <w:tc>
          <w:tcPr>
            <w:tcW w:w="714" w:type="pct"/>
            <w:vAlign w:val="center"/>
          </w:tcPr>
          <w:p w14:paraId="65B94281" w14:textId="77777777" w:rsidR="00960F3D" w:rsidRPr="001B71B5" w:rsidRDefault="00960F3D" w:rsidP="001B71B5">
            <w:pPr>
              <w:spacing w:after="0" w:line="240" w:lineRule="auto"/>
              <w:jc w:val="center"/>
              <w:rPr>
                <w:rFonts w:ascii="DIN-Regular" w:hAnsi="DIN-Regular" w:cs="Arial"/>
                <w:sz w:val="20"/>
                <w:szCs w:val="20"/>
                <w:lang w:val="en-US"/>
              </w:rPr>
            </w:pPr>
          </w:p>
        </w:tc>
        <w:tc>
          <w:tcPr>
            <w:tcW w:w="714" w:type="pct"/>
            <w:vAlign w:val="center"/>
          </w:tcPr>
          <w:p w14:paraId="65B94282" w14:textId="77777777" w:rsidR="00960F3D" w:rsidRPr="001B71B5" w:rsidRDefault="00960F3D" w:rsidP="001B71B5">
            <w:pPr>
              <w:spacing w:after="0" w:line="240" w:lineRule="auto"/>
              <w:jc w:val="center"/>
              <w:rPr>
                <w:rFonts w:ascii="DIN-Regular" w:hAnsi="DIN-Regular" w:cs="Arial"/>
                <w:sz w:val="20"/>
                <w:szCs w:val="20"/>
                <w:lang w:val="en-US"/>
              </w:rPr>
            </w:pPr>
          </w:p>
        </w:tc>
        <w:tc>
          <w:tcPr>
            <w:tcW w:w="714" w:type="pct"/>
            <w:vAlign w:val="center"/>
          </w:tcPr>
          <w:p w14:paraId="65B94283" w14:textId="77777777" w:rsidR="00960F3D" w:rsidRPr="001B71B5" w:rsidRDefault="00960F3D" w:rsidP="001B71B5">
            <w:pPr>
              <w:spacing w:after="0" w:line="240" w:lineRule="auto"/>
              <w:jc w:val="center"/>
              <w:rPr>
                <w:rFonts w:ascii="DIN-Regular" w:hAnsi="DIN-Regular" w:cs="Arial"/>
                <w:sz w:val="20"/>
                <w:szCs w:val="20"/>
                <w:lang w:val="en-US"/>
              </w:rPr>
            </w:pPr>
          </w:p>
        </w:tc>
        <w:tc>
          <w:tcPr>
            <w:tcW w:w="715" w:type="pct"/>
            <w:vAlign w:val="center"/>
          </w:tcPr>
          <w:p w14:paraId="65B94284" w14:textId="77777777" w:rsidR="00960F3D" w:rsidRPr="001B71B5" w:rsidRDefault="00960F3D" w:rsidP="001B71B5">
            <w:pPr>
              <w:spacing w:after="0" w:line="240" w:lineRule="auto"/>
              <w:jc w:val="center"/>
              <w:rPr>
                <w:rFonts w:ascii="DIN-Regular" w:hAnsi="DIN-Regular" w:cs="Arial"/>
                <w:sz w:val="20"/>
                <w:szCs w:val="20"/>
                <w:lang w:val="en-US"/>
              </w:rPr>
            </w:pPr>
          </w:p>
        </w:tc>
        <w:tc>
          <w:tcPr>
            <w:tcW w:w="714" w:type="pct"/>
            <w:vAlign w:val="center"/>
          </w:tcPr>
          <w:p w14:paraId="65B94285" w14:textId="77777777" w:rsidR="00960F3D" w:rsidRPr="001B71B5" w:rsidRDefault="00960F3D" w:rsidP="001B71B5">
            <w:pPr>
              <w:spacing w:after="0" w:line="240" w:lineRule="auto"/>
              <w:jc w:val="center"/>
              <w:rPr>
                <w:rFonts w:ascii="DIN-Regular" w:hAnsi="DIN-Regular" w:cs="Arial"/>
                <w:sz w:val="20"/>
                <w:szCs w:val="20"/>
                <w:lang w:val="en-US"/>
              </w:rPr>
            </w:pPr>
          </w:p>
        </w:tc>
        <w:tc>
          <w:tcPr>
            <w:tcW w:w="714" w:type="pct"/>
            <w:vAlign w:val="center"/>
          </w:tcPr>
          <w:p w14:paraId="65B94286" w14:textId="77777777" w:rsidR="00960F3D" w:rsidRPr="001B71B5" w:rsidRDefault="00960F3D" w:rsidP="001B71B5">
            <w:pPr>
              <w:spacing w:after="0" w:line="240" w:lineRule="auto"/>
              <w:jc w:val="center"/>
              <w:rPr>
                <w:rFonts w:ascii="DIN-Regular" w:hAnsi="DIN-Regular" w:cs="Arial"/>
                <w:sz w:val="20"/>
                <w:szCs w:val="20"/>
                <w:lang w:val="en-US"/>
              </w:rPr>
            </w:pPr>
          </w:p>
        </w:tc>
        <w:tc>
          <w:tcPr>
            <w:tcW w:w="715" w:type="pct"/>
            <w:vAlign w:val="center"/>
          </w:tcPr>
          <w:p w14:paraId="65B94287" w14:textId="77777777" w:rsidR="00960F3D" w:rsidRPr="001B71B5" w:rsidRDefault="00960F3D" w:rsidP="001B71B5">
            <w:pPr>
              <w:spacing w:after="0" w:line="240" w:lineRule="auto"/>
              <w:jc w:val="center"/>
              <w:rPr>
                <w:rFonts w:ascii="DIN-Regular" w:hAnsi="DIN-Regular" w:cs="Arial"/>
                <w:sz w:val="20"/>
                <w:szCs w:val="20"/>
                <w:lang w:val="en-US"/>
              </w:rPr>
            </w:pPr>
          </w:p>
        </w:tc>
      </w:tr>
      <w:tr w:rsidR="00960F3D" w:rsidRPr="001B71B5" w14:paraId="65B94290" w14:textId="77777777" w:rsidTr="00F37C6D">
        <w:trPr>
          <w:trHeight w:val="283"/>
        </w:trPr>
        <w:tc>
          <w:tcPr>
            <w:tcW w:w="714" w:type="pct"/>
            <w:vAlign w:val="center"/>
          </w:tcPr>
          <w:p w14:paraId="65B94289" w14:textId="77777777" w:rsidR="00960F3D" w:rsidRPr="001B71B5" w:rsidRDefault="00960F3D" w:rsidP="001B71B5">
            <w:pPr>
              <w:spacing w:after="0" w:line="240" w:lineRule="auto"/>
              <w:jc w:val="center"/>
              <w:rPr>
                <w:rFonts w:ascii="DIN-Regular" w:hAnsi="DIN-Regular" w:cs="Arial"/>
                <w:sz w:val="20"/>
                <w:szCs w:val="20"/>
                <w:lang w:val="en-US"/>
              </w:rPr>
            </w:pPr>
          </w:p>
        </w:tc>
        <w:tc>
          <w:tcPr>
            <w:tcW w:w="714" w:type="pct"/>
            <w:vAlign w:val="center"/>
          </w:tcPr>
          <w:p w14:paraId="65B9428A" w14:textId="77777777" w:rsidR="00960F3D" w:rsidRPr="001B71B5" w:rsidRDefault="00960F3D" w:rsidP="001B71B5">
            <w:pPr>
              <w:spacing w:after="0" w:line="240" w:lineRule="auto"/>
              <w:jc w:val="center"/>
              <w:rPr>
                <w:rFonts w:ascii="DIN-Regular" w:hAnsi="DIN-Regular" w:cs="Arial"/>
                <w:sz w:val="20"/>
                <w:szCs w:val="20"/>
                <w:lang w:val="en-US"/>
              </w:rPr>
            </w:pPr>
          </w:p>
        </w:tc>
        <w:tc>
          <w:tcPr>
            <w:tcW w:w="714" w:type="pct"/>
            <w:vAlign w:val="center"/>
          </w:tcPr>
          <w:p w14:paraId="65B9428B" w14:textId="77777777" w:rsidR="00960F3D" w:rsidRPr="001B71B5" w:rsidRDefault="00960F3D" w:rsidP="001B71B5">
            <w:pPr>
              <w:spacing w:after="0" w:line="240" w:lineRule="auto"/>
              <w:jc w:val="center"/>
              <w:rPr>
                <w:rFonts w:ascii="DIN-Regular" w:hAnsi="DIN-Regular" w:cs="Arial"/>
                <w:sz w:val="20"/>
                <w:szCs w:val="20"/>
                <w:lang w:val="en-US"/>
              </w:rPr>
            </w:pPr>
          </w:p>
        </w:tc>
        <w:tc>
          <w:tcPr>
            <w:tcW w:w="715" w:type="pct"/>
            <w:vAlign w:val="center"/>
          </w:tcPr>
          <w:p w14:paraId="65B9428C" w14:textId="77777777" w:rsidR="00960F3D" w:rsidRPr="001B71B5" w:rsidRDefault="00960F3D" w:rsidP="001B71B5">
            <w:pPr>
              <w:spacing w:after="0" w:line="240" w:lineRule="auto"/>
              <w:jc w:val="center"/>
              <w:rPr>
                <w:rFonts w:ascii="DIN-Regular" w:hAnsi="DIN-Regular" w:cs="Arial"/>
                <w:sz w:val="20"/>
                <w:szCs w:val="20"/>
                <w:lang w:val="en-US"/>
              </w:rPr>
            </w:pPr>
          </w:p>
        </w:tc>
        <w:tc>
          <w:tcPr>
            <w:tcW w:w="714" w:type="pct"/>
            <w:vAlign w:val="center"/>
          </w:tcPr>
          <w:p w14:paraId="65B9428D" w14:textId="77777777" w:rsidR="00960F3D" w:rsidRPr="001B71B5" w:rsidRDefault="00960F3D" w:rsidP="001B71B5">
            <w:pPr>
              <w:spacing w:after="0" w:line="240" w:lineRule="auto"/>
              <w:jc w:val="center"/>
              <w:rPr>
                <w:rFonts w:ascii="DIN-Regular" w:hAnsi="DIN-Regular" w:cs="Arial"/>
                <w:sz w:val="20"/>
                <w:szCs w:val="20"/>
                <w:lang w:val="en-US"/>
              </w:rPr>
            </w:pPr>
          </w:p>
        </w:tc>
        <w:tc>
          <w:tcPr>
            <w:tcW w:w="714" w:type="pct"/>
            <w:vAlign w:val="center"/>
          </w:tcPr>
          <w:p w14:paraId="65B9428E" w14:textId="77777777" w:rsidR="00960F3D" w:rsidRPr="001B71B5" w:rsidRDefault="00960F3D" w:rsidP="001B71B5">
            <w:pPr>
              <w:spacing w:after="0" w:line="240" w:lineRule="auto"/>
              <w:jc w:val="center"/>
              <w:rPr>
                <w:rFonts w:ascii="DIN-Regular" w:hAnsi="DIN-Regular" w:cs="Arial"/>
                <w:sz w:val="20"/>
                <w:szCs w:val="20"/>
                <w:lang w:val="en-US"/>
              </w:rPr>
            </w:pPr>
          </w:p>
        </w:tc>
        <w:tc>
          <w:tcPr>
            <w:tcW w:w="715" w:type="pct"/>
            <w:vAlign w:val="center"/>
          </w:tcPr>
          <w:p w14:paraId="65B9428F" w14:textId="77777777" w:rsidR="00960F3D" w:rsidRPr="001B71B5" w:rsidRDefault="00960F3D" w:rsidP="001B71B5">
            <w:pPr>
              <w:spacing w:after="0" w:line="240" w:lineRule="auto"/>
              <w:jc w:val="center"/>
              <w:rPr>
                <w:rFonts w:ascii="DIN-Regular" w:hAnsi="DIN-Regular" w:cs="Arial"/>
                <w:sz w:val="20"/>
                <w:szCs w:val="20"/>
                <w:lang w:val="en-US"/>
              </w:rPr>
            </w:pPr>
          </w:p>
        </w:tc>
      </w:tr>
      <w:tr w:rsidR="00960F3D" w:rsidRPr="001B71B5" w14:paraId="65B94298" w14:textId="77777777" w:rsidTr="00F37C6D">
        <w:trPr>
          <w:trHeight w:val="283"/>
        </w:trPr>
        <w:tc>
          <w:tcPr>
            <w:tcW w:w="714" w:type="pct"/>
            <w:vAlign w:val="center"/>
          </w:tcPr>
          <w:p w14:paraId="65B94291" w14:textId="77777777" w:rsidR="00960F3D" w:rsidRPr="001B71B5" w:rsidRDefault="00960F3D" w:rsidP="001B71B5">
            <w:pPr>
              <w:spacing w:after="0" w:line="240" w:lineRule="auto"/>
              <w:jc w:val="center"/>
              <w:rPr>
                <w:rFonts w:ascii="DIN-Regular" w:hAnsi="DIN-Regular" w:cs="Arial"/>
                <w:sz w:val="20"/>
                <w:szCs w:val="20"/>
                <w:lang w:val="en-US"/>
              </w:rPr>
            </w:pPr>
          </w:p>
        </w:tc>
        <w:tc>
          <w:tcPr>
            <w:tcW w:w="714" w:type="pct"/>
            <w:vAlign w:val="center"/>
          </w:tcPr>
          <w:p w14:paraId="65B94292" w14:textId="77777777" w:rsidR="00960F3D" w:rsidRPr="001B71B5" w:rsidRDefault="00960F3D" w:rsidP="001B71B5">
            <w:pPr>
              <w:spacing w:after="0" w:line="240" w:lineRule="auto"/>
              <w:jc w:val="center"/>
              <w:rPr>
                <w:rFonts w:ascii="DIN-Regular" w:hAnsi="DIN-Regular" w:cs="Arial"/>
                <w:sz w:val="20"/>
                <w:szCs w:val="20"/>
                <w:lang w:val="en-US"/>
              </w:rPr>
            </w:pPr>
          </w:p>
        </w:tc>
        <w:tc>
          <w:tcPr>
            <w:tcW w:w="714" w:type="pct"/>
            <w:vAlign w:val="center"/>
          </w:tcPr>
          <w:p w14:paraId="65B94293" w14:textId="77777777" w:rsidR="00960F3D" w:rsidRPr="001B71B5" w:rsidRDefault="00960F3D" w:rsidP="001B71B5">
            <w:pPr>
              <w:spacing w:after="0" w:line="240" w:lineRule="auto"/>
              <w:jc w:val="center"/>
              <w:rPr>
                <w:rFonts w:ascii="DIN-Regular" w:hAnsi="DIN-Regular" w:cs="Arial"/>
                <w:sz w:val="20"/>
                <w:szCs w:val="20"/>
                <w:lang w:val="en-US"/>
              </w:rPr>
            </w:pPr>
          </w:p>
        </w:tc>
        <w:tc>
          <w:tcPr>
            <w:tcW w:w="715" w:type="pct"/>
            <w:vAlign w:val="center"/>
          </w:tcPr>
          <w:p w14:paraId="65B94294" w14:textId="77777777" w:rsidR="00960F3D" w:rsidRPr="001B71B5" w:rsidRDefault="00960F3D" w:rsidP="001B71B5">
            <w:pPr>
              <w:spacing w:after="0" w:line="240" w:lineRule="auto"/>
              <w:jc w:val="center"/>
              <w:rPr>
                <w:rFonts w:ascii="DIN-Regular" w:hAnsi="DIN-Regular" w:cs="Arial"/>
                <w:sz w:val="20"/>
                <w:szCs w:val="20"/>
                <w:lang w:val="en-US"/>
              </w:rPr>
            </w:pPr>
          </w:p>
        </w:tc>
        <w:tc>
          <w:tcPr>
            <w:tcW w:w="714" w:type="pct"/>
            <w:vAlign w:val="center"/>
          </w:tcPr>
          <w:p w14:paraId="65B94295" w14:textId="77777777" w:rsidR="00960F3D" w:rsidRPr="001B71B5" w:rsidRDefault="00960F3D" w:rsidP="001B71B5">
            <w:pPr>
              <w:spacing w:after="0" w:line="240" w:lineRule="auto"/>
              <w:jc w:val="center"/>
              <w:rPr>
                <w:rFonts w:ascii="DIN-Regular" w:hAnsi="DIN-Regular" w:cs="Arial"/>
                <w:sz w:val="20"/>
                <w:szCs w:val="20"/>
                <w:lang w:val="en-US"/>
              </w:rPr>
            </w:pPr>
          </w:p>
        </w:tc>
        <w:tc>
          <w:tcPr>
            <w:tcW w:w="714" w:type="pct"/>
            <w:vAlign w:val="center"/>
          </w:tcPr>
          <w:p w14:paraId="65B94296" w14:textId="77777777" w:rsidR="00960F3D" w:rsidRPr="001B71B5" w:rsidRDefault="00960F3D" w:rsidP="001B71B5">
            <w:pPr>
              <w:spacing w:after="0" w:line="240" w:lineRule="auto"/>
              <w:jc w:val="center"/>
              <w:rPr>
                <w:rFonts w:ascii="DIN-Regular" w:hAnsi="DIN-Regular" w:cs="Arial"/>
                <w:sz w:val="20"/>
                <w:szCs w:val="20"/>
                <w:lang w:val="en-US"/>
              </w:rPr>
            </w:pPr>
          </w:p>
        </w:tc>
        <w:tc>
          <w:tcPr>
            <w:tcW w:w="715" w:type="pct"/>
            <w:vAlign w:val="center"/>
          </w:tcPr>
          <w:p w14:paraId="65B94297" w14:textId="77777777" w:rsidR="00960F3D" w:rsidRPr="001B71B5" w:rsidRDefault="00960F3D" w:rsidP="001B71B5">
            <w:pPr>
              <w:spacing w:after="0" w:line="240" w:lineRule="auto"/>
              <w:jc w:val="center"/>
              <w:rPr>
                <w:rFonts w:ascii="DIN-Regular" w:hAnsi="DIN-Regular" w:cs="Arial"/>
                <w:sz w:val="20"/>
                <w:szCs w:val="20"/>
                <w:lang w:val="en-US"/>
              </w:rPr>
            </w:pPr>
          </w:p>
        </w:tc>
      </w:tr>
    </w:tbl>
    <w:p w14:paraId="65B94299" w14:textId="77777777" w:rsidR="00960F3D" w:rsidRPr="001B71B5" w:rsidRDefault="00960F3D" w:rsidP="001B71B5">
      <w:pPr>
        <w:spacing w:after="0" w:line="240" w:lineRule="auto"/>
        <w:rPr>
          <w:rFonts w:ascii="DIN-Regular" w:hAnsi="DIN-Regular" w:cs="Arial"/>
          <w:sz w:val="20"/>
          <w:szCs w:val="20"/>
          <w:lang w:val="en-US"/>
        </w:rPr>
      </w:pPr>
    </w:p>
    <w:p w14:paraId="65B9429A" w14:textId="77777777" w:rsidR="005E3E62" w:rsidRPr="001B71B5" w:rsidRDefault="005E3E62" w:rsidP="001B71B5">
      <w:pPr>
        <w:spacing w:after="0" w:line="240" w:lineRule="auto"/>
        <w:rPr>
          <w:rFonts w:ascii="DIN-Regular" w:hAnsi="DIN-Regular" w:cs="Arial"/>
          <w:sz w:val="20"/>
          <w:szCs w:val="20"/>
          <w:lang w:val="en-US"/>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980"/>
      </w:tblGrid>
      <w:tr w:rsidR="00960F3D" w:rsidRPr="001B71B5" w14:paraId="65B9429C" w14:textId="77777777" w:rsidTr="00BC3B6E">
        <w:trPr>
          <w:trHeight w:val="397"/>
        </w:trPr>
        <w:tc>
          <w:tcPr>
            <w:tcW w:w="5000" w:type="pct"/>
            <w:vAlign w:val="center"/>
          </w:tcPr>
          <w:p w14:paraId="65B9429B" w14:textId="77777777" w:rsidR="00960F3D" w:rsidRPr="001B71B5" w:rsidRDefault="00960F3D" w:rsidP="001B71B5">
            <w:pPr>
              <w:pStyle w:val="Ttulo8"/>
              <w:ind w:firstLine="0"/>
              <w:rPr>
                <w:rFonts w:ascii="DIN-Regular" w:hAnsi="DIN-Regular" w:cs="Arial"/>
                <w:b w:val="0"/>
                <w:szCs w:val="20"/>
              </w:rPr>
            </w:pPr>
            <w:r w:rsidRPr="001B71B5">
              <w:rPr>
                <w:rFonts w:ascii="DIN-Regular" w:hAnsi="DIN-Regular" w:cs="Arial"/>
                <w:b w:val="0"/>
                <w:szCs w:val="20"/>
              </w:rPr>
              <w:t>Objeto de la edición</w:t>
            </w:r>
          </w:p>
        </w:tc>
      </w:tr>
      <w:tr w:rsidR="00960F3D" w:rsidRPr="001B71B5" w14:paraId="65B942A3" w14:textId="77777777" w:rsidTr="00BC3B6E">
        <w:tc>
          <w:tcPr>
            <w:tcW w:w="5000" w:type="pct"/>
            <w:vAlign w:val="center"/>
          </w:tcPr>
          <w:p w14:paraId="65B9429D" w14:textId="77777777" w:rsidR="00960F3D" w:rsidRPr="001B71B5" w:rsidRDefault="00960F3D" w:rsidP="001B71B5">
            <w:pPr>
              <w:spacing w:after="0" w:line="240" w:lineRule="auto"/>
              <w:rPr>
                <w:rFonts w:ascii="DIN-Regular" w:hAnsi="DIN-Regular" w:cs="Arial"/>
                <w:sz w:val="20"/>
                <w:szCs w:val="20"/>
              </w:rPr>
            </w:pPr>
          </w:p>
          <w:p w14:paraId="65B9429E" w14:textId="77777777" w:rsidR="005E3E62" w:rsidRPr="001B71B5" w:rsidRDefault="005E3E62" w:rsidP="001B71B5">
            <w:pPr>
              <w:spacing w:after="0" w:line="240" w:lineRule="auto"/>
              <w:rPr>
                <w:rFonts w:ascii="DIN-Regular" w:hAnsi="DIN-Regular" w:cs="Arial"/>
                <w:sz w:val="20"/>
                <w:szCs w:val="20"/>
              </w:rPr>
            </w:pPr>
          </w:p>
          <w:p w14:paraId="65B9429F" w14:textId="77777777" w:rsidR="005E3E62" w:rsidRPr="001B71B5" w:rsidRDefault="005E3E62" w:rsidP="001B71B5">
            <w:pPr>
              <w:spacing w:after="0" w:line="240" w:lineRule="auto"/>
              <w:rPr>
                <w:rFonts w:ascii="DIN-Regular" w:hAnsi="DIN-Regular" w:cs="Arial"/>
                <w:sz w:val="20"/>
                <w:szCs w:val="20"/>
              </w:rPr>
            </w:pPr>
          </w:p>
          <w:p w14:paraId="65B942A0" w14:textId="77777777" w:rsidR="005E3E62" w:rsidRPr="001B71B5" w:rsidRDefault="005E3E62" w:rsidP="001B71B5">
            <w:pPr>
              <w:spacing w:after="0" w:line="240" w:lineRule="auto"/>
              <w:rPr>
                <w:rFonts w:ascii="DIN-Regular" w:hAnsi="DIN-Regular" w:cs="Arial"/>
                <w:sz w:val="20"/>
                <w:szCs w:val="20"/>
              </w:rPr>
            </w:pPr>
          </w:p>
          <w:p w14:paraId="65B942A1" w14:textId="77777777" w:rsidR="00960F3D" w:rsidRPr="001B71B5" w:rsidRDefault="00960F3D" w:rsidP="001B71B5">
            <w:pPr>
              <w:spacing w:after="0" w:line="240" w:lineRule="auto"/>
              <w:jc w:val="center"/>
              <w:rPr>
                <w:rFonts w:ascii="DIN-Regular" w:hAnsi="DIN-Regular" w:cs="Arial"/>
                <w:sz w:val="20"/>
                <w:szCs w:val="20"/>
              </w:rPr>
            </w:pPr>
          </w:p>
          <w:p w14:paraId="65B942A2" w14:textId="77777777" w:rsidR="00960F3D" w:rsidRPr="001B71B5" w:rsidRDefault="00960F3D" w:rsidP="001B71B5">
            <w:pPr>
              <w:pStyle w:val="Encabezado"/>
              <w:tabs>
                <w:tab w:val="clear" w:pos="4252"/>
                <w:tab w:val="clear" w:pos="8504"/>
              </w:tabs>
              <w:jc w:val="center"/>
              <w:rPr>
                <w:rFonts w:ascii="DIN-Regular" w:hAnsi="DIN-Regular" w:cs="Arial"/>
                <w:sz w:val="20"/>
                <w:szCs w:val="20"/>
              </w:rPr>
            </w:pPr>
          </w:p>
        </w:tc>
      </w:tr>
    </w:tbl>
    <w:p w14:paraId="65B942A4" w14:textId="77777777" w:rsidR="00960F3D" w:rsidRPr="001B71B5" w:rsidRDefault="00960F3D" w:rsidP="001B71B5">
      <w:pPr>
        <w:spacing w:after="0" w:line="240" w:lineRule="auto"/>
        <w:ind w:left="708" w:firstLine="708"/>
        <w:rPr>
          <w:rFonts w:ascii="DIN-Regular" w:hAnsi="DIN-Regular" w:cs="Arial"/>
          <w:sz w:val="20"/>
          <w:szCs w:val="20"/>
        </w:rPr>
      </w:pPr>
    </w:p>
    <w:p w14:paraId="65B942A5" w14:textId="77777777" w:rsidR="00960F3D" w:rsidRPr="001B71B5" w:rsidRDefault="00960F3D" w:rsidP="001B71B5">
      <w:pPr>
        <w:spacing w:after="0" w:line="240" w:lineRule="auto"/>
        <w:ind w:left="708" w:firstLine="708"/>
        <w:rPr>
          <w:rFonts w:ascii="DIN-Regular" w:hAnsi="DIN-Regular" w:cs="Arial"/>
          <w:sz w:val="20"/>
          <w:szCs w:val="20"/>
        </w:rPr>
      </w:pPr>
      <w:r w:rsidRPr="001B71B5">
        <w:rPr>
          <w:rFonts w:ascii="DIN-Regular" w:hAnsi="DIN-Regular" w:cs="Arial"/>
          <w:sz w:val="20"/>
          <w:szCs w:val="20"/>
        </w:rPr>
        <w:tab/>
        <w:t xml:space="preserve">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96"/>
        <w:gridCol w:w="2992"/>
        <w:gridCol w:w="2992"/>
      </w:tblGrid>
      <w:tr w:rsidR="00960F3D" w:rsidRPr="001B71B5" w14:paraId="65B942A9" w14:textId="77777777" w:rsidTr="00960F3D">
        <w:trPr>
          <w:trHeight w:val="397"/>
        </w:trPr>
        <w:tc>
          <w:tcPr>
            <w:tcW w:w="1668" w:type="pct"/>
            <w:vAlign w:val="center"/>
          </w:tcPr>
          <w:p w14:paraId="65B942A6" w14:textId="77777777" w:rsidR="00960F3D" w:rsidRPr="001B71B5" w:rsidRDefault="006501D1" w:rsidP="001B71B5">
            <w:pPr>
              <w:spacing w:after="0" w:line="240" w:lineRule="auto"/>
              <w:jc w:val="center"/>
              <w:rPr>
                <w:rFonts w:ascii="DIN-Regular" w:hAnsi="DIN-Regular" w:cs="Arial"/>
                <w:sz w:val="20"/>
                <w:szCs w:val="20"/>
                <w:highlight w:val="yellow"/>
              </w:rPr>
            </w:pPr>
            <w:r w:rsidRPr="001B71B5">
              <w:rPr>
                <w:rFonts w:ascii="DIN-Regular" w:hAnsi="DIN-Regular"/>
                <w:color w:val="000000"/>
                <w:sz w:val="20"/>
                <w:szCs w:val="20"/>
              </w:rPr>
              <w:t xml:space="preserve">Elaborado por: CRA </w:t>
            </w:r>
            <w:proofErr w:type="gramStart"/>
            <w:r w:rsidRPr="001B71B5">
              <w:rPr>
                <w:rFonts w:ascii="DIN-Regular" w:hAnsi="DIN-Regular"/>
                <w:color w:val="000000"/>
                <w:sz w:val="20"/>
                <w:szCs w:val="20"/>
              </w:rPr>
              <w:t>S.A</w:t>
            </w:r>
            <w:proofErr w:type="gramEnd"/>
          </w:p>
        </w:tc>
        <w:tc>
          <w:tcPr>
            <w:tcW w:w="1666" w:type="pct"/>
            <w:vAlign w:val="center"/>
          </w:tcPr>
          <w:p w14:paraId="65B942A7" w14:textId="77777777" w:rsidR="00960F3D" w:rsidRPr="001B71B5" w:rsidRDefault="006501D1" w:rsidP="001B71B5">
            <w:pPr>
              <w:spacing w:after="0" w:line="240" w:lineRule="auto"/>
              <w:jc w:val="center"/>
              <w:rPr>
                <w:rFonts w:ascii="DIN-Regular" w:hAnsi="DIN-Regular" w:cs="Arial"/>
                <w:sz w:val="20"/>
                <w:szCs w:val="20"/>
                <w:highlight w:val="yellow"/>
              </w:rPr>
            </w:pPr>
            <w:r w:rsidRPr="001B71B5">
              <w:rPr>
                <w:rFonts w:ascii="DIN-Regular" w:hAnsi="DIN-Regular"/>
                <w:color w:val="000000"/>
                <w:sz w:val="20"/>
                <w:szCs w:val="20"/>
              </w:rPr>
              <w:t>Revisado por: AMR</w:t>
            </w:r>
          </w:p>
        </w:tc>
        <w:tc>
          <w:tcPr>
            <w:tcW w:w="1666" w:type="pct"/>
            <w:vAlign w:val="center"/>
          </w:tcPr>
          <w:p w14:paraId="65B942A8" w14:textId="77777777" w:rsidR="00960F3D" w:rsidRPr="001B71B5" w:rsidRDefault="006501D1" w:rsidP="001B71B5">
            <w:pPr>
              <w:spacing w:after="0" w:line="240" w:lineRule="auto"/>
              <w:jc w:val="center"/>
              <w:rPr>
                <w:rFonts w:ascii="DIN-Regular" w:hAnsi="DIN-Regular" w:cs="Arial"/>
                <w:sz w:val="20"/>
                <w:szCs w:val="20"/>
                <w:highlight w:val="yellow"/>
              </w:rPr>
            </w:pPr>
            <w:r w:rsidRPr="001B71B5">
              <w:rPr>
                <w:rFonts w:ascii="DIN-Regular" w:hAnsi="DIN-Regular"/>
                <w:color w:val="000000"/>
                <w:sz w:val="20"/>
                <w:szCs w:val="20"/>
              </w:rPr>
              <w:t>Aprobado por: FJG</w:t>
            </w:r>
          </w:p>
        </w:tc>
      </w:tr>
      <w:tr w:rsidR="00960F3D" w:rsidRPr="001B71B5" w14:paraId="65B942B5" w14:textId="77777777" w:rsidTr="00960F3D">
        <w:tc>
          <w:tcPr>
            <w:tcW w:w="1668" w:type="pct"/>
          </w:tcPr>
          <w:p w14:paraId="65B942AA" w14:textId="77777777" w:rsidR="00960F3D" w:rsidRPr="001B71B5" w:rsidRDefault="00960F3D" w:rsidP="001B71B5">
            <w:pPr>
              <w:spacing w:after="0" w:line="240" w:lineRule="auto"/>
              <w:rPr>
                <w:rFonts w:ascii="DIN-Regular" w:hAnsi="DIN-Regular" w:cs="Arial"/>
                <w:sz w:val="20"/>
                <w:szCs w:val="20"/>
              </w:rPr>
            </w:pPr>
          </w:p>
          <w:p w14:paraId="65B942AB" w14:textId="77777777" w:rsidR="00960F3D" w:rsidRPr="001B71B5" w:rsidRDefault="00960F3D" w:rsidP="001B71B5">
            <w:pPr>
              <w:spacing w:after="0" w:line="240" w:lineRule="auto"/>
              <w:jc w:val="center"/>
              <w:rPr>
                <w:rFonts w:ascii="DIN-Regular" w:hAnsi="DIN-Regular" w:cs="Arial"/>
                <w:sz w:val="20"/>
                <w:szCs w:val="20"/>
              </w:rPr>
            </w:pPr>
          </w:p>
          <w:p w14:paraId="65B942AC" w14:textId="77777777" w:rsidR="005E3E62" w:rsidRPr="001B71B5" w:rsidRDefault="005E3E62" w:rsidP="001B71B5">
            <w:pPr>
              <w:spacing w:after="0" w:line="240" w:lineRule="auto"/>
              <w:jc w:val="center"/>
              <w:rPr>
                <w:rFonts w:ascii="DIN-Regular" w:hAnsi="DIN-Regular" w:cs="Arial"/>
                <w:sz w:val="20"/>
                <w:szCs w:val="20"/>
              </w:rPr>
            </w:pPr>
          </w:p>
          <w:p w14:paraId="65B942AD" w14:textId="77777777" w:rsidR="005E3E62" w:rsidRPr="001B71B5" w:rsidRDefault="005E3E62" w:rsidP="001B71B5">
            <w:pPr>
              <w:spacing w:after="0" w:line="240" w:lineRule="auto"/>
              <w:jc w:val="center"/>
              <w:rPr>
                <w:rFonts w:ascii="DIN-Regular" w:hAnsi="DIN-Regular" w:cs="Arial"/>
                <w:sz w:val="20"/>
                <w:szCs w:val="20"/>
              </w:rPr>
            </w:pPr>
          </w:p>
          <w:p w14:paraId="65B942AE" w14:textId="77777777" w:rsidR="005E3E62" w:rsidRPr="001B71B5" w:rsidRDefault="005E3E62" w:rsidP="001B71B5">
            <w:pPr>
              <w:spacing w:after="0" w:line="240" w:lineRule="auto"/>
              <w:jc w:val="center"/>
              <w:rPr>
                <w:rFonts w:ascii="DIN-Regular" w:hAnsi="DIN-Regular" w:cs="Arial"/>
                <w:sz w:val="20"/>
                <w:szCs w:val="20"/>
              </w:rPr>
            </w:pPr>
          </w:p>
          <w:p w14:paraId="65B942AF" w14:textId="77777777" w:rsidR="005E3E62" w:rsidRPr="001B71B5" w:rsidRDefault="005E3E62" w:rsidP="001B71B5">
            <w:pPr>
              <w:spacing w:after="0" w:line="240" w:lineRule="auto"/>
              <w:jc w:val="center"/>
              <w:rPr>
                <w:rFonts w:ascii="DIN-Regular" w:hAnsi="DIN-Regular" w:cs="Arial"/>
                <w:sz w:val="20"/>
                <w:szCs w:val="20"/>
              </w:rPr>
            </w:pPr>
          </w:p>
        </w:tc>
        <w:tc>
          <w:tcPr>
            <w:tcW w:w="1666" w:type="pct"/>
          </w:tcPr>
          <w:p w14:paraId="65B942B0" w14:textId="77777777" w:rsidR="00960F3D" w:rsidRPr="001B71B5" w:rsidRDefault="00960F3D" w:rsidP="001B71B5">
            <w:pPr>
              <w:spacing w:after="0" w:line="240" w:lineRule="auto"/>
              <w:jc w:val="center"/>
              <w:rPr>
                <w:rFonts w:ascii="DIN-Regular" w:hAnsi="DIN-Regular" w:cs="Arial"/>
                <w:sz w:val="20"/>
                <w:szCs w:val="20"/>
              </w:rPr>
            </w:pPr>
          </w:p>
          <w:p w14:paraId="65B942B1" w14:textId="77777777" w:rsidR="00960F3D" w:rsidRPr="001B71B5" w:rsidRDefault="00960F3D" w:rsidP="001B71B5">
            <w:pPr>
              <w:spacing w:after="0" w:line="240" w:lineRule="auto"/>
              <w:jc w:val="center"/>
              <w:rPr>
                <w:rFonts w:ascii="DIN-Regular" w:hAnsi="DIN-Regular" w:cs="Arial"/>
                <w:sz w:val="20"/>
                <w:szCs w:val="20"/>
              </w:rPr>
            </w:pPr>
          </w:p>
          <w:p w14:paraId="65B942B2" w14:textId="77777777" w:rsidR="00960F3D" w:rsidRPr="001B71B5" w:rsidRDefault="00960F3D" w:rsidP="001B71B5">
            <w:pPr>
              <w:spacing w:after="0" w:line="240" w:lineRule="auto"/>
              <w:jc w:val="center"/>
              <w:rPr>
                <w:rFonts w:ascii="DIN-Regular" w:hAnsi="DIN-Regular" w:cs="Arial"/>
                <w:sz w:val="20"/>
                <w:szCs w:val="20"/>
              </w:rPr>
            </w:pPr>
          </w:p>
        </w:tc>
        <w:tc>
          <w:tcPr>
            <w:tcW w:w="1666" w:type="pct"/>
          </w:tcPr>
          <w:p w14:paraId="65B942B3" w14:textId="77777777" w:rsidR="00960F3D" w:rsidRPr="001B71B5" w:rsidRDefault="00960F3D" w:rsidP="001B71B5">
            <w:pPr>
              <w:spacing w:after="0" w:line="240" w:lineRule="auto"/>
              <w:jc w:val="center"/>
              <w:rPr>
                <w:rFonts w:ascii="DIN-Regular" w:hAnsi="DIN-Regular" w:cs="Arial"/>
                <w:sz w:val="20"/>
                <w:szCs w:val="20"/>
              </w:rPr>
            </w:pPr>
          </w:p>
          <w:p w14:paraId="65B942B4" w14:textId="77777777" w:rsidR="00960F3D" w:rsidRPr="001B71B5" w:rsidRDefault="00960F3D" w:rsidP="001B71B5">
            <w:pPr>
              <w:spacing w:after="0" w:line="240" w:lineRule="auto"/>
              <w:jc w:val="center"/>
              <w:rPr>
                <w:rFonts w:ascii="DIN-Regular" w:hAnsi="DIN-Regular" w:cs="Arial"/>
                <w:sz w:val="20"/>
                <w:szCs w:val="20"/>
              </w:rPr>
            </w:pPr>
          </w:p>
        </w:tc>
      </w:tr>
      <w:tr w:rsidR="00960F3D" w:rsidRPr="001B71B5" w14:paraId="65B942B9" w14:textId="77777777" w:rsidTr="00960F3D">
        <w:trPr>
          <w:trHeight w:val="340"/>
        </w:trPr>
        <w:tc>
          <w:tcPr>
            <w:tcW w:w="1668" w:type="pct"/>
            <w:vAlign w:val="center"/>
          </w:tcPr>
          <w:p w14:paraId="65B942B6" w14:textId="77777777" w:rsidR="00960F3D" w:rsidRPr="001B71B5" w:rsidRDefault="00960F3D" w:rsidP="001B71B5">
            <w:pPr>
              <w:spacing w:after="0" w:line="240" w:lineRule="auto"/>
              <w:jc w:val="center"/>
              <w:rPr>
                <w:rFonts w:ascii="DIN-Regular" w:hAnsi="DIN-Regular" w:cs="Arial"/>
                <w:sz w:val="20"/>
                <w:szCs w:val="20"/>
              </w:rPr>
            </w:pPr>
            <w:r w:rsidRPr="001B71B5">
              <w:rPr>
                <w:rFonts w:ascii="DIN-Regular" w:hAnsi="DIN-Regular" w:cs="Arial"/>
                <w:color w:val="000000"/>
                <w:sz w:val="20"/>
                <w:szCs w:val="20"/>
              </w:rPr>
              <w:lastRenderedPageBreak/>
              <w:t>Fecha: 01/0</w:t>
            </w:r>
            <w:r w:rsidR="006501D1" w:rsidRPr="001B71B5">
              <w:rPr>
                <w:rFonts w:ascii="DIN-Regular" w:hAnsi="DIN-Regular" w:cs="Arial"/>
                <w:color w:val="000000"/>
                <w:sz w:val="20"/>
                <w:szCs w:val="20"/>
              </w:rPr>
              <w:t>4</w:t>
            </w:r>
            <w:r w:rsidRPr="001B71B5">
              <w:rPr>
                <w:rFonts w:ascii="DIN-Regular" w:hAnsi="DIN-Regular" w:cs="Arial"/>
                <w:color w:val="000000"/>
                <w:sz w:val="20"/>
                <w:szCs w:val="20"/>
              </w:rPr>
              <w:t>/11</w:t>
            </w:r>
          </w:p>
        </w:tc>
        <w:tc>
          <w:tcPr>
            <w:tcW w:w="1666" w:type="pct"/>
            <w:vAlign w:val="center"/>
          </w:tcPr>
          <w:p w14:paraId="65B942B7" w14:textId="77777777" w:rsidR="00960F3D" w:rsidRPr="001B71B5" w:rsidRDefault="00960F3D" w:rsidP="001B71B5">
            <w:pPr>
              <w:spacing w:after="0" w:line="240" w:lineRule="auto"/>
              <w:jc w:val="center"/>
              <w:rPr>
                <w:rFonts w:ascii="DIN-Regular" w:hAnsi="DIN-Regular" w:cs="Arial"/>
                <w:sz w:val="20"/>
                <w:szCs w:val="20"/>
              </w:rPr>
            </w:pPr>
            <w:r w:rsidRPr="001B71B5">
              <w:rPr>
                <w:rFonts w:ascii="DIN-Regular" w:hAnsi="DIN-Regular" w:cs="Arial"/>
                <w:color w:val="000000"/>
                <w:sz w:val="20"/>
                <w:szCs w:val="20"/>
              </w:rPr>
              <w:t xml:space="preserve">Fecha: </w:t>
            </w:r>
            <w:r w:rsidR="006501D1" w:rsidRPr="001B71B5">
              <w:rPr>
                <w:rFonts w:ascii="DIN-Regular" w:hAnsi="DIN-Regular" w:cs="Arial"/>
                <w:color w:val="000000"/>
                <w:sz w:val="20"/>
                <w:szCs w:val="20"/>
              </w:rPr>
              <w:t>01/04/11</w:t>
            </w:r>
          </w:p>
        </w:tc>
        <w:tc>
          <w:tcPr>
            <w:tcW w:w="1666" w:type="pct"/>
            <w:vAlign w:val="center"/>
          </w:tcPr>
          <w:p w14:paraId="65B942B8" w14:textId="77777777" w:rsidR="00960F3D" w:rsidRPr="001B71B5" w:rsidRDefault="00960F3D" w:rsidP="001B71B5">
            <w:pPr>
              <w:spacing w:after="0" w:line="240" w:lineRule="auto"/>
              <w:jc w:val="center"/>
              <w:rPr>
                <w:rFonts w:ascii="DIN-Regular" w:hAnsi="DIN-Regular" w:cs="Arial"/>
                <w:sz w:val="20"/>
                <w:szCs w:val="20"/>
              </w:rPr>
            </w:pPr>
            <w:r w:rsidRPr="001B71B5">
              <w:rPr>
                <w:rFonts w:ascii="DIN-Regular" w:hAnsi="DIN-Regular" w:cs="Arial"/>
                <w:color w:val="000000"/>
                <w:sz w:val="20"/>
                <w:szCs w:val="20"/>
              </w:rPr>
              <w:t xml:space="preserve">Fecha: </w:t>
            </w:r>
            <w:r w:rsidR="006501D1" w:rsidRPr="001B71B5">
              <w:rPr>
                <w:rFonts w:ascii="DIN-Regular" w:hAnsi="DIN-Regular" w:cs="Arial"/>
                <w:color w:val="000000"/>
                <w:sz w:val="20"/>
                <w:szCs w:val="20"/>
              </w:rPr>
              <w:t>01/04/11</w:t>
            </w:r>
          </w:p>
        </w:tc>
      </w:tr>
    </w:tbl>
    <w:p w14:paraId="65B942BA" w14:textId="77777777" w:rsidR="00315AA8" w:rsidRDefault="00315AA8" w:rsidP="001B71B5">
      <w:pPr>
        <w:autoSpaceDE w:val="0"/>
        <w:autoSpaceDN w:val="0"/>
        <w:adjustRightInd w:val="0"/>
        <w:spacing w:after="0" w:line="240" w:lineRule="auto"/>
        <w:rPr>
          <w:rFonts w:ascii="DIN-Regular" w:hAnsi="DIN-Regular" w:cs="DIN-Bold"/>
          <w:color w:val="000000"/>
          <w:sz w:val="20"/>
        </w:rPr>
      </w:pPr>
    </w:p>
    <w:p w14:paraId="65B942BB" w14:textId="77777777" w:rsidR="00F37C6D" w:rsidRDefault="00F37C6D" w:rsidP="001B71B5">
      <w:pPr>
        <w:autoSpaceDE w:val="0"/>
        <w:autoSpaceDN w:val="0"/>
        <w:adjustRightInd w:val="0"/>
        <w:spacing w:after="0" w:line="240" w:lineRule="auto"/>
        <w:rPr>
          <w:rFonts w:ascii="DIN-Regular" w:hAnsi="DIN-Regular" w:cs="DIN-Bold"/>
          <w:color w:val="000000"/>
          <w:sz w:val="20"/>
        </w:rPr>
      </w:pPr>
    </w:p>
    <w:p w14:paraId="65B942BC" w14:textId="77777777" w:rsidR="00F37C6D" w:rsidRPr="001B71B5" w:rsidRDefault="00F37C6D" w:rsidP="001B71B5">
      <w:pPr>
        <w:autoSpaceDE w:val="0"/>
        <w:autoSpaceDN w:val="0"/>
        <w:adjustRightInd w:val="0"/>
        <w:spacing w:after="0" w:line="240" w:lineRule="auto"/>
        <w:rPr>
          <w:rFonts w:ascii="DIN-Regular" w:hAnsi="DIN-Regular" w:cs="DIN-Bold"/>
          <w:color w:val="000000"/>
          <w:sz w:val="20"/>
        </w:rPr>
      </w:pPr>
    </w:p>
    <w:p w14:paraId="65B942BD" w14:textId="77777777" w:rsidR="005E3E62" w:rsidRPr="00F37C6D" w:rsidRDefault="005E3E62" w:rsidP="001B71B5">
      <w:pPr>
        <w:autoSpaceDE w:val="0"/>
        <w:autoSpaceDN w:val="0"/>
        <w:adjustRightInd w:val="0"/>
        <w:spacing w:after="0" w:line="240" w:lineRule="auto"/>
        <w:rPr>
          <w:rFonts w:ascii="DIN-Regular" w:hAnsi="DIN-Regular" w:cs="DIN-Bold"/>
          <w:b/>
          <w:color w:val="000000"/>
          <w:sz w:val="24"/>
          <w:szCs w:val="24"/>
        </w:rPr>
      </w:pPr>
      <w:r w:rsidRPr="00F37C6D">
        <w:rPr>
          <w:rFonts w:ascii="DIN-Regular" w:hAnsi="DIN-Regular" w:cs="DIN-Bold"/>
          <w:b/>
          <w:color w:val="000000"/>
          <w:sz w:val="24"/>
          <w:szCs w:val="24"/>
        </w:rPr>
        <w:t>INDICE</w:t>
      </w:r>
    </w:p>
    <w:p w14:paraId="65B942BE" w14:textId="77777777" w:rsidR="005E3E62" w:rsidRPr="001B71B5" w:rsidRDefault="005E3E62" w:rsidP="001B71B5">
      <w:pPr>
        <w:autoSpaceDE w:val="0"/>
        <w:autoSpaceDN w:val="0"/>
        <w:adjustRightInd w:val="0"/>
        <w:spacing w:after="0" w:line="240" w:lineRule="auto"/>
        <w:rPr>
          <w:rFonts w:ascii="DIN-Regular" w:hAnsi="DIN-Regular" w:cs="DIN-Bold"/>
          <w:color w:val="000000"/>
          <w:sz w:val="20"/>
        </w:rPr>
      </w:pPr>
    </w:p>
    <w:p w14:paraId="65B942BF" w14:textId="77777777" w:rsidR="005E3E62" w:rsidRPr="001B71B5" w:rsidRDefault="005E3E62" w:rsidP="001B71B5">
      <w:pPr>
        <w:autoSpaceDE w:val="0"/>
        <w:autoSpaceDN w:val="0"/>
        <w:adjustRightInd w:val="0"/>
        <w:spacing w:after="0" w:line="240" w:lineRule="auto"/>
        <w:rPr>
          <w:rFonts w:ascii="DIN-Regular" w:hAnsi="DIN-Regular" w:cs="DIN-Bold"/>
          <w:color w:val="000000"/>
          <w:sz w:val="20"/>
        </w:rPr>
      </w:pPr>
    </w:p>
    <w:p w14:paraId="65B942C0" w14:textId="77777777" w:rsidR="00EF1D66" w:rsidRPr="001B71B5" w:rsidRDefault="00EF1D66" w:rsidP="001B71B5">
      <w:pPr>
        <w:pStyle w:val="Prrafodelista"/>
        <w:numPr>
          <w:ilvl w:val="0"/>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 xml:space="preserve">OBJETO </w:t>
      </w:r>
    </w:p>
    <w:p w14:paraId="65B942C1" w14:textId="77777777" w:rsidR="00EF1D66" w:rsidRPr="001B71B5" w:rsidRDefault="00EF1D66" w:rsidP="001B71B5">
      <w:pPr>
        <w:pStyle w:val="Prrafodelista"/>
        <w:autoSpaceDE w:val="0"/>
        <w:autoSpaceDN w:val="0"/>
        <w:adjustRightInd w:val="0"/>
        <w:spacing w:after="0" w:line="240" w:lineRule="auto"/>
        <w:ind w:left="567" w:hanging="567"/>
        <w:rPr>
          <w:rFonts w:ascii="DIN-Regular" w:hAnsi="DIN-Regular" w:cs="DIN-Regular"/>
          <w:color w:val="000000"/>
          <w:sz w:val="20"/>
          <w:szCs w:val="20"/>
        </w:rPr>
      </w:pPr>
    </w:p>
    <w:p w14:paraId="65B942C2" w14:textId="77777777" w:rsidR="00EF1D66" w:rsidRPr="001B71B5" w:rsidRDefault="00EF1D66" w:rsidP="001B71B5">
      <w:pPr>
        <w:pStyle w:val="Prrafodelista"/>
        <w:numPr>
          <w:ilvl w:val="0"/>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 xml:space="preserve">ALCANCE </w:t>
      </w:r>
    </w:p>
    <w:p w14:paraId="65B942C3" w14:textId="77777777" w:rsidR="00EF1D66" w:rsidRPr="001B71B5" w:rsidRDefault="00EF1D66" w:rsidP="001B71B5">
      <w:pPr>
        <w:pStyle w:val="Prrafodelista"/>
        <w:spacing w:after="0" w:line="240" w:lineRule="auto"/>
        <w:ind w:left="567" w:hanging="567"/>
        <w:rPr>
          <w:rFonts w:ascii="DIN-Regular" w:hAnsi="DIN-Regular" w:cs="DIN-Regular"/>
          <w:color w:val="000000"/>
          <w:sz w:val="20"/>
          <w:szCs w:val="20"/>
        </w:rPr>
      </w:pPr>
    </w:p>
    <w:p w14:paraId="65B942C4" w14:textId="77777777" w:rsidR="00EF1D66" w:rsidRPr="001B71B5" w:rsidRDefault="00EF1D66" w:rsidP="001B71B5">
      <w:pPr>
        <w:pStyle w:val="Prrafodelista"/>
        <w:numPr>
          <w:ilvl w:val="0"/>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 xml:space="preserve">NORMAS </w:t>
      </w:r>
    </w:p>
    <w:p w14:paraId="65B942C5" w14:textId="77777777" w:rsidR="00EF1D66" w:rsidRPr="001B71B5" w:rsidRDefault="00EF1D66" w:rsidP="001B71B5">
      <w:pPr>
        <w:pStyle w:val="Prrafodelista"/>
        <w:autoSpaceDE w:val="0"/>
        <w:autoSpaceDN w:val="0"/>
        <w:adjustRightInd w:val="0"/>
        <w:spacing w:after="0" w:line="240" w:lineRule="auto"/>
        <w:ind w:left="567" w:hanging="567"/>
        <w:rPr>
          <w:rFonts w:ascii="DIN-Regular" w:hAnsi="DIN-Regular" w:cs="DIN-Regular"/>
          <w:color w:val="000000"/>
          <w:sz w:val="20"/>
          <w:szCs w:val="20"/>
        </w:rPr>
      </w:pPr>
    </w:p>
    <w:p w14:paraId="65B942C6" w14:textId="77777777" w:rsidR="00EF1D66" w:rsidRPr="001B71B5" w:rsidRDefault="00EF1D66" w:rsidP="001B71B5">
      <w:pPr>
        <w:pStyle w:val="Prrafodelista"/>
        <w:numPr>
          <w:ilvl w:val="0"/>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CARACTERÍSTICAS</w:t>
      </w:r>
    </w:p>
    <w:p w14:paraId="65B942C7" w14:textId="77777777" w:rsidR="00EF1D66" w:rsidRDefault="00EF1D66" w:rsidP="001B71B5">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proofErr w:type="gramStart"/>
      <w:r w:rsidRPr="001B71B5">
        <w:rPr>
          <w:rFonts w:ascii="DIN-Regular" w:hAnsi="DIN-Regular" w:cs="DIN-Regular"/>
          <w:color w:val="000000"/>
          <w:sz w:val="20"/>
          <w:szCs w:val="20"/>
        </w:rPr>
        <w:t>CARACTERÍSTICAS  CONSTRUCTIVAS</w:t>
      </w:r>
      <w:proofErr w:type="gramEnd"/>
      <w:r w:rsidRPr="001B71B5">
        <w:rPr>
          <w:rFonts w:ascii="DIN-Regular" w:hAnsi="DIN-Regular" w:cs="DIN-Regular"/>
          <w:color w:val="000000"/>
          <w:sz w:val="20"/>
          <w:szCs w:val="20"/>
        </w:rPr>
        <w:t xml:space="preserve"> </w:t>
      </w:r>
    </w:p>
    <w:p w14:paraId="65B942C8" w14:textId="77777777" w:rsidR="0095156A" w:rsidRDefault="0095156A" w:rsidP="00302220">
      <w:pPr>
        <w:pStyle w:val="Prrafodelista"/>
        <w:numPr>
          <w:ilvl w:val="2"/>
          <w:numId w:val="30"/>
        </w:numPr>
        <w:autoSpaceDE w:val="0"/>
        <w:autoSpaceDN w:val="0"/>
        <w:adjustRightInd w:val="0"/>
        <w:spacing w:after="0" w:line="240" w:lineRule="auto"/>
        <w:ind w:left="1134" w:hanging="567"/>
        <w:rPr>
          <w:rFonts w:ascii="DIN-Regular" w:hAnsi="DIN-Regular" w:cs="DIN-Regular"/>
          <w:color w:val="000000"/>
          <w:sz w:val="20"/>
          <w:szCs w:val="20"/>
        </w:rPr>
      </w:pPr>
      <w:r w:rsidRPr="0095156A">
        <w:rPr>
          <w:rFonts w:ascii="DIN-Regular" w:hAnsi="DIN-Regular" w:cs="DIN-Regular"/>
          <w:color w:val="000000"/>
          <w:sz w:val="20"/>
          <w:szCs w:val="20"/>
        </w:rPr>
        <w:t xml:space="preserve">Conmutador de tensión </w:t>
      </w:r>
    </w:p>
    <w:p w14:paraId="65B942C9" w14:textId="77777777" w:rsidR="0095156A" w:rsidRPr="0095156A" w:rsidRDefault="0095156A" w:rsidP="00302220">
      <w:pPr>
        <w:pStyle w:val="Prrafodelista"/>
        <w:numPr>
          <w:ilvl w:val="2"/>
          <w:numId w:val="30"/>
        </w:numPr>
        <w:autoSpaceDE w:val="0"/>
        <w:autoSpaceDN w:val="0"/>
        <w:adjustRightInd w:val="0"/>
        <w:spacing w:after="0" w:line="240" w:lineRule="auto"/>
        <w:ind w:left="1134" w:hanging="567"/>
        <w:rPr>
          <w:rFonts w:ascii="DIN-Regular" w:hAnsi="DIN-Regular" w:cs="DIN-Regular"/>
          <w:color w:val="000000"/>
          <w:sz w:val="20"/>
          <w:szCs w:val="20"/>
        </w:rPr>
      </w:pPr>
      <w:r>
        <w:rPr>
          <w:rFonts w:ascii="DIN-Regular" w:hAnsi="DIN-Regular" w:cs="DIN-Regular"/>
          <w:color w:val="000000"/>
          <w:sz w:val="20"/>
          <w:szCs w:val="20"/>
        </w:rPr>
        <w:t>Pintura del transformador</w:t>
      </w:r>
    </w:p>
    <w:p w14:paraId="65B942CA" w14:textId="77777777" w:rsidR="00EF1D66" w:rsidRPr="001B71B5" w:rsidRDefault="00EF1D66" w:rsidP="001B71B5">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 xml:space="preserve">CARACTERÍSTICAS DIMENSIONALES </w:t>
      </w:r>
    </w:p>
    <w:p w14:paraId="65B942CB" w14:textId="77777777" w:rsidR="00EF1D66" w:rsidRPr="001B71B5" w:rsidRDefault="00EF1D66" w:rsidP="001B71B5">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CARACTERÍSTICAS ELÉCTRICAS</w:t>
      </w:r>
    </w:p>
    <w:p w14:paraId="65B942CC" w14:textId="77777777" w:rsidR="00EF1D66" w:rsidRPr="001B71B5" w:rsidRDefault="00EF1D66" w:rsidP="001B71B5">
      <w:pPr>
        <w:pStyle w:val="Prrafodelista"/>
        <w:numPr>
          <w:ilvl w:val="2"/>
          <w:numId w:val="3"/>
        </w:numPr>
        <w:autoSpaceDE w:val="0"/>
        <w:autoSpaceDN w:val="0"/>
        <w:adjustRightInd w:val="0"/>
        <w:spacing w:after="0" w:line="240" w:lineRule="auto"/>
        <w:ind w:left="1134" w:hanging="567"/>
        <w:rPr>
          <w:rFonts w:ascii="DIN-Regular" w:hAnsi="DIN-Regular" w:cs="DIN-Regular"/>
          <w:color w:val="000000"/>
          <w:sz w:val="20"/>
          <w:szCs w:val="20"/>
        </w:rPr>
      </w:pPr>
      <w:r w:rsidRPr="001B71B5">
        <w:rPr>
          <w:rFonts w:ascii="DIN-Regular" w:hAnsi="DIN-Regular" w:cs="DIN-Regular"/>
          <w:color w:val="000000"/>
          <w:sz w:val="20"/>
          <w:szCs w:val="20"/>
        </w:rPr>
        <w:t>Valores nominales</w:t>
      </w:r>
    </w:p>
    <w:p w14:paraId="65B942CD" w14:textId="77777777" w:rsidR="00EF1D66" w:rsidRPr="001B71B5" w:rsidRDefault="00EF1D66" w:rsidP="001B71B5">
      <w:pPr>
        <w:pStyle w:val="Prrafodelista"/>
        <w:numPr>
          <w:ilvl w:val="2"/>
          <w:numId w:val="3"/>
        </w:numPr>
        <w:autoSpaceDE w:val="0"/>
        <w:autoSpaceDN w:val="0"/>
        <w:adjustRightInd w:val="0"/>
        <w:spacing w:after="0" w:line="240" w:lineRule="auto"/>
        <w:ind w:left="1134" w:hanging="567"/>
        <w:rPr>
          <w:rFonts w:ascii="DIN-Regular" w:hAnsi="DIN-Regular" w:cs="DIN-Regular"/>
          <w:color w:val="000000"/>
          <w:sz w:val="20"/>
          <w:szCs w:val="20"/>
        </w:rPr>
      </w:pPr>
      <w:r w:rsidRPr="001B71B5">
        <w:rPr>
          <w:rFonts w:ascii="DIN-Regular" w:hAnsi="DIN-Regular" w:cs="DIN-Regular"/>
          <w:color w:val="000000"/>
          <w:sz w:val="20"/>
          <w:szCs w:val="20"/>
        </w:rPr>
        <w:t>Bornas</w:t>
      </w:r>
    </w:p>
    <w:p w14:paraId="65B942CE" w14:textId="77777777" w:rsidR="00EF1D66" w:rsidRPr="001B71B5" w:rsidRDefault="00EF1D66" w:rsidP="001B71B5">
      <w:pPr>
        <w:pStyle w:val="Prrafodelista"/>
        <w:numPr>
          <w:ilvl w:val="2"/>
          <w:numId w:val="3"/>
        </w:numPr>
        <w:autoSpaceDE w:val="0"/>
        <w:autoSpaceDN w:val="0"/>
        <w:adjustRightInd w:val="0"/>
        <w:spacing w:after="0" w:line="240" w:lineRule="auto"/>
        <w:ind w:left="1134" w:hanging="567"/>
        <w:rPr>
          <w:rFonts w:ascii="DIN-Regular" w:hAnsi="DIN-Regular" w:cs="DIN-Regular"/>
          <w:color w:val="000000"/>
          <w:sz w:val="20"/>
          <w:szCs w:val="20"/>
        </w:rPr>
      </w:pPr>
      <w:r w:rsidRPr="001B71B5">
        <w:rPr>
          <w:rFonts w:ascii="DIN-Regular" w:hAnsi="DIN-Regular" w:cs="DIN-Regular"/>
          <w:color w:val="000000"/>
          <w:sz w:val="20"/>
          <w:szCs w:val="20"/>
        </w:rPr>
        <w:t xml:space="preserve">Pérdidas y nivel de ruido </w:t>
      </w:r>
    </w:p>
    <w:p w14:paraId="65B942CF" w14:textId="77777777" w:rsidR="00EF1D66" w:rsidRPr="001B71B5" w:rsidRDefault="00EF1D66" w:rsidP="001B71B5">
      <w:pPr>
        <w:pStyle w:val="Prrafodelista"/>
        <w:numPr>
          <w:ilvl w:val="2"/>
          <w:numId w:val="3"/>
        </w:numPr>
        <w:autoSpaceDE w:val="0"/>
        <w:autoSpaceDN w:val="0"/>
        <w:adjustRightInd w:val="0"/>
        <w:spacing w:after="0" w:line="240" w:lineRule="auto"/>
        <w:ind w:left="1134" w:hanging="567"/>
        <w:rPr>
          <w:rFonts w:ascii="DIN-Regular" w:hAnsi="DIN-Regular" w:cs="DIN-Regular"/>
          <w:color w:val="000000"/>
          <w:sz w:val="20"/>
          <w:szCs w:val="20"/>
        </w:rPr>
      </w:pPr>
      <w:r w:rsidRPr="001B71B5">
        <w:rPr>
          <w:rFonts w:ascii="DIN-Regular" w:hAnsi="DIN-Regular" w:cs="DIN-Regular"/>
          <w:color w:val="000000"/>
          <w:sz w:val="20"/>
          <w:szCs w:val="20"/>
        </w:rPr>
        <w:t xml:space="preserve">Aceite aislante </w:t>
      </w:r>
    </w:p>
    <w:p w14:paraId="65B942D0" w14:textId="77777777" w:rsidR="00EF1D66" w:rsidRPr="001B71B5" w:rsidRDefault="00EF1D66" w:rsidP="001B71B5">
      <w:pPr>
        <w:pStyle w:val="Prrafodelista"/>
        <w:numPr>
          <w:ilvl w:val="2"/>
          <w:numId w:val="3"/>
        </w:numPr>
        <w:autoSpaceDE w:val="0"/>
        <w:autoSpaceDN w:val="0"/>
        <w:adjustRightInd w:val="0"/>
        <w:spacing w:after="0" w:line="240" w:lineRule="auto"/>
        <w:ind w:left="1134" w:hanging="567"/>
        <w:rPr>
          <w:rFonts w:ascii="DIN-Regular" w:hAnsi="DIN-Regular" w:cs="DIN-Regular"/>
          <w:color w:val="000000"/>
          <w:sz w:val="20"/>
          <w:szCs w:val="20"/>
        </w:rPr>
      </w:pPr>
      <w:r w:rsidRPr="001B71B5">
        <w:rPr>
          <w:rFonts w:ascii="DIN-Regular" w:hAnsi="DIN-Regular" w:cs="DIN-Regular"/>
          <w:color w:val="000000"/>
          <w:sz w:val="20"/>
          <w:szCs w:val="20"/>
        </w:rPr>
        <w:t xml:space="preserve">Protecciones </w:t>
      </w:r>
    </w:p>
    <w:p w14:paraId="65B942D1" w14:textId="77777777" w:rsidR="00EF1D66" w:rsidRPr="001B71B5" w:rsidRDefault="00EF1D66" w:rsidP="001B71B5">
      <w:pPr>
        <w:pStyle w:val="Prrafodelista"/>
        <w:autoSpaceDE w:val="0"/>
        <w:autoSpaceDN w:val="0"/>
        <w:adjustRightInd w:val="0"/>
        <w:spacing w:after="0" w:line="240" w:lineRule="auto"/>
        <w:ind w:left="567" w:hanging="567"/>
        <w:rPr>
          <w:rFonts w:ascii="DIN-Regular" w:hAnsi="DIN-Regular" w:cs="Times New Roman"/>
          <w:sz w:val="20"/>
          <w:szCs w:val="24"/>
        </w:rPr>
      </w:pPr>
    </w:p>
    <w:p w14:paraId="65B942D2" w14:textId="77777777" w:rsidR="00EF1D66" w:rsidRPr="001B71B5" w:rsidRDefault="00EF1D66" w:rsidP="001B71B5">
      <w:pPr>
        <w:pStyle w:val="Prrafodelista"/>
        <w:numPr>
          <w:ilvl w:val="0"/>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 xml:space="preserve">ENSAYOS </w:t>
      </w:r>
    </w:p>
    <w:p w14:paraId="65B942D3" w14:textId="77777777" w:rsidR="00EF1D66" w:rsidRPr="001B71B5" w:rsidRDefault="00EF1D66" w:rsidP="001B71B5">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 xml:space="preserve">ENSAYOS DE DISEÑO Y OTROS ENSAYOS PARA TRANSFORMADORES </w:t>
      </w:r>
    </w:p>
    <w:p w14:paraId="65B942D4" w14:textId="77777777" w:rsidR="00EF1D66" w:rsidRDefault="00EF1D66" w:rsidP="001B71B5">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 xml:space="preserve">ENSAYOS DE RUTINA O INDIVIDUALES </w:t>
      </w:r>
    </w:p>
    <w:p w14:paraId="65B942D5" w14:textId="77777777" w:rsidR="0095156A" w:rsidRPr="001B71B5" w:rsidRDefault="0095156A" w:rsidP="001B71B5">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Pr>
          <w:rFonts w:ascii="DIN-Regular" w:hAnsi="DIN-Regular" w:cs="DIN-Regular"/>
          <w:color w:val="000000"/>
          <w:sz w:val="20"/>
          <w:szCs w:val="20"/>
        </w:rPr>
        <w:t>OTROS ENSAYOS</w:t>
      </w:r>
    </w:p>
    <w:p w14:paraId="65B942D6" w14:textId="77777777" w:rsidR="00EF1D66" w:rsidRPr="001B71B5" w:rsidRDefault="00EF1D66" w:rsidP="001B71B5">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TOLERANCIAS.</w:t>
      </w:r>
    </w:p>
    <w:p w14:paraId="65B942D7" w14:textId="77777777" w:rsidR="00EF1D66" w:rsidRPr="001B71B5" w:rsidRDefault="00EF1D66" w:rsidP="001B71B5">
      <w:pPr>
        <w:pStyle w:val="Prrafodelista"/>
        <w:autoSpaceDE w:val="0"/>
        <w:autoSpaceDN w:val="0"/>
        <w:adjustRightInd w:val="0"/>
        <w:spacing w:after="0" w:line="240" w:lineRule="auto"/>
        <w:ind w:left="567" w:hanging="567"/>
        <w:rPr>
          <w:rFonts w:ascii="DIN-Regular" w:hAnsi="DIN-Regular" w:cs="Times New Roman"/>
          <w:sz w:val="20"/>
          <w:szCs w:val="24"/>
        </w:rPr>
      </w:pPr>
    </w:p>
    <w:p w14:paraId="65B942D8" w14:textId="77777777" w:rsidR="00EF1D66" w:rsidRPr="001B71B5" w:rsidRDefault="00EF1D66" w:rsidP="001B71B5">
      <w:pPr>
        <w:pStyle w:val="Prrafodelista"/>
        <w:numPr>
          <w:ilvl w:val="0"/>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 xml:space="preserve">DESIGNACIÓN </w:t>
      </w:r>
    </w:p>
    <w:p w14:paraId="65B942D9" w14:textId="77777777" w:rsidR="00EF1D66" w:rsidRPr="001B71B5" w:rsidRDefault="00EF1D66" w:rsidP="001B71B5">
      <w:pPr>
        <w:pStyle w:val="Prrafodelista"/>
        <w:autoSpaceDE w:val="0"/>
        <w:autoSpaceDN w:val="0"/>
        <w:adjustRightInd w:val="0"/>
        <w:spacing w:after="0" w:line="240" w:lineRule="auto"/>
        <w:ind w:left="567" w:hanging="567"/>
        <w:rPr>
          <w:rFonts w:ascii="DIN-Regular" w:hAnsi="DIN-Regular" w:cs="DIN-Regular"/>
          <w:color w:val="000000"/>
          <w:sz w:val="20"/>
          <w:szCs w:val="20"/>
        </w:rPr>
      </w:pPr>
    </w:p>
    <w:p w14:paraId="65B942DA" w14:textId="77777777" w:rsidR="00EF1D66" w:rsidRPr="001B71B5" w:rsidRDefault="00EF1D66" w:rsidP="001B71B5">
      <w:pPr>
        <w:pStyle w:val="Prrafodelista"/>
        <w:numPr>
          <w:ilvl w:val="0"/>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 xml:space="preserve">MARCAS </w:t>
      </w:r>
    </w:p>
    <w:p w14:paraId="65B942DB" w14:textId="77777777" w:rsidR="00EF1D66" w:rsidRPr="001B71B5" w:rsidRDefault="00EF1D66" w:rsidP="001B71B5">
      <w:pPr>
        <w:pStyle w:val="Prrafodelista"/>
        <w:autoSpaceDE w:val="0"/>
        <w:autoSpaceDN w:val="0"/>
        <w:adjustRightInd w:val="0"/>
        <w:spacing w:after="0" w:line="240" w:lineRule="auto"/>
        <w:ind w:left="567" w:hanging="567"/>
        <w:rPr>
          <w:rFonts w:ascii="DIN-Regular" w:hAnsi="DIN-Regular" w:cs="DIN-Regular"/>
          <w:color w:val="000000"/>
          <w:sz w:val="20"/>
          <w:szCs w:val="20"/>
        </w:rPr>
      </w:pPr>
    </w:p>
    <w:p w14:paraId="65B942DC" w14:textId="77777777" w:rsidR="00EF1D66" w:rsidRDefault="0095156A" w:rsidP="001B71B5">
      <w:pPr>
        <w:pStyle w:val="Prrafodelista"/>
        <w:numPr>
          <w:ilvl w:val="0"/>
          <w:numId w:val="3"/>
        </w:numPr>
        <w:autoSpaceDE w:val="0"/>
        <w:autoSpaceDN w:val="0"/>
        <w:adjustRightInd w:val="0"/>
        <w:spacing w:after="0" w:line="240" w:lineRule="auto"/>
        <w:ind w:left="567" w:hanging="567"/>
        <w:rPr>
          <w:rFonts w:ascii="DIN-Regular" w:hAnsi="DIN-Regular" w:cs="DIN-Regular"/>
          <w:color w:val="000000"/>
          <w:sz w:val="20"/>
          <w:szCs w:val="20"/>
        </w:rPr>
      </w:pPr>
      <w:r>
        <w:rPr>
          <w:rFonts w:ascii="DIN-Regular" w:hAnsi="DIN-Regular" w:cs="DIN-Regular"/>
          <w:color w:val="000000"/>
          <w:sz w:val="20"/>
          <w:szCs w:val="20"/>
        </w:rPr>
        <w:t>INSPECCION TECNICA</w:t>
      </w:r>
    </w:p>
    <w:p w14:paraId="65B942DD" w14:textId="77777777" w:rsidR="0095156A" w:rsidRDefault="00FE03D2" w:rsidP="00FE03D2">
      <w:pPr>
        <w:pStyle w:val="Prrafodelista"/>
        <w:numPr>
          <w:ilvl w:val="1"/>
          <w:numId w:val="31"/>
        </w:numPr>
        <w:autoSpaceDE w:val="0"/>
        <w:autoSpaceDN w:val="0"/>
        <w:adjustRightInd w:val="0"/>
        <w:spacing w:after="0" w:line="240" w:lineRule="auto"/>
        <w:ind w:left="567" w:hanging="567"/>
        <w:rPr>
          <w:rFonts w:ascii="DIN-Regular" w:hAnsi="DIN-Regular" w:cs="DIN-Regular"/>
          <w:color w:val="000000"/>
          <w:sz w:val="20"/>
          <w:szCs w:val="20"/>
        </w:rPr>
      </w:pPr>
      <w:r>
        <w:rPr>
          <w:rFonts w:ascii="DIN-Regular" w:hAnsi="DIN-Regular" w:cs="DIN-Regular"/>
          <w:color w:val="000000"/>
          <w:sz w:val="20"/>
          <w:szCs w:val="20"/>
        </w:rPr>
        <w:t xml:space="preserve">INSPECCIONES </w:t>
      </w:r>
      <w:r w:rsidRPr="00FE03D2">
        <w:rPr>
          <w:rFonts w:ascii="DIN-Regular" w:hAnsi="DIN-Regular" w:cs="DIN-Regular"/>
          <w:color w:val="000000"/>
          <w:sz w:val="20"/>
          <w:szCs w:val="20"/>
        </w:rPr>
        <w:t xml:space="preserve">DURANTE </w:t>
      </w:r>
      <w:r>
        <w:rPr>
          <w:rFonts w:ascii="DIN-Regular" w:hAnsi="DIN-Regular" w:cs="DIN-Regular"/>
          <w:color w:val="000000"/>
          <w:sz w:val="20"/>
          <w:szCs w:val="20"/>
        </w:rPr>
        <w:t>LA FABRICACION</w:t>
      </w:r>
    </w:p>
    <w:p w14:paraId="65B942DE" w14:textId="77777777" w:rsidR="00FE03D2" w:rsidRDefault="00FE03D2" w:rsidP="00FE03D2">
      <w:pPr>
        <w:pStyle w:val="Prrafodelista"/>
        <w:numPr>
          <w:ilvl w:val="1"/>
          <w:numId w:val="31"/>
        </w:numPr>
        <w:autoSpaceDE w:val="0"/>
        <w:autoSpaceDN w:val="0"/>
        <w:adjustRightInd w:val="0"/>
        <w:spacing w:after="0" w:line="240" w:lineRule="auto"/>
        <w:ind w:left="567" w:hanging="567"/>
        <w:rPr>
          <w:rFonts w:ascii="DIN-Regular" w:hAnsi="DIN-Regular" w:cs="DIN-Regular"/>
          <w:color w:val="000000"/>
          <w:sz w:val="20"/>
          <w:szCs w:val="20"/>
        </w:rPr>
      </w:pPr>
      <w:r>
        <w:rPr>
          <w:rFonts w:ascii="DIN-Regular" w:hAnsi="DIN-Regular" w:cs="DIN-Regular"/>
          <w:color w:val="000000"/>
          <w:sz w:val="20"/>
          <w:szCs w:val="20"/>
        </w:rPr>
        <w:t>INSPECCIONES DURANTE LOS ENSAYOS DE ENSAYOS FINALES</w:t>
      </w:r>
    </w:p>
    <w:p w14:paraId="65B942DF" w14:textId="77777777" w:rsidR="00FE03D2" w:rsidRDefault="00943619" w:rsidP="00FE03D2">
      <w:pPr>
        <w:pStyle w:val="Prrafodelista"/>
        <w:numPr>
          <w:ilvl w:val="1"/>
          <w:numId w:val="31"/>
        </w:numPr>
        <w:autoSpaceDE w:val="0"/>
        <w:autoSpaceDN w:val="0"/>
        <w:adjustRightInd w:val="0"/>
        <w:spacing w:after="0" w:line="240" w:lineRule="auto"/>
        <w:ind w:left="567" w:hanging="567"/>
        <w:rPr>
          <w:rFonts w:ascii="DIN-Regular" w:hAnsi="DIN-Regular" w:cs="DIN-Regular"/>
          <w:color w:val="000000"/>
          <w:sz w:val="20"/>
          <w:szCs w:val="20"/>
        </w:rPr>
      </w:pPr>
      <w:r>
        <w:rPr>
          <w:rFonts w:ascii="DIN-Regular" w:hAnsi="DIN-Regular" w:cs="DIN-Regular"/>
          <w:color w:val="000000"/>
          <w:sz w:val="20"/>
          <w:szCs w:val="20"/>
        </w:rPr>
        <w:t>CRITERIOS DE ACEPTACION Y RECHAZO</w:t>
      </w:r>
    </w:p>
    <w:p w14:paraId="65B942E0" w14:textId="77777777" w:rsidR="00943619" w:rsidRDefault="00943619" w:rsidP="00943619">
      <w:pPr>
        <w:pStyle w:val="Prrafodelista"/>
        <w:numPr>
          <w:ilvl w:val="2"/>
          <w:numId w:val="31"/>
        </w:numPr>
        <w:autoSpaceDE w:val="0"/>
        <w:autoSpaceDN w:val="0"/>
        <w:adjustRightInd w:val="0"/>
        <w:spacing w:after="0" w:line="240" w:lineRule="auto"/>
        <w:ind w:left="1134" w:hanging="567"/>
        <w:rPr>
          <w:rFonts w:ascii="DIN-Regular" w:hAnsi="DIN-Regular" w:cs="DIN-Regular"/>
          <w:color w:val="000000"/>
          <w:sz w:val="20"/>
          <w:szCs w:val="20"/>
        </w:rPr>
      </w:pPr>
      <w:r>
        <w:rPr>
          <w:rFonts w:ascii="DIN-Regular" w:hAnsi="DIN-Regular" w:cs="DIN-Regular"/>
          <w:color w:val="000000"/>
          <w:sz w:val="20"/>
          <w:szCs w:val="20"/>
        </w:rPr>
        <w:t>Criterio para la aceptación</w:t>
      </w:r>
    </w:p>
    <w:p w14:paraId="65B942E1" w14:textId="77777777" w:rsidR="00943619" w:rsidRDefault="00943619" w:rsidP="00943619">
      <w:pPr>
        <w:pStyle w:val="Prrafodelista"/>
        <w:numPr>
          <w:ilvl w:val="2"/>
          <w:numId w:val="31"/>
        </w:numPr>
        <w:autoSpaceDE w:val="0"/>
        <w:autoSpaceDN w:val="0"/>
        <w:adjustRightInd w:val="0"/>
        <w:spacing w:after="0" w:line="240" w:lineRule="auto"/>
        <w:ind w:left="1134" w:hanging="567"/>
        <w:rPr>
          <w:rFonts w:ascii="DIN-Regular" w:hAnsi="DIN-Regular" w:cs="DIN-Regular"/>
          <w:color w:val="000000"/>
          <w:sz w:val="20"/>
          <w:szCs w:val="20"/>
        </w:rPr>
      </w:pPr>
      <w:r>
        <w:rPr>
          <w:rFonts w:ascii="DIN-Regular" w:hAnsi="DIN-Regular" w:cs="DIN-Regular"/>
          <w:color w:val="000000"/>
          <w:sz w:val="20"/>
          <w:szCs w:val="20"/>
        </w:rPr>
        <w:t>Criterio y tolerancia para la aceptación</w:t>
      </w:r>
    </w:p>
    <w:p w14:paraId="65B942E2" w14:textId="77777777" w:rsidR="00943619" w:rsidRDefault="00943619" w:rsidP="00943619">
      <w:pPr>
        <w:pStyle w:val="Prrafodelista"/>
        <w:numPr>
          <w:ilvl w:val="2"/>
          <w:numId w:val="31"/>
        </w:numPr>
        <w:autoSpaceDE w:val="0"/>
        <w:autoSpaceDN w:val="0"/>
        <w:adjustRightInd w:val="0"/>
        <w:spacing w:after="0" w:line="240" w:lineRule="auto"/>
        <w:ind w:left="1134" w:hanging="567"/>
        <w:rPr>
          <w:rFonts w:ascii="DIN-Regular" w:hAnsi="DIN-Regular" w:cs="DIN-Regular"/>
          <w:color w:val="000000"/>
          <w:sz w:val="20"/>
          <w:szCs w:val="20"/>
        </w:rPr>
      </w:pPr>
      <w:r>
        <w:rPr>
          <w:rFonts w:ascii="DIN-Regular" w:hAnsi="DIN-Regular" w:cs="DIN-Regular"/>
          <w:color w:val="000000"/>
          <w:sz w:val="20"/>
          <w:szCs w:val="20"/>
        </w:rPr>
        <w:t>Criterio de rechazo</w:t>
      </w:r>
    </w:p>
    <w:p w14:paraId="65B942E3" w14:textId="77777777" w:rsidR="00EF1D66" w:rsidRPr="001B71B5" w:rsidRDefault="00EF1D66" w:rsidP="001B71B5">
      <w:pPr>
        <w:pStyle w:val="Prrafodelista"/>
        <w:autoSpaceDE w:val="0"/>
        <w:autoSpaceDN w:val="0"/>
        <w:adjustRightInd w:val="0"/>
        <w:spacing w:after="0" w:line="240" w:lineRule="auto"/>
        <w:ind w:left="567" w:hanging="567"/>
        <w:rPr>
          <w:rFonts w:ascii="DIN-Regular" w:hAnsi="DIN-Regular" w:cs="DIN-Regular"/>
          <w:color w:val="000000"/>
          <w:sz w:val="20"/>
          <w:szCs w:val="20"/>
        </w:rPr>
      </w:pPr>
    </w:p>
    <w:p w14:paraId="65B942E4" w14:textId="77777777" w:rsidR="00EF1D66" w:rsidRDefault="00943619" w:rsidP="001B71B5">
      <w:pPr>
        <w:pStyle w:val="Prrafodelista"/>
        <w:numPr>
          <w:ilvl w:val="0"/>
          <w:numId w:val="3"/>
        </w:numPr>
        <w:autoSpaceDE w:val="0"/>
        <w:autoSpaceDN w:val="0"/>
        <w:adjustRightInd w:val="0"/>
        <w:spacing w:after="0" w:line="240" w:lineRule="auto"/>
        <w:ind w:left="567" w:hanging="567"/>
        <w:rPr>
          <w:rFonts w:ascii="DIN-Regular" w:hAnsi="DIN-Regular" w:cs="DIN-Regular"/>
          <w:color w:val="000000"/>
          <w:sz w:val="20"/>
          <w:szCs w:val="20"/>
        </w:rPr>
      </w:pPr>
      <w:r>
        <w:rPr>
          <w:rFonts w:ascii="DIN-Regular" w:hAnsi="DIN-Regular" w:cs="DIN-Regular"/>
          <w:color w:val="000000"/>
          <w:sz w:val="20"/>
          <w:szCs w:val="20"/>
        </w:rPr>
        <w:t>COMPARACION</w:t>
      </w:r>
      <w:r w:rsidR="001801F1">
        <w:rPr>
          <w:rFonts w:ascii="DIN-Regular" w:hAnsi="DIN-Regular" w:cs="DIN-Regular"/>
          <w:color w:val="000000"/>
          <w:sz w:val="20"/>
          <w:szCs w:val="20"/>
        </w:rPr>
        <w:t xml:space="preserve"> </w:t>
      </w:r>
      <w:r w:rsidR="00EF1D66" w:rsidRPr="001B71B5">
        <w:rPr>
          <w:rFonts w:ascii="DIN-Regular" w:hAnsi="DIN-Regular" w:cs="DIN-Regular"/>
          <w:color w:val="000000"/>
          <w:sz w:val="20"/>
          <w:szCs w:val="20"/>
        </w:rPr>
        <w:t>DE LA OFERTA</w:t>
      </w:r>
    </w:p>
    <w:p w14:paraId="65B942E5" w14:textId="77777777" w:rsidR="001801F1" w:rsidRDefault="001801F1" w:rsidP="001801F1">
      <w:pPr>
        <w:pStyle w:val="Prrafodelista"/>
        <w:autoSpaceDE w:val="0"/>
        <w:autoSpaceDN w:val="0"/>
        <w:adjustRightInd w:val="0"/>
        <w:spacing w:after="0" w:line="240" w:lineRule="auto"/>
        <w:ind w:left="567"/>
        <w:rPr>
          <w:rFonts w:ascii="DIN-Regular" w:hAnsi="DIN-Regular" w:cs="DIN-Regular"/>
          <w:color w:val="000000"/>
          <w:sz w:val="20"/>
          <w:szCs w:val="20"/>
        </w:rPr>
      </w:pPr>
    </w:p>
    <w:p w14:paraId="65B942E6" w14:textId="77777777" w:rsidR="001801F1" w:rsidRPr="001B71B5" w:rsidRDefault="001801F1" w:rsidP="001B71B5">
      <w:pPr>
        <w:pStyle w:val="Prrafodelista"/>
        <w:numPr>
          <w:ilvl w:val="0"/>
          <w:numId w:val="3"/>
        </w:numPr>
        <w:autoSpaceDE w:val="0"/>
        <w:autoSpaceDN w:val="0"/>
        <w:adjustRightInd w:val="0"/>
        <w:spacing w:after="0" w:line="240" w:lineRule="auto"/>
        <w:ind w:left="567" w:hanging="567"/>
        <w:rPr>
          <w:rFonts w:ascii="DIN-Regular" w:hAnsi="DIN-Regular" w:cs="DIN-Regular"/>
          <w:color w:val="000000"/>
          <w:sz w:val="20"/>
          <w:szCs w:val="20"/>
        </w:rPr>
      </w:pPr>
      <w:r>
        <w:rPr>
          <w:rFonts w:ascii="DIN-Regular" w:hAnsi="DIN-Regular" w:cs="DIN-Regular"/>
          <w:color w:val="000000"/>
          <w:sz w:val="20"/>
          <w:szCs w:val="20"/>
        </w:rPr>
        <w:lastRenderedPageBreak/>
        <w:t>ALCANCE DE LA OFERTA</w:t>
      </w:r>
    </w:p>
    <w:p w14:paraId="65B942E7" w14:textId="77777777" w:rsidR="00EF1D66" w:rsidRPr="001B71B5" w:rsidRDefault="00EF1D66" w:rsidP="001B71B5">
      <w:pPr>
        <w:pStyle w:val="Prrafodelista"/>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 xml:space="preserve"> </w:t>
      </w:r>
    </w:p>
    <w:p w14:paraId="65B942E8" w14:textId="77777777" w:rsidR="00EF1D66" w:rsidRPr="001B71B5" w:rsidRDefault="00EF1D66" w:rsidP="001B71B5">
      <w:pPr>
        <w:pStyle w:val="Prrafodelista"/>
        <w:numPr>
          <w:ilvl w:val="0"/>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ALCANCE DEL SUMINISTRO</w:t>
      </w:r>
    </w:p>
    <w:p w14:paraId="65B942E9" w14:textId="77777777" w:rsidR="00EF1D66" w:rsidRPr="001B71B5" w:rsidRDefault="00EF1D66" w:rsidP="001B71B5">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 xml:space="preserve">MATERIAL </w:t>
      </w:r>
    </w:p>
    <w:p w14:paraId="65B942EA" w14:textId="77777777" w:rsidR="00EF1D66" w:rsidRPr="001B71B5" w:rsidRDefault="00EF1D66" w:rsidP="001B71B5">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 xml:space="preserve">DOCUMENTACIÓN </w:t>
      </w:r>
    </w:p>
    <w:p w14:paraId="65B942EB" w14:textId="77777777" w:rsidR="00EF1D66" w:rsidRPr="001B71B5" w:rsidRDefault="00EF1D66" w:rsidP="001B71B5">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 xml:space="preserve">ENSAYOS </w:t>
      </w:r>
    </w:p>
    <w:p w14:paraId="65B942EC" w14:textId="77777777" w:rsidR="00EF1D66" w:rsidRPr="001B71B5" w:rsidRDefault="00EF1D66" w:rsidP="001B71B5">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ASISTENCIA TÉCNICA</w:t>
      </w:r>
    </w:p>
    <w:p w14:paraId="65B942ED" w14:textId="77777777" w:rsidR="00EF1D66" w:rsidRDefault="00EF1D66" w:rsidP="00A505FB">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sidRPr="001B71B5">
        <w:rPr>
          <w:rFonts w:ascii="DIN-Regular" w:hAnsi="DIN-Regular" w:cs="DIN-Regular"/>
          <w:color w:val="000000"/>
          <w:sz w:val="20"/>
          <w:szCs w:val="20"/>
        </w:rPr>
        <w:t>TRANSPORTE</w:t>
      </w:r>
    </w:p>
    <w:p w14:paraId="65B942EE" w14:textId="77777777" w:rsidR="00A505FB" w:rsidRDefault="00A505FB" w:rsidP="00A505FB">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Pr>
          <w:rFonts w:ascii="DIN-Regular" w:hAnsi="DIN-Regular" w:cs="DIN-Regular"/>
          <w:color w:val="000000"/>
          <w:sz w:val="20"/>
          <w:szCs w:val="20"/>
        </w:rPr>
        <w:t>CONDICIONES DEL SUMINISTRO</w:t>
      </w:r>
    </w:p>
    <w:p w14:paraId="65B942EF" w14:textId="77777777" w:rsidR="002C2823" w:rsidRDefault="002C2823" w:rsidP="002C2823">
      <w:pPr>
        <w:pStyle w:val="Prrafodelista"/>
        <w:autoSpaceDE w:val="0"/>
        <w:autoSpaceDN w:val="0"/>
        <w:adjustRightInd w:val="0"/>
        <w:spacing w:after="0" w:line="240" w:lineRule="auto"/>
        <w:ind w:left="567"/>
        <w:rPr>
          <w:rFonts w:ascii="DIN-Regular" w:hAnsi="DIN-Regular" w:cs="DIN-Regular"/>
          <w:color w:val="000000"/>
          <w:sz w:val="20"/>
          <w:szCs w:val="20"/>
        </w:rPr>
      </w:pPr>
    </w:p>
    <w:p w14:paraId="65B942F0" w14:textId="77777777" w:rsidR="002C2823" w:rsidRPr="001B71B5" w:rsidRDefault="002C2823" w:rsidP="002C2823">
      <w:pPr>
        <w:pStyle w:val="Prrafodelista"/>
        <w:numPr>
          <w:ilvl w:val="0"/>
          <w:numId w:val="3"/>
        </w:numPr>
        <w:autoSpaceDE w:val="0"/>
        <w:autoSpaceDN w:val="0"/>
        <w:adjustRightInd w:val="0"/>
        <w:spacing w:after="0" w:line="240" w:lineRule="auto"/>
        <w:ind w:left="567" w:hanging="567"/>
        <w:rPr>
          <w:rFonts w:ascii="DIN-Regular" w:hAnsi="DIN-Regular" w:cs="DIN-Regular"/>
          <w:color w:val="000000"/>
          <w:sz w:val="20"/>
          <w:szCs w:val="20"/>
        </w:rPr>
      </w:pPr>
      <w:r>
        <w:rPr>
          <w:rFonts w:ascii="DIN-Regular" w:hAnsi="DIN-Regular" w:cs="DIN-Regular"/>
          <w:color w:val="000000"/>
          <w:sz w:val="20"/>
          <w:szCs w:val="20"/>
        </w:rPr>
        <w:t>PENALIZACION POR PÉRDIDAS</w:t>
      </w:r>
    </w:p>
    <w:p w14:paraId="65B942F1" w14:textId="77777777" w:rsidR="002C2823" w:rsidRDefault="002C2823" w:rsidP="002C2823">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Pr>
          <w:rFonts w:ascii="DIN-Regular" w:hAnsi="DIN-Regular" w:cs="DIN-Regular"/>
          <w:color w:val="000000"/>
          <w:sz w:val="20"/>
          <w:szCs w:val="20"/>
        </w:rPr>
        <w:t>PENALIZACIÓN POR LOTE</w:t>
      </w:r>
    </w:p>
    <w:p w14:paraId="65B942F2" w14:textId="77777777" w:rsidR="002C2823" w:rsidRPr="001B71B5" w:rsidRDefault="002C2823" w:rsidP="002C2823">
      <w:pPr>
        <w:pStyle w:val="Prrafodelista"/>
        <w:numPr>
          <w:ilvl w:val="1"/>
          <w:numId w:val="3"/>
        </w:numPr>
        <w:autoSpaceDE w:val="0"/>
        <w:autoSpaceDN w:val="0"/>
        <w:adjustRightInd w:val="0"/>
        <w:spacing w:after="0" w:line="240" w:lineRule="auto"/>
        <w:ind w:left="567" w:hanging="567"/>
        <w:rPr>
          <w:rFonts w:ascii="DIN-Regular" w:hAnsi="DIN-Regular" w:cs="DIN-Regular"/>
          <w:color w:val="000000"/>
          <w:sz w:val="20"/>
          <w:szCs w:val="20"/>
        </w:rPr>
      </w:pPr>
      <w:r>
        <w:rPr>
          <w:rFonts w:ascii="DIN-Regular" w:hAnsi="DIN-Regular" w:cs="DIN-Regular"/>
          <w:color w:val="000000"/>
          <w:sz w:val="20"/>
          <w:szCs w:val="20"/>
        </w:rPr>
        <w:t>PENALIZACION INDIVIDUAL</w:t>
      </w:r>
    </w:p>
    <w:p w14:paraId="65B942F3" w14:textId="77777777" w:rsidR="002C2823" w:rsidRDefault="002C2823" w:rsidP="002C2823">
      <w:pPr>
        <w:pStyle w:val="Prrafodelista"/>
        <w:autoSpaceDE w:val="0"/>
        <w:autoSpaceDN w:val="0"/>
        <w:adjustRightInd w:val="0"/>
        <w:spacing w:after="0" w:line="240" w:lineRule="auto"/>
        <w:ind w:left="567"/>
        <w:rPr>
          <w:rFonts w:ascii="DIN-Regular" w:hAnsi="DIN-Regular" w:cs="DIN-Regular"/>
          <w:color w:val="000000"/>
          <w:sz w:val="20"/>
          <w:szCs w:val="20"/>
        </w:rPr>
      </w:pPr>
    </w:p>
    <w:p w14:paraId="65B942F4" w14:textId="77777777" w:rsidR="00073F9F" w:rsidRPr="001B71B5" w:rsidRDefault="00073F9F" w:rsidP="002C2823">
      <w:pPr>
        <w:pStyle w:val="Prrafodelista"/>
        <w:autoSpaceDE w:val="0"/>
        <w:autoSpaceDN w:val="0"/>
        <w:adjustRightInd w:val="0"/>
        <w:spacing w:after="0" w:line="240" w:lineRule="auto"/>
        <w:ind w:left="567"/>
        <w:rPr>
          <w:rFonts w:ascii="DIN-Regular" w:hAnsi="DIN-Regular" w:cs="DIN-Regular"/>
          <w:color w:val="000000"/>
          <w:sz w:val="20"/>
          <w:szCs w:val="20"/>
        </w:rPr>
      </w:pPr>
    </w:p>
    <w:p w14:paraId="65B942F5" w14:textId="77777777" w:rsidR="005E3E62" w:rsidRPr="00F37C6D" w:rsidRDefault="00656230" w:rsidP="001B71B5">
      <w:pPr>
        <w:autoSpaceDE w:val="0"/>
        <w:autoSpaceDN w:val="0"/>
        <w:adjustRightInd w:val="0"/>
        <w:spacing w:after="0" w:line="240" w:lineRule="auto"/>
        <w:rPr>
          <w:rFonts w:ascii="DIN-Regular" w:hAnsi="DIN-Regular" w:cs="DIN-Bold"/>
          <w:b/>
          <w:color w:val="000000"/>
          <w:sz w:val="24"/>
          <w:szCs w:val="24"/>
        </w:rPr>
      </w:pPr>
      <w:r w:rsidRPr="00F37C6D">
        <w:rPr>
          <w:rFonts w:ascii="DIN-Regular" w:hAnsi="DIN-Regular" w:cs="DIN-Bold"/>
          <w:b/>
          <w:color w:val="000000"/>
          <w:sz w:val="24"/>
          <w:szCs w:val="24"/>
        </w:rPr>
        <w:t>ANEXOS</w:t>
      </w:r>
    </w:p>
    <w:p w14:paraId="65B942F6" w14:textId="77777777" w:rsidR="00656230" w:rsidRPr="001B71B5" w:rsidRDefault="00656230" w:rsidP="001B71B5">
      <w:pPr>
        <w:autoSpaceDE w:val="0"/>
        <w:autoSpaceDN w:val="0"/>
        <w:adjustRightInd w:val="0"/>
        <w:spacing w:after="0" w:line="240" w:lineRule="auto"/>
        <w:rPr>
          <w:rFonts w:ascii="DIN-Regular" w:hAnsi="DIN-Regular" w:cs="Times New Roman"/>
          <w:sz w:val="20"/>
          <w:szCs w:val="24"/>
        </w:rPr>
      </w:pPr>
    </w:p>
    <w:p w14:paraId="65B942F7" w14:textId="77777777" w:rsidR="00EF1D66" w:rsidRPr="001B71B5" w:rsidRDefault="00960F3D" w:rsidP="001B71B5">
      <w:pPr>
        <w:spacing w:after="0" w:line="240" w:lineRule="auto"/>
        <w:rPr>
          <w:rFonts w:ascii="DIN-Regular" w:hAnsi="DIN-Regular" w:cs="DIN-Bold"/>
          <w:color w:val="000000"/>
          <w:sz w:val="20"/>
          <w:szCs w:val="20"/>
        </w:rPr>
      </w:pPr>
      <w:r w:rsidRPr="001B71B5">
        <w:rPr>
          <w:rFonts w:ascii="DIN-Regular" w:hAnsi="DIN-Regular" w:cs="DIN-Bold"/>
          <w:color w:val="000000"/>
          <w:sz w:val="20"/>
          <w:szCs w:val="20"/>
        </w:rPr>
        <w:t>A</w:t>
      </w:r>
      <w:r w:rsidR="00EF1D66" w:rsidRPr="001B71B5">
        <w:rPr>
          <w:rFonts w:ascii="DIN-Regular" w:hAnsi="DIN-Regular" w:cs="DIN-Bold"/>
          <w:color w:val="000000"/>
          <w:sz w:val="20"/>
          <w:szCs w:val="20"/>
        </w:rPr>
        <w:t>nexo</w:t>
      </w:r>
      <w:r w:rsidRPr="001B71B5">
        <w:rPr>
          <w:rFonts w:ascii="DIN-Regular" w:hAnsi="DIN-Regular" w:cs="DIN-Bold"/>
          <w:color w:val="000000"/>
          <w:sz w:val="20"/>
          <w:szCs w:val="20"/>
        </w:rPr>
        <w:t xml:space="preserve"> 1: </w:t>
      </w:r>
      <w:r w:rsidR="00EF1D66" w:rsidRPr="001B71B5">
        <w:rPr>
          <w:rFonts w:ascii="DIN-Regular" w:hAnsi="DIN-Regular" w:cs="DIN-Bold"/>
          <w:color w:val="000000"/>
          <w:sz w:val="20"/>
          <w:szCs w:val="20"/>
        </w:rPr>
        <w:t>Normas de Referencia</w:t>
      </w:r>
    </w:p>
    <w:p w14:paraId="65B942F8" w14:textId="77777777" w:rsidR="00EF1D66" w:rsidRPr="001B71B5" w:rsidRDefault="00EF1D66" w:rsidP="001B71B5">
      <w:pPr>
        <w:spacing w:after="0" w:line="240" w:lineRule="auto"/>
        <w:rPr>
          <w:rFonts w:ascii="DIN-Regular" w:hAnsi="DIN-Regular" w:cs="DIN-Regular"/>
          <w:color w:val="000000"/>
          <w:sz w:val="20"/>
          <w:szCs w:val="20"/>
        </w:rPr>
      </w:pPr>
      <w:r w:rsidRPr="001B71B5">
        <w:rPr>
          <w:rFonts w:ascii="DIN-Regular" w:hAnsi="DIN-Regular" w:cs="DIN-Regular"/>
          <w:color w:val="000000"/>
          <w:sz w:val="20"/>
          <w:szCs w:val="20"/>
        </w:rPr>
        <w:t>Anexo 2: Fichas técnicas</w:t>
      </w:r>
    </w:p>
    <w:p w14:paraId="65B942F9" w14:textId="77777777" w:rsidR="00EF1D66" w:rsidRPr="001B71B5" w:rsidRDefault="00EF1D66" w:rsidP="001B71B5">
      <w:pPr>
        <w:spacing w:after="0" w:line="240" w:lineRule="auto"/>
        <w:rPr>
          <w:rFonts w:ascii="DIN-Regular" w:hAnsi="DIN-Regular" w:cs="DIN-Regular"/>
          <w:color w:val="000000"/>
          <w:sz w:val="20"/>
          <w:szCs w:val="20"/>
        </w:rPr>
      </w:pPr>
      <w:r w:rsidRPr="001B71B5">
        <w:rPr>
          <w:rFonts w:ascii="DIN-Regular" w:hAnsi="DIN-Regular" w:cs="DIN-Regular"/>
          <w:color w:val="000000"/>
          <w:sz w:val="20"/>
          <w:szCs w:val="20"/>
        </w:rPr>
        <w:t xml:space="preserve"> Anexo 3: Fórmula de comparación de ofertas </w:t>
      </w:r>
    </w:p>
    <w:p w14:paraId="65B942FA" w14:textId="77777777" w:rsidR="00EF1D66" w:rsidRPr="001B71B5" w:rsidRDefault="00EF1D66" w:rsidP="001B71B5">
      <w:pPr>
        <w:spacing w:after="0" w:line="240" w:lineRule="auto"/>
        <w:rPr>
          <w:rFonts w:ascii="DIN-Regular" w:hAnsi="DIN-Regular" w:cs="DIN-Regular"/>
          <w:color w:val="000000"/>
          <w:sz w:val="20"/>
          <w:szCs w:val="20"/>
        </w:rPr>
      </w:pPr>
      <w:r w:rsidRPr="001B71B5">
        <w:rPr>
          <w:rFonts w:ascii="DIN-Regular" w:hAnsi="DIN-Regular" w:cs="DIN-Regular"/>
          <w:color w:val="000000"/>
          <w:sz w:val="20"/>
          <w:szCs w:val="20"/>
        </w:rPr>
        <w:t xml:space="preserve">Anexo 4: Croquis </w:t>
      </w:r>
    </w:p>
    <w:p w14:paraId="65B942FB" w14:textId="77777777" w:rsidR="00960F3D" w:rsidRPr="001B71B5" w:rsidRDefault="00EF1D66" w:rsidP="001B71B5">
      <w:pPr>
        <w:spacing w:after="0" w:line="240" w:lineRule="auto"/>
        <w:rPr>
          <w:rFonts w:ascii="DIN-Regular" w:hAnsi="DIN-Regular" w:cs="DIN-Bold"/>
          <w:color w:val="000000"/>
          <w:sz w:val="20"/>
          <w:szCs w:val="20"/>
        </w:rPr>
      </w:pPr>
      <w:r w:rsidRPr="001B71B5">
        <w:rPr>
          <w:rFonts w:ascii="DIN-Regular" w:hAnsi="DIN-Regular" w:cs="DIN-Regular"/>
          <w:color w:val="000000"/>
          <w:sz w:val="20"/>
          <w:szCs w:val="20"/>
        </w:rPr>
        <w:t>Anexo 5: Planos</w:t>
      </w:r>
      <w:r w:rsidRPr="001B71B5">
        <w:rPr>
          <w:rFonts w:ascii="DIN-Regular" w:hAnsi="DIN-Regular" w:cs="DIN-Bold"/>
          <w:color w:val="000000"/>
          <w:sz w:val="20"/>
          <w:szCs w:val="20"/>
        </w:rPr>
        <w:t xml:space="preserve"> </w:t>
      </w:r>
    </w:p>
    <w:p w14:paraId="65B942FC" w14:textId="77777777" w:rsidR="00684FE2" w:rsidRPr="00073F9F" w:rsidRDefault="00684FE2" w:rsidP="001B71B5">
      <w:pPr>
        <w:spacing w:after="0" w:line="240" w:lineRule="auto"/>
        <w:rPr>
          <w:rFonts w:ascii="DIN-Regular" w:hAnsi="DIN-Regular" w:cs="DIN-Bold"/>
          <w:b/>
          <w:sz w:val="20"/>
          <w:szCs w:val="20"/>
        </w:rPr>
      </w:pPr>
    </w:p>
    <w:p w14:paraId="65B942FD" w14:textId="77777777" w:rsidR="00A505FB" w:rsidRPr="00073F9F" w:rsidRDefault="00A505FB" w:rsidP="001B71B5">
      <w:pPr>
        <w:spacing w:after="0" w:line="240" w:lineRule="auto"/>
        <w:rPr>
          <w:rFonts w:ascii="DIN-Regular" w:hAnsi="DIN-Regular" w:cs="DIN-Bold"/>
          <w:b/>
          <w:sz w:val="20"/>
          <w:szCs w:val="20"/>
        </w:rPr>
      </w:pPr>
    </w:p>
    <w:p w14:paraId="65B942FE" w14:textId="77777777" w:rsidR="00684FE2" w:rsidRPr="00F37C6D" w:rsidRDefault="00F37C6D" w:rsidP="001B71B5">
      <w:pPr>
        <w:spacing w:after="0" w:line="240" w:lineRule="auto"/>
        <w:rPr>
          <w:rFonts w:ascii="DIN-Regular" w:hAnsi="DIN-Regular" w:cs="DIN-Bold"/>
          <w:b/>
          <w:sz w:val="24"/>
          <w:szCs w:val="24"/>
        </w:rPr>
      </w:pPr>
      <w:r w:rsidRPr="00F37C6D">
        <w:rPr>
          <w:rFonts w:ascii="DIN-Regular" w:hAnsi="DIN-Regular" w:cs="DIN-Bold"/>
          <w:b/>
          <w:sz w:val="24"/>
          <w:szCs w:val="24"/>
        </w:rPr>
        <w:t>ÍNDICE DE TABLAS</w:t>
      </w:r>
    </w:p>
    <w:p w14:paraId="65B942FF" w14:textId="77777777" w:rsidR="00F37C6D" w:rsidRPr="001B71B5" w:rsidRDefault="00F37C6D" w:rsidP="001B71B5">
      <w:pPr>
        <w:spacing w:after="0" w:line="240" w:lineRule="auto"/>
        <w:rPr>
          <w:rFonts w:ascii="DIN-Regular" w:hAnsi="DIN-Regular" w:cs="DIN-Bold"/>
          <w:color w:val="FF0000"/>
          <w:sz w:val="20"/>
        </w:rPr>
      </w:pPr>
    </w:p>
    <w:p w14:paraId="65B94300" w14:textId="77777777" w:rsidR="00684FE2" w:rsidRPr="00DB22F1" w:rsidRDefault="00F37C6D" w:rsidP="001B71B5">
      <w:pPr>
        <w:spacing w:after="0" w:line="240" w:lineRule="auto"/>
        <w:rPr>
          <w:rFonts w:ascii="DIN-Regular" w:hAnsi="DIN-Regular" w:cs="DIN-Bold"/>
          <w:color w:val="000000"/>
          <w:sz w:val="20"/>
        </w:rPr>
      </w:pPr>
      <w:r>
        <w:rPr>
          <w:rFonts w:ascii="DIN-Regular" w:hAnsi="DIN-Regular" w:cs="DIN-Bold"/>
          <w:color w:val="000000"/>
          <w:sz w:val="20"/>
        </w:rPr>
        <w:t>T</w:t>
      </w:r>
      <w:r w:rsidRPr="00DB22F1">
        <w:rPr>
          <w:rFonts w:ascii="DIN-Regular" w:hAnsi="DIN-Regular" w:cs="DIN-Bold"/>
          <w:color w:val="000000"/>
          <w:sz w:val="20"/>
        </w:rPr>
        <w:t>abla 1</w:t>
      </w:r>
      <w:r w:rsidR="001F4793" w:rsidRPr="00DB22F1">
        <w:rPr>
          <w:rFonts w:ascii="DIN-Regular" w:hAnsi="DIN-Regular" w:cs="DIN-Bold"/>
          <w:color w:val="000000"/>
          <w:sz w:val="20"/>
        </w:rPr>
        <w:t xml:space="preserve">. </w:t>
      </w:r>
      <w:r w:rsidR="001F4793" w:rsidRPr="00DB22F1">
        <w:rPr>
          <w:rFonts w:ascii="DIN-Regular" w:hAnsi="DIN-Regular" w:cs="DIN-Bold"/>
          <w:color w:val="000000"/>
          <w:sz w:val="20"/>
          <w:szCs w:val="20"/>
        </w:rPr>
        <w:t xml:space="preserve">Transformadores </w:t>
      </w:r>
      <w:proofErr w:type="spellStart"/>
      <w:r w:rsidR="001F4793" w:rsidRPr="00DB22F1">
        <w:rPr>
          <w:rFonts w:ascii="DIN-Regular" w:hAnsi="DIN-Regular" w:cs="DIN-Bold"/>
          <w:color w:val="000000"/>
          <w:sz w:val="20"/>
          <w:szCs w:val="20"/>
        </w:rPr>
        <w:t>Pad-Mounted</w:t>
      </w:r>
      <w:proofErr w:type="spellEnd"/>
      <w:r w:rsidR="001F4793" w:rsidRPr="00DB22F1">
        <w:rPr>
          <w:rFonts w:ascii="DIN-Regular" w:hAnsi="DIN-Regular" w:cs="DIN-Bold"/>
          <w:color w:val="000000"/>
          <w:sz w:val="20"/>
          <w:szCs w:val="20"/>
        </w:rPr>
        <w:t xml:space="preserve"> Monofásicos</w:t>
      </w:r>
    </w:p>
    <w:p w14:paraId="65B94301" w14:textId="77777777" w:rsidR="00F37C6D" w:rsidRPr="00DB22F1" w:rsidRDefault="00F37C6D" w:rsidP="001B71B5">
      <w:pPr>
        <w:spacing w:after="0" w:line="240" w:lineRule="auto"/>
        <w:rPr>
          <w:rFonts w:ascii="DIN-Regular" w:hAnsi="DIN-Regular" w:cs="DIN-Bold"/>
          <w:color w:val="000000"/>
          <w:sz w:val="20"/>
        </w:rPr>
      </w:pPr>
      <w:r w:rsidRPr="00DB22F1">
        <w:rPr>
          <w:rFonts w:ascii="DIN-Regular" w:hAnsi="DIN-Regular" w:cs="DIN-Bold"/>
          <w:color w:val="000000"/>
          <w:sz w:val="20"/>
        </w:rPr>
        <w:t xml:space="preserve">Tabla </w:t>
      </w:r>
      <w:r w:rsidR="00AA3099" w:rsidRPr="00DB22F1">
        <w:rPr>
          <w:rFonts w:ascii="DIN-Regular" w:hAnsi="DIN-Regular" w:cs="DIN-Bold"/>
          <w:color w:val="000000"/>
          <w:sz w:val="20"/>
        </w:rPr>
        <w:t>2</w:t>
      </w:r>
      <w:r w:rsidR="001C1BCD" w:rsidRPr="00DB22F1">
        <w:rPr>
          <w:rFonts w:ascii="DIN-Regular" w:hAnsi="DIN-Regular" w:cs="DIN-Bold"/>
          <w:color w:val="000000"/>
          <w:sz w:val="20"/>
        </w:rPr>
        <w:t>.</w:t>
      </w:r>
      <w:r w:rsidR="001C1BCD" w:rsidRPr="00DB22F1">
        <w:rPr>
          <w:rFonts w:ascii="DIN-Regular" w:hAnsi="DIN-Regular"/>
          <w:color w:val="000000"/>
          <w:sz w:val="20"/>
          <w:szCs w:val="20"/>
        </w:rPr>
        <w:t xml:space="preserve"> </w:t>
      </w:r>
      <w:proofErr w:type="gramStart"/>
      <w:r w:rsidR="001C1BCD" w:rsidRPr="00DB22F1">
        <w:rPr>
          <w:rFonts w:ascii="DIN-Regular" w:hAnsi="DIN-Regular"/>
          <w:color w:val="000000"/>
          <w:sz w:val="20"/>
          <w:szCs w:val="20"/>
        </w:rPr>
        <w:t>Condiciones  Ambientales</w:t>
      </w:r>
      <w:proofErr w:type="gramEnd"/>
    </w:p>
    <w:p w14:paraId="65B94302" w14:textId="77777777" w:rsidR="00AA3099" w:rsidRPr="00DB22F1" w:rsidRDefault="00AA3099" w:rsidP="001B71B5">
      <w:pPr>
        <w:spacing w:after="0" w:line="240" w:lineRule="auto"/>
        <w:rPr>
          <w:rFonts w:ascii="DIN-Regular" w:hAnsi="DIN-Regular" w:cs="DIN-Bold"/>
          <w:color w:val="000000"/>
          <w:sz w:val="20"/>
        </w:rPr>
      </w:pPr>
      <w:r w:rsidRPr="00DB22F1">
        <w:rPr>
          <w:rFonts w:ascii="DIN-Regular" w:hAnsi="DIN-Regular" w:cs="DIN-Bold"/>
          <w:color w:val="000000"/>
          <w:sz w:val="20"/>
        </w:rPr>
        <w:t>Tabla 3</w:t>
      </w:r>
      <w:r w:rsidR="001C1BCD" w:rsidRPr="00DB22F1">
        <w:rPr>
          <w:rFonts w:ascii="DIN-Regular" w:hAnsi="DIN-Regular" w:cs="DIN-Bold"/>
          <w:color w:val="000000"/>
          <w:sz w:val="20"/>
        </w:rPr>
        <w:t xml:space="preserve">. </w:t>
      </w:r>
      <w:r w:rsidR="001C1BCD" w:rsidRPr="00DB22F1">
        <w:rPr>
          <w:rFonts w:ascii="DIN-Regular" w:hAnsi="DIN-Regular" w:cs="Arial"/>
          <w:sz w:val="20"/>
          <w:szCs w:val="20"/>
        </w:rPr>
        <w:t>Características Eléctricas del Sistema</w:t>
      </w:r>
    </w:p>
    <w:p w14:paraId="65B94303" w14:textId="77777777" w:rsidR="00AA3099" w:rsidRPr="00DB22F1" w:rsidRDefault="00AA3099" w:rsidP="001B71B5">
      <w:pPr>
        <w:spacing w:after="0" w:line="240" w:lineRule="auto"/>
        <w:rPr>
          <w:rFonts w:ascii="DIN-Regular" w:hAnsi="DIN-Regular" w:cs="DIN-Bold"/>
          <w:color w:val="000000"/>
          <w:sz w:val="20"/>
        </w:rPr>
      </w:pPr>
      <w:r w:rsidRPr="00DB22F1">
        <w:rPr>
          <w:rFonts w:ascii="DIN-Regular" w:hAnsi="DIN-Regular" w:cs="DIN-Bold"/>
          <w:color w:val="000000"/>
          <w:sz w:val="20"/>
        </w:rPr>
        <w:t>Tabla 4</w:t>
      </w:r>
      <w:r w:rsidR="001C1BCD" w:rsidRPr="00DB22F1">
        <w:rPr>
          <w:rFonts w:ascii="DIN-Regular" w:hAnsi="DIN-Regular" w:cs="DIN-Bold"/>
          <w:color w:val="000000"/>
          <w:sz w:val="20"/>
        </w:rPr>
        <w:t>.</w:t>
      </w:r>
      <w:r w:rsidR="001C1BCD" w:rsidRPr="00DB22F1">
        <w:rPr>
          <w:rFonts w:ascii="DIN-Regular" w:hAnsi="DIN-Regular" w:cs="DIN-Bold"/>
          <w:color w:val="000000"/>
          <w:sz w:val="20"/>
          <w:szCs w:val="20"/>
        </w:rPr>
        <w:t xml:space="preserve"> Rangos Cambio de Tensión Conmutador</w:t>
      </w:r>
    </w:p>
    <w:p w14:paraId="65B94304" w14:textId="77777777" w:rsidR="00AA3099" w:rsidRPr="00DB22F1" w:rsidRDefault="00AA3099" w:rsidP="001B71B5">
      <w:pPr>
        <w:spacing w:after="0" w:line="240" w:lineRule="auto"/>
        <w:rPr>
          <w:rFonts w:ascii="DIN-Regular" w:hAnsi="DIN-Regular" w:cs="Times New Roman"/>
          <w:sz w:val="20"/>
          <w:szCs w:val="24"/>
        </w:rPr>
      </w:pPr>
      <w:r w:rsidRPr="00DB22F1">
        <w:rPr>
          <w:rFonts w:ascii="DIN-Regular" w:hAnsi="DIN-Regular" w:cs="DIN-Bold"/>
          <w:color w:val="000000"/>
          <w:sz w:val="20"/>
        </w:rPr>
        <w:t>Tabla 5</w:t>
      </w:r>
      <w:r w:rsidR="001C1BCD" w:rsidRPr="00DB22F1">
        <w:rPr>
          <w:rFonts w:ascii="DIN-Regular" w:hAnsi="DIN-Regular" w:cs="DIN-Bold"/>
          <w:color w:val="000000"/>
          <w:sz w:val="20"/>
        </w:rPr>
        <w:t xml:space="preserve">.  </w:t>
      </w:r>
      <w:r w:rsidR="001C1BCD" w:rsidRPr="00DB22F1">
        <w:rPr>
          <w:rFonts w:ascii="DIN-Regular" w:hAnsi="DIN-Regular" w:cs="Times New Roman"/>
          <w:sz w:val="20"/>
          <w:szCs w:val="24"/>
        </w:rPr>
        <w:t>Características Dimensionales</w:t>
      </w:r>
    </w:p>
    <w:p w14:paraId="65B94305" w14:textId="77777777" w:rsidR="001C1BCD" w:rsidRPr="00DB22F1" w:rsidRDefault="001C1BCD" w:rsidP="001B71B5">
      <w:pPr>
        <w:spacing w:after="0" w:line="240" w:lineRule="auto"/>
        <w:rPr>
          <w:rFonts w:ascii="DIN-Regular" w:hAnsi="DIN-Regular" w:cs="Times New Roman"/>
          <w:sz w:val="20"/>
          <w:szCs w:val="24"/>
        </w:rPr>
      </w:pPr>
      <w:r w:rsidRPr="00DB22F1">
        <w:rPr>
          <w:rFonts w:ascii="DIN-Regular" w:hAnsi="DIN-Regular" w:cs="Times New Roman"/>
          <w:sz w:val="20"/>
          <w:szCs w:val="24"/>
        </w:rPr>
        <w:t xml:space="preserve">Tabla 6. </w:t>
      </w:r>
      <w:r w:rsidRPr="00DB22F1">
        <w:rPr>
          <w:rFonts w:ascii="DIN-Regular" w:hAnsi="DIN-Regular" w:cs="Arial"/>
          <w:sz w:val="20"/>
          <w:szCs w:val="24"/>
        </w:rPr>
        <w:t>Características Eléctricas</w:t>
      </w:r>
    </w:p>
    <w:p w14:paraId="65B94306" w14:textId="77777777" w:rsidR="001C1BCD" w:rsidRPr="00DB22F1" w:rsidRDefault="001C1BCD" w:rsidP="001B71B5">
      <w:pPr>
        <w:spacing w:after="0" w:line="240" w:lineRule="auto"/>
        <w:rPr>
          <w:rFonts w:ascii="DIN-Regular" w:hAnsi="DIN-Regular" w:cs="DIN-Bold"/>
          <w:color w:val="000000"/>
          <w:sz w:val="20"/>
          <w:szCs w:val="20"/>
        </w:rPr>
      </w:pPr>
      <w:r w:rsidRPr="00DB22F1">
        <w:rPr>
          <w:rFonts w:ascii="DIN-Regular" w:hAnsi="DIN-Regular" w:cs="Times New Roman"/>
          <w:sz w:val="20"/>
          <w:szCs w:val="24"/>
        </w:rPr>
        <w:t xml:space="preserve">Tabla 7. </w:t>
      </w:r>
      <w:r w:rsidRPr="00DB22F1">
        <w:rPr>
          <w:rFonts w:ascii="DIN-Regular" w:hAnsi="DIN-Regular" w:cs="DIN-Bold"/>
          <w:color w:val="000000"/>
          <w:sz w:val="20"/>
          <w:szCs w:val="20"/>
        </w:rPr>
        <w:t>Valores Nominales (kV)</w:t>
      </w:r>
    </w:p>
    <w:p w14:paraId="65B94307" w14:textId="77777777" w:rsidR="00E95BA6" w:rsidRPr="00DB22F1" w:rsidRDefault="00E95BA6" w:rsidP="001B71B5">
      <w:pPr>
        <w:spacing w:after="0" w:line="240" w:lineRule="auto"/>
        <w:rPr>
          <w:rFonts w:ascii="DIN-Regular" w:hAnsi="DIN-Regular" w:cs="DIN-Bold"/>
          <w:color w:val="000000"/>
          <w:sz w:val="20"/>
          <w:szCs w:val="20"/>
        </w:rPr>
      </w:pPr>
      <w:r w:rsidRPr="00DB22F1">
        <w:rPr>
          <w:rFonts w:ascii="DIN-Regular" w:hAnsi="DIN-Regular" w:cs="DIN-Bold"/>
          <w:color w:val="000000"/>
          <w:sz w:val="20"/>
          <w:szCs w:val="20"/>
        </w:rPr>
        <w:t>Tabla 8. Características Eléctricas Bornas</w:t>
      </w:r>
    </w:p>
    <w:p w14:paraId="65B94308" w14:textId="77777777" w:rsidR="00E95BA6" w:rsidRPr="00DB22F1" w:rsidRDefault="00E95BA6" w:rsidP="001B71B5">
      <w:pPr>
        <w:spacing w:after="0" w:line="240" w:lineRule="auto"/>
        <w:rPr>
          <w:rFonts w:ascii="DIN-Regular" w:hAnsi="DIN-Regular" w:cs="DIN-Bold"/>
          <w:color w:val="000000"/>
          <w:sz w:val="20"/>
        </w:rPr>
      </w:pPr>
      <w:r w:rsidRPr="00DB22F1">
        <w:rPr>
          <w:rFonts w:ascii="DIN-Regular" w:hAnsi="DIN-Regular" w:cs="DIN-Bold"/>
          <w:color w:val="000000"/>
          <w:sz w:val="20"/>
          <w:szCs w:val="20"/>
        </w:rPr>
        <w:t>Tabla 9. Pérdidas Máximas en los Transformadores</w:t>
      </w:r>
    </w:p>
    <w:p w14:paraId="65B94309" w14:textId="77777777" w:rsidR="00AA3099" w:rsidRPr="00DB22F1" w:rsidRDefault="00E95BA6" w:rsidP="001B71B5">
      <w:pPr>
        <w:spacing w:after="0" w:line="240" w:lineRule="auto"/>
        <w:rPr>
          <w:rFonts w:ascii="DIN-Regular" w:hAnsi="DIN-Regular" w:cs="DIN-Bold"/>
          <w:color w:val="000000"/>
          <w:sz w:val="20"/>
        </w:rPr>
      </w:pPr>
      <w:r w:rsidRPr="00DB22F1">
        <w:rPr>
          <w:rFonts w:ascii="DIN-Regular" w:hAnsi="DIN-Regular" w:cs="DIN-Bold"/>
          <w:color w:val="000000"/>
          <w:sz w:val="20"/>
        </w:rPr>
        <w:t xml:space="preserve">Tabla 10. </w:t>
      </w:r>
      <w:r w:rsidRPr="00DB22F1">
        <w:rPr>
          <w:rFonts w:ascii="DIN-Regular" w:hAnsi="DIN-Regular" w:cs="DIN-Bold"/>
          <w:color w:val="000000"/>
          <w:sz w:val="20"/>
          <w:szCs w:val="20"/>
        </w:rPr>
        <w:t>Niveles de Ruido Audible</w:t>
      </w:r>
    </w:p>
    <w:p w14:paraId="65B9430A" w14:textId="77777777" w:rsidR="00684FE2" w:rsidRPr="00DB22F1" w:rsidRDefault="00DB22F1" w:rsidP="001B71B5">
      <w:pPr>
        <w:spacing w:after="0" w:line="240" w:lineRule="auto"/>
        <w:rPr>
          <w:rFonts w:ascii="DIN-Regular" w:hAnsi="DIN-Regular" w:cs="DIN-Bold"/>
          <w:color w:val="000000"/>
          <w:sz w:val="20"/>
        </w:rPr>
      </w:pPr>
      <w:r w:rsidRPr="00DB22F1">
        <w:rPr>
          <w:rFonts w:ascii="DIN-Regular" w:hAnsi="DIN-Regular" w:cs="DIN-Regular"/>
          <w:color w:val="000000"/>
          <w:sz w:val="20"/>
          <w:szCs w:val="20"/>
        </w:rPr>
        <w:t>Tabla 11. Norma de Referencia</w:t>
      </w:r>
    </w:p>
    <w:p w14:paraId="65B9430B" w14:textId="77777777" w:rsidR="00684FE2" w:rsidRPr="001B71B5" w:rsidRDefault="00684FE2" w:rsidP="001B71B5">
      <w:pPr>
        <w:spacing w:after="0" w:line="240" w:lineRule="auto"/>
        <w:rPr>
          <w:rFonts w:ascii="DIN-Regular" w:hAnsi="DIN-Regular" w:cs="DIN-Bold"/>
          <w:color w:val="000000"/>
          <w:sz w:val="20"/>
        </w:rPr>
      </w:pPr>
    </w:p>
    <w:p w14:paraId="65B9430C" w14:textId="77777777" w:rsidR="00684FE2" w:rsidRPr="001B71B5" w:rsidRDefault="00684FE2" w:rsidP="001B71B5">
      <w:pPr>
        <w:spacing w:after="0" w:line="240" w:lineRule="auto"/>
        <w:rPr>
          <w:rFonts w:ascii="DIN-Regular" w:hAnsi="DIN-Regular" w:cs="DIN-Bold"/>
          <w:color w:val="000000"/>
          <w:sz w:val="20"/>
        </w:rPr>
      </w:pPr>
    </w:p>
    <w:p w14:paraId="65B9430D" w14:textId="77777777" w:rsidR="00684FE2" w:rsidRPr="001B71B5" w:rsidRDefault="00684FE2" w:rsidP="001B71B5">
      <w:pPr>
        <w:spacing w:after="0" w:line="240" w:lineRule="auto"/>
        <w:rPr>
          <w:rFonts w:ascii="DIN-Regular" w:hAnsi="DIN-Regular" w:cs="DIN-Bold"/>
          <w:color w:val="000000"/>
          <w:sz w:val="20"/>
        </w:rPr>
      </w:pPr>
    </w:p>
    <w:p w14:paraId="65B9430E" w14:textId="77777777" w:rsidR="00684FE2" w:rsidRPr="001B71B5" w:rsidRDefault="00684FE2" w:rsidP="001B71B5">
      <w:pPr>
        <w:spacing w:after="0" w:line="240" w:lineRule="auto"/>
        <w:rPr>
          <w:rFonts w:ascii="DIN-Regular" w:hAnsi="DIN-Regular" w:cs="DIN-Bold"/>
          <w:color w:val="000000"/>
          <w:sz w:val="20"/>
        </w:rPr>
      </w:pPr>
    </w:p>
    <w:p w14:paraId="65B9430F" w14:textId="77777777" w:rsidR="00684FE2" w:rsidRPr="001B71B5" w:rsidRDefault="00684FE2" w:rsidP="001B71B5">
      <w:pPr>
        <w:spacing w:after="0" w:line="240" w:lineRule="auto"/>
        <w:rPr>
          <w:rFonts w:ascii="DIN-Regular" w:hAnsi="DIN-Regular" w:cs="DIN-Bold"/>
          <w:color w:val="000000"/>
          <w:sz w:val="20"/>
        </w:rPr>
      </w:pPr>
    </w:p>
    <w:p w14:paraId="65B94310" w14:textId="77777777" w:rsidR="00684FE2" w:rsidRPr="001B71B5" w:rsidRDefault="00684FE2" w:rsidP="001B71B5">
      <w:pPr>
        <w:spacing w:after="0" w:line="240" w:lineRule="auto"/>
        <w:rPr>
          <w:rFonts w:ascii="DIN-Regular" w:hAnsi="DIN-Regular" w:cs="DIN-Bold"/>
          <w:color w:val="000000"/>
          <w:sz w:val="20"/>
        </w:rPr>
      </w:pPr>
    </w:p>
    <w:p w14:paraId="65B94311" w14:textId="77777777" w:rsidR="00684FE2" w:rsidRPr="001B71B5" w:rsidRDefault="00684FE2" w:rsidP="001B71B5">
      <w:pPr>
        <w:spacing w:after="0" w:line="240" w:lineRule="auto"/>
        <w:rPr>
          <w:rFonts w:ascii="DIN-Regular" w:hAnsi="DIN-Regular" w:cs="DIN-Bold"/>
          <w:color w:val="000000"/>
          <w:sz w:val="20"/>
        </w:rPr>
      </w:pPr>
    </w:p>
    <w:p w14:paraId="65B94312" w14:textId="77777777" w:rsidR="00684FE2" w:rsidRPr="001B71B5" w:rsidRDefault="00684FE2" w:rsidP="001B71B5">
      <w:pPr>
        <w:spacing w:after="0" w:line="240" w:lineRule="auto"/>
        <w:rPr>
          <w:rFonts w:ascii="DIN-Regular" w:hAnsi="DIN-Regular" w:cs="DIN-Bold"/>
          <w:color w:val="000000"/>
          <w:sz w:val="20"/>
        </w:rPr>
      </w:pPr>
    </w:p>
    <w:p w14:paraId="65B94313" w14:textId="77777777" w:rsidR="00684FE2" w:rsidRPr="001B71B5" w:rsidRDefault="00684FE2" w:rsidP="001B71B5">
      <w:pPr>
        <w:spacing w:after="0" w:line="240" w:lineRule="auto"/>
        <w:rPr>
          <w:rFonts w:ascii="DIN-Regular" w:hAnsi="DIN-Regular" w:cs="DIN-Bold"/>
          <w:color w:val="000000"/>
          <w:sz w:val="20"/>
        </w:rPr>
      </w:pPr>
    </w:p>
    <w:p w14:paraId="65B94314" w14:textId="77777777" w:rsidR="00684FE2" w:rsidRPr="001B71B5" w:rsidRDefault="00684FE2" w:rsidP="001B71B5">
      <w:pPr>
        <w:spacing w:after="0" w:line="240" w:lineRule="auto"/>
        <w:rPr>
          <w:rFonts w:ascii="DIN-Regular" w:hAnsi="DIN-Regular" w:cs="DIN-Bold"/>
          <w:color w:val="000000"/>
          <w:sz w:val="20"/>
        </w:rPr>
      </w:pPr>
    </w:p>
    <w:p w14:paraId="65B94315" w14:textId="77777777" w:rsidR="00684FE2" w:rsidRPr="001B71B5" w:rsidRDefault="00684FE2" w:rsidP="001B71B5">
      <w:pPr>
        <w:spacing w:after="0" w:line="240" w:lineRule="auto"/>
        <w:rPr>
          <w:rFonts w:ascii="DIN-Regular" w:hAnsi="DIN-Regular" w:cs="DIN-Bold"/>
          <w:color w:val="000000"/>
          <w:sz w:val="20"/>
        </w:rPr>
      </w:pPr>
    </w:p>
    <w:p w14:paraId="65B94316" w14:textId="77777777" w:rsidR="00684FE2" w:rsidRPr="001B71B5" w:rsidRDefault="00684FE2" w:rsidP="001B71B5">
      <w:pPr>
        <w:spacing w:after="0" w:line="240" w:lineRule="auto"/>
        <w:rPr>
          <w:rFonts w:ascii="DIN-Regular" w:hAnsi="DIN-Regular" w:cs="DIN-Bold"/>
          <w:color w:val="000000"/>
          <w:sz w:val="20"/>
        </w:rPr>
      </w:pPr>
    </w:p>
    <w:p w14:paraId="65B94317" w14:textId="77777777" w:rsidR="00684FE2" w:rsidRPr="001B71B5" w:rsidRDefault="00684FE2" w:rsidP="001B71B5">
      <w:pPr>
        <w:spacing w:after="0" w:line="240" w:lineRule="auto"/>
        <w:rPr>
          <w:rFonts w:ascii="DIN-Regular" w:hAnsi="DIN-Regular" w:cs="DIN-Bold"/>
          <w:color w:val="000000"/>
          <w:sz w:val="20"/>
        </w:rPr>
      </w:pPr>
    </w:p>
    <w:p w14:paraId="65B94318" w14:textId="77777777" w:rsidR="00684FE2" w:rsidRPr="001B71B5" w:rsidRDefault="00684FE2" w:rsidP="001B71B5">
      <w:pPr>
        <w:spacing w:after="0" w:line="240" w:lineRule="auto"/>
        <w:rPr>
          <w:rFonts w:ascii="DIN-Regular" w:hAnsi="DIN-Regular" w:cs="DIN-Bold"/>
          <w:color w:val="000000"/>
          <w:sz w:val="20"/>
        </w:rPr>
      </w:pPr>
    </w:p>
    <w:p w14:paraId="65B94319" w14:textId="77777777" w:rsidR="00684FE2" w:rsidRPr="001B71B5" w:rsidRDefault="00684FE2" w:rsidP="001B71B5">
      <w:pPr>
        <w:spacing w:after="0" w:line="240" w:lineRule="auto"/>
        <w:rPr>
          <w:rFonts w:ascii="DIN-Regular" w:hAnsi="DIN-Regular" w:cs="DIN-Bold"/>
          <w:color w:val="000000"/>
          <w:sz w:val="20"/>
        </w:rPr>
      </w:pPr>
    </w:p>
    <w:p w14:paraId="65B9431A" w14:textId="77777777" w:rsidR="00684FE2" w:rsidRPr="001B71B5" w:rsidRDefault="00684FE2" w:rsidP="001B71B5">
      <w:pPr>
        <w:spacing w:after="0" w:line="240" w:lineRule="auto"/>
        <w:rPr>
          <w:rFonts w:ascii="DIN-Regular" w:hAnsi="DIN-Regular" w:cs="DIN-Bold"/>
          <w:color w:val="000000"/>
          <w:sz w:val="20"/>
        </w:rPr>
      </w:pPr>
    </w:p>
    <w:p w14:paraId="65B9431B" w14:textId="77777777" w:rsidR="00960F3D" w:rsidRPr="001F4793" w:rsidRDefault="00960F3D" w:rsidP="001B71B5">
      <w:pPr>
        <w:pStyle w:val="Prrafodelista"/>
        <w:numPr>
          <w:ilvl w:val="0"/>
          <w:numId w:val="1"/>
        </w:numPr>
        <w:spacing w:after="0" w:line="240" w:lineRule="auto"/>
        <w:ind w:left="567" w:hanging="567"/>
        <w:rPr>
          <w:rFonts w:ascii="DIN-Bold" w:hAnsi="DIN-Bold" w:cs="DIN-Regular"/>
          <w:color w:val="000000"/>
          <w:sz w:val="24"/>
          <w:szCs w:val="24"/>
        </w:rPr>
      </w:pPr>
      <w:r w:rsidRPr="001F4793">
        <w:rPr>
          <w:rFonts w:ascii="DIN-Bold" w:hAnsi="DIN-Bold" w:cs="DIN-Bold"/>
          <w:color w:val="000000"/>
          <w:sz w:val="24"/>
          <w:szCs w:val="24"/>
        </w:rPr>
        <w:t xml:space="preserve">OBJETO </w:t>
      </w:r>
      <w:r w:rsidRPr="001F4793">
        <w:rPr>
          <w:rFonts w:ascii="DIN-Bold" w:hAnsi="DIN-Bold" w:cs="DIN-Regular"/>
          <w:color w:val="000000"/>
          <w:sz w:val="24"/>
          <w:szCs w:val="24"/>
        </w:rPr>
        <w:t xml:space="preserve"> </w:t>
      </w:r>
    </w:p>
    <w:p w14:paraId="65B9431C" w14:textId="77777777" w:rsidR="000220B5" w:rsidRPr="001B71B5" w:rsidRDefault="000220B5" w:rsidP="001B71B5">
      <w:pPr>
        <w:pStyle w:val="Prrafodelista"/>
        <w:spacing w:after="0" w:line="240" w:lineRule="auto"/>
        <w:rPr>
          <w:rFonts w:ascii="DIN-Regular" w:hAnsi="DIN-Regular" w:cs="DIN-Regular"/>
          <w:color w:val="000000"/>
          <w:sz w:val="20"/>
        </w:rPr>
      </w:pPr>
    </w:p>
    <w:p w14:paraId="65B9431D" w14:textId="25643147" w:rsidR="00D451F5" w:rsidRPr="001B71B5" w:rsidRDefault="00D451F5" w:rsidP="001B71B5">
      <w:pPr>
        <w:spacing w:after="0" w:line="240" w:lineRule="auto"/>
        <w:ind w:left="567"/>
        <w:jc w:val="both"/>
        <w:rPr>
          <w:rFonts w:ascii="DIN-Regular" w:hAnsi="DIN-Regular" w:cs="Arial Unicode MS"/>
          <w:sz w:val="20"/>
          <w:szCs w:val="20"/>
        </w:rPr>
      </w:pPr>
      <w:r w:rsidRPr="001B71B5">
        <w:rPr>
          <w:rFonts w:ascii="DIN-Regular" w:hAnsi="DIN-Regular" w:cs="Arial Unicode MS"/>
          <w:sz w:val="20"/>
          <w:szCs w:val="20"/>
        </w:rPr>
        <w:t xml:space="preserve">Esta especificación tiene por objeto definir las características eléctricas y mecánicas, así como las condiciones de realización, suministro y recepción que deben satisfacer los transformadores tipo </w:t>
      </w:r>
      <w:proofErr w:type="spellStart"/>
      <w:r w:rsidRPr="001B71B5">
        <w:rPr>
          <w:rFonts w:ascii="DIN-Regular" w:hAnsi="DIN-Regular" w:cs="Arial Unicode MS"/>
          <w:sz w:val="20"/>
          <w:szCs w:val="20"/>
        </w:rPr>
        <w:t>pad-mounted</w:t>
      </w:r>
      <w:proofErr w:type="spellEnd"/>
      <w:r w:rsidRPr="001B71B5">
        <w:rPr>
          <w:rFonts w:ascii="DIN-Regular" w:hAnsi="DIN-Regular" w:cs="Arial Unicode MS"/>
          <w:sz w:val="20"/>
          <w:szCs w:val="20"/>
        </w:rPr>
        <w:t xml:space="preserve"> monofásico para la utilización en líneas eléctricas subterráneas de 13,2 y 34,5 kV de </w:t>
      </w:r>
      <w:proofErr w:type="gramStart"/>
      <w:r w:rsidR="005A6382">
        <w:rPr>
          <w:rFonts w:ascii="DIN-Regular" w:hAnsi="DIN-Regular" w:cs="Arial Unicode MS"/>
          <w:b/>
          <w:sz w:val="20"/>
          <w:szCs w:val="20"/>
        </w:rPr>
        <w:t>CELSIA</w:t>
      </w:r>
      <w:r w:rsidRPr="001F4793">
        <w:rPr>
          <w:rFonts w:ascii="DIN-Regular" w:hAnsi="DIN-Regular" w:cs="Arial Unicode MS"/>
          <w:b/>
          <w:sz w:val="20"/>
          <w:szCs w:val="20"/>
        </w:rPr>
        <w:t xml:space="preserve">  S.A.</w:t>
      </w:r>
      <w:proofErr w:type="gramEnd"/>
      <w:r w:rsidRPr="001F4793">
        <w:rPr>
          <w:rFonts w:ascii="DIN-Regular" w:hAnsi="DIN-Regular" w:cs="Arial Unicode MS"/>
          <w:b/>
          <w:sz w:val="20"/>
          <w:szCs w:val="20"/>
        </w:rPr>
        <w:t xml:space="preserve"> E.S.P.</w:t>
      </w:r>
    </w:p>
    <w:p w14:paraId="65B9431E" w14:textId="77777777" w:rsidR="0031464D" w:rsidRPr="001B71B5" w:rsidRDefault="0031464D" w:rsidP="001B71B5">
      <w:pPr>
        <w:autoSpaceDE w:val="0"/>
        <w:autoSpaceDN w:val="0"/>
        <w:adjustRightInd w:val="0"/>
        <w:spacing w:after="0" w:line="240" w:lineRule="auto"/>
        <w:ind w:left="567"/>
        <w:jc w:val="both"/>
        <w:rPr>
          <w:rFonts w:ascii="DIN-Regular" w:hAnsi="DIN-Regular" w:cs="Times New Roman"/>
          <w:sz w:val="20"/>
          <w:szCs w:val="24"/>
        </w:rPr>
      </w:pPr>
    </w:p>
    <w:p w14:paraId="65B9431F" w14:textId="77777777" w:rsidR="00960F3D" w:rsidRPr="001B71B5" w:rsidRDefault="0031464D" w:rsidP="001B71B5">
      <w:pPr>
        <w:spacing w:after="0" w:line="240" w:lineRule="auto"/>
        <w:ind w:left="567"/>
        <w:jc w:val="both"/>
        <w:rPr>
          <w:rFonts w:ascii="DIN-Regular" w:hAnsi="DIN-Regular" w:cs="DIN-Bold"/>
          <w:color w:val="000000"/>
          <w:sz w:val="20"/>
        </w:rPr>
      </w:pPr>
      <w:r w:rsidRPr="001B71B5">
        <w:rPr>
          <w:rFonts w:ascii="DIN-Regular" w:hAnsi="DIN-Regular" w:cs="DIN-Regular"/>
          <w:color w:val="000000"/>
          <w:sz w:val="20"/>
          <w:szCs w:val="20"/>
        </w:rPr>
        <w:t xml:space="preserve">En adelante a este tipo de transformadores se les denominará como TPMM, “transformadores tipo </w:t>
      </w:r>
      <w:proofErr w:type="spellStart"/>
      <w:r w:rsidRPr="001B71B5">
        <w:rPr>
          <w:rFonts w:ascii="DIN-Regular" w:hAnsi="DIN-Regular" w:cs="DIN-Regular"/>
          <w:color w:val="000000"/>
          <w:sz w:val="20"/>
          <w:szCs w:val="20"/>
        </w:rPr>
        <w:t>pad</w:t>
      </w:r>
      <w:r w:rsidR="00D451F5" w:rsidRPr="001B71B5">
        <w:rPr>
          <w:rFonts w:ascii="DIN-Regular" w:hAnsi="DIN-Regular" w:cs="DIN-Regular"/>
          <w:color w:val="000000"/>
          <w:sz w:val="20"/>
          <w:szCs w:val="20"/>
        </w:rPr>
        <w:t>-</w:t>
      </w:r>
      <w:r w:rsidRPr="001B71B5">
        <w:rPr>
          <w:rFonts w:ascii="DIN-Regular" w:hAnsi="DIN-Regular" w:cs="DIN-Regular"/>
          <w:color w:val="000000"/>
          <w:sz w:val="20"/>
          <w:szCs w:val="20"/>
        </w:rPr>
        <w:t>mounted</w:t>
      </w:r>
      <w:proofErr w:type="spellEnd"/>
      <w:r w:rsidRPr="001B71B5">
        <w:rPr>
          <w:rFonts w:ascii="DIN-Regular" w:hAnsi="DIN-Regular" w:cs="DIN-Regular"/>
          <w:color w:val="000000"/>
          <w:sz w:val="20"/>
          <w:szCs w:val="20"/>
        </w:rPr>
        <w:t xml:space="preserve"> monofásicos”.</w:t>
      </w:r>
    </w:p>
    <w:p w14:paraId="65B94320" w14:textId="77777777" w:rsidR="00656230" w:rsidRPr="001B71B5" w:rsidRDefault="00656230" w:rsidP="001B71B5">
      <w:pPr>
        <w:spacing w:after="0" w:line="240" w:lineRule="auto"/>
        <w:rPr>
          <w:rFonts w:ascii="DIN-Regular" w:hAnsi="DIN-Regular" w:cs="DIN-Bold"/>
          <w:color w:val="000000"/>
          <w:sz w:val="20"/>
        </w:rPr>
      </w:pPr>
    </w:p>
    <w:p w14:paraId="65B94321" w14:textId="77777777" w:rsidR="00656230" w:rsidRDefault="00656230" w:rsidP="001B71B5">
      <w:pPr>
        <w:spacing w:after="0" w:line="240" w:lineRule="auto"/>
        <w:rPr>
          <w:rFonts w:ascii="DIN-Regular" w:hAnsi="DIN-Regular" w:cs="DIN-Bold"/>
          <w:color w:val="000000"/>
          <w:sz w:val="20"/>
        </w:rPr>
      </w:pPr>
    </w:p>
    <w:p w14:paraId="65B94322" w14:textId="77777777" w:rsidR="001F4793" w:rsidRDefault="001F4793" w:rsidP="001B71B5">
      <w:pPr>
        <w:spacing w:after="0" w:line="240" w:lineRule="auto"/>
        <w:rPr>
          <w:rFonts w:ascii="DIN-Regular" w:hAnsi="DIN-Regular" w:cs="DIN-Bold"/>
          <w:color w:val="000000"/>
          <w:sz w:val="20"/>
        </w:rPr>
      </w:pPr>
    </w:p>
    <w:p w14:paraId="65B94323" w14:textId="77777777" w:rsidR="001F4793" w:rsidRDefault="001F4793" w:rsidP="001B71B5">
      <w:pPr>
        <w:spacing w:after="0" w:line="240" w:lineRule="auto"/>
        <w:rPr>
          <w:rFonts w:ascii="DIN-Regular" w:hAnsi="DIN-Regular" w:cs="DIN-Bold"/>
          <w:color w:val="000000"/>
          <w:sz w:val="20"/>
        </w:rPr>
      </w:pPr>
    </w:p>
    <w:p w14:paraId="65B94324" w14:textId="77777777" w:rsidR="001F4793" w:rsidRDefault="001F4793" w:rsidP="001B71B5">
      <w:pPr>
        <w:spacing w:after="0" w:line="240" w:lineRule="auto"/>
        <w:rPr>
          <w:rFonts w:ascii="DIN-Regular" w:hAnsi="DIN-Regular" w:cs="DIN-Bold"/>
          <w:color w:val="000000"/>
          <w:sz w:val="20"/>
        </w:rPr>
      </w:pPr>
    </w:p>
    <w:p w14:paraId="65B94325" w14:textId="77777777" w:rsidR="001F4793" w:rsidRDefault="001F4793" w:rsidP="001B71B5">
      <w:pPr>
        <w:spacing w:after="0" w:line="240" w:lineRule="auto"/>
        <w:rPr>
          <w:rFonts w:ascii="DIN-Regular" w:hAnsi="DIN-Regular" w:cs="DIN-Bold"/>
          <w:color w:val="000000"/>
          <w:sz w:val="20"/>
        </w:rPr>
      </w:pPr>
    </w:p>
    <w:p w14:paraId="65B94326" w14:textId="77777777" w:rsidR="001F4793" w:rsidRDefault="001F4793" w:rsidP="001B71B5">
      <w:pPr>
        <w:spacing w:after="0" w:line="240" w:lineRule="auto"/>
        <w:rPr>
          <w:rFonts w:ascii="DIN-Regular" w:hAnsi="DIN-Regular" w:cs="DIN-Bold"/>
          <w:color w:val="000000"/>
          <w:sz w:val="20"/>
        </w:rPr>
      </w:pPr>
    </w:p>
    <w:p w14:paraId="65B94327" w14:textId="77777777" w:rsidR="001F4793" w:rsidRDefault="001F4793" w:rsidP="001B71B5">
      <w:pPr>
        <w:spacing w:after="0" w:line="240" w:lineRule="auto"/>
        <w:rPr>
          <w:rFonts w:ascii="DIN-Regular" w:hAnsi="DIN-Regular" w:cs="DIN-Bold"/>
          <w:color w:val="000000"/>
          <w:sz w:val="20"/>
        </w:rPr>
      </w:pPr>
    </w:p>
    <w:p w14:paraId="65B94328" w14:textId="77777777" w:rsidR="001F4793" w:rsidRDefault="001F4793" w:rsidP="001B71B5">
      <w:pPr>
        <w:spacing w:after="0" w:line="240" w:lineRule="auto"/>
        <w:rPr>
          <w:rFonts w:ascii="DIN-Regular" w:hAnsi="DIN-Regular" w:cs="DIN-Bold"/>
          <w:color w:val="000000"/>
          <w:sz w:val="20"/>
        </w:rPr>
      </w:pPr>
    </w:p>
    <w:p w14:paraId="65B94329" w14:textId="77777777" w:rsidR="001F4793" w:rsidRDefault="001F4793" w:rsidP="001B71B5">
      <w:pPr>
        <w:spacing w:after="0" w:line="240" w:lineRule="auto"/>
        <w:rPr>
          <w:rFonts w:ascii="DIN-Regular" w:hAnsi="DIN-Regular" w:cs="DIN-Bold"/>
          <w:color w:val="000000"/>
          <w:sz w:val="20"/>
        </w:rPr>
      </w:pPr>
    </w:p>
    <w:p w14:paraId="65B9432A" w14:textId="77777777" w:rsidR="001F4793" w:rsidRDefault="001F4793" w:rsidP="001B71B5">
      <w:pPr>
        <w:spacing w:after="0" w:line="240" w:lineRule="auto"/>
        <w:rPr>
          <w:rFonts w:ascii="DIN-Regular" w:hAnsi="DIN-Regular" w:cs="DIN-Bold"/>
          <w:color w:val="000000"/>
          <w:sz w:val="20"/>
        </w:rPr>
      </w:pPr>
    </w:p>
    <w:p w14:paraId="65B9432B" w14:textId="77777777" w:rsidR="001F4793" w:rsidRDefault="001F4793" w:rsidP="001B71B5">
      <w:pPr>
        <w:spacing w:after="0" w:line="240" w:lineRule="auto"/>
        <w:rPr>
          <w:rFonts w:ascii="DIN-Regular" w:hAnsi="DIN-Regular" w:cs="DIN-Bold"/>
          <w:color w:val="000000"/>
          <w:sz w:val="20"/>
        </w:rPr>
      </w:pPr>
    </w:p>
    <w:p w14:paraId="65B9432C" w14:textId="77777777" w:rsidR="001F4793" w:rsidRDefault="001F4793" w:rsidP="001B71B5">
      <w:pPr>
        <w:spacing w:after="0" w:line="240" w:lineRule="auto"/>
        <w:rPr>
          <w:rFonts w:ascii="DIN-Regular" w:hAnsi="DIN-Regular" w:cs="DIN-Bold"/>
          <w:color w:val="000000"/>
          <w:sz w:val="20"/>
        </w:rPr>
      </w:pPr>
    </w:p>
    <w:p w14:paraId="65B9432D" w14:textId="77777777" w:rsidR="001F4793" w:rsidRDefault="001F4793" w:rsidP="001B71B5">
      <w:pPr>
        <w:spacing w:after="0" w:line="240" w:lineRule="auto"/>
        <w:rPr>
          <w:rFonts w:ascii="DIN-Regular" w:hAnsi="DIN-Regular" w:cs="DIN-Bold"/>
          <w:color w:val="000000"/>
          <w:sz w:val="20"/>
        </w:rPr>
      </w:pPr>
    </w:p>
    <w:p w14:paraId="65B9432E" w14:textId="77777777" w:rsidR="001F4793" w:rsidRDefault="001F4793" w:rsidP="001B71B5">
      <w:pPr>
        <w:spacing w:after="0" w:line="240" w:lineRule="auto"/>
        <w:rPr>
          <w:rFonts w:ascii="DIN-Regular" w:hAnsi="DIN-Regular" w:cs="DIN-Bold"/>
          <w:color w:val="000000"/>
          <w:sz w:val="20"/>
        </w:rPr>
      </w:pPr>
    </w:p>
    <w:p w14:paraId="65B9432F" w14:textId="77777777" w:rsidR="001F4793" w:rsidRDefault="001F4793" w:rsidP="001B71B5">
      <w:pPr>
        <w:spacing w:after="0" w:line="240" w:lineRule="auto"/>
        <w:rPr>
          <w:rFonts w:ascii="DIN-Regular" w:hAnsi="DIN-Regular" w:cs="DIN-Bold"/>
          <w:color w:val="000000"/>
          <w:sz w:val="20"/>
        </w:rPr>
      </w:pPr>
    </w:p>
    <w:p w14:paraId="65B94330" w14:textId="77777777" w:rsidR="001F4793" w:rsidRDefault="001F4793" w:rsidP="001B71B5">
      <w:pPr>
        <w:spacing w:after="0" w:line="240" w:lineRule="auto"/>
        <w:rPr>
          <w:rFonts w:ascii="DIN-Regular" w:hAnsi="DIN-Regular" w:cs="DIN-Bold"/>
          <w:color w:val="000000"/>
          <w:sz w:val="20"/>
        </w:rPr>
      </w:pPr>
    </w:p>
    <w:p w14:paraId="65B94331" w14:textId="77777777" w:rsidR="001F4793" w:rsidRDefault="001F4793" w:rsidP="001B71B5">
      <w:pPr>
        <w:spacing w:after="0" w:line="240" w:lineRule="auto"/>
        <w:rPr>
          <w:rFonts w:ascii="DIN-Regular" w:hAnsi="DIN-Regular" w:cs="DIN-Bold"/>
          <w:color w:val="000000"/>
          <w:sz w:val="20"/>
        </w:rPr>
      </w:pPr>
    </w:p>
    <w:p w14:paraId="65B94332" w14:textId="77777777" w:rsidR="001F4793" w:rsidRDefault="001F4793" w:rsidP="001B71B5">
      <w:pPr>
        <w:spacing w:after="0" w:line="240" w:lineRule="auto"/>
        <w:rPr>
          <w:rFonts w:ascii="DIN-Regular" w:hAnsi="DIN-Regular" w:cs="DIN-Bold"/>
          <w:color w:val="000000"/>
          <w:sz w:val="20"/>
        </w:rPr>
      </w:pPr>
    </w:p>
    <w:p w14:paraId="65B94333" w14:textId="77777777" w:rsidR="001F4793" w:rsidRDefault="001F4793" w:rsidP="001B71B5">
      <w:pPr>
        <w:spacing w:after="0" w:line="240" w:lineRule="auto"/>
        <w:rPr>
          <w:rFonts w:ascii="DIN-Regular" w:hAnsi="DIN-Regular" w:cs="DIN-Bold"/>
          <w:color w:val="000000"/>
          <w:sz w:val="20"/>
        </w:rPr>
      </w:pPr>
    </w:p>
    <w:p w14:paraId="65B94334" w14:textId="77777777" w:rsidR="001F4793" w:rsidRDefault="001F4793" w:rsidP="001B71B5">
      <w:pPr>
        <w:spacing w:after="0" w:line="240" w:lineRule="auto"/>
        <w:rPr>
          <w:rFonts w:ascii="DIN-Regular" w:hAnsi="DIN-Regular" w:cs="DIN-Bold"/>
          <w:color w:val="000000"/>
          <w:sz w:val="20"/>
        </w:rPr>
      </w:pPr>
    </w:p>
    <w:p w14:paraId="65B94335" w14:textId="77777777" w:rsidR="001F4793" w:rsidRDefault="001F4793" w:rsidP="001B71B5">
      <w:pPr>
        <w:spacing w:after="0" w:line="240" w:lineRule="auto"/>
        <w:rPr>
          <w:rFonts w:ascii="DIN-Regular" w:hAnsi="DIN-Regular" w:cs="DIN-Bold"/>
          <w:color w:val="000000"/>
          <w:sz w:val="20"/>
        </w:rPr>
      </w:pPr>
    </w:p>
    <w:p w14:paraId="65B94336" w14:textId="77777777" w:rsidR="001F4793" w:rsidRDefault="001F4793" w:rsidP="001B71B5">
      <w:pPr>
        <w:spacing w:after="0" w:line="240" w:lineRule="auto"/>
        <w:rPr>
          <w:rFonts w:ascii="DIN-Regular" w:hAnsi="DIN-Regular" w:cs="DIN-Bold"/>
          <w:color w:val="000000"/>
          <w:sz w:val="20"/>
        </w:rPr>
      </w:pPr>
    </w:p>
    <w:p w14:paraId="65B94337" w14:textId="77777777" w:rsidR="001F4793" w:rsidRDefault="001F4793" w:rsidP="001B71B5">
      <w:pPr>
        <w:spacing w:after="0" w:line="240" w:lineRule="auto"/>
        <w:rPr>
          <w:rFonts w:ascii="DIN-Regular" w:hAnsi="DIN-Regular" w:cs="DIN-Bold"/>
          <w:color w:val="000000"/>
          <w:sz w:val="20"/>
        </w:rPr>
      </w:pPr>
    </w:p>
    <w:p w14:paraId="65B94338" w14:textId="77777777" w:rsidR="001F4793" w:rsidRDefault="001F4793" w:rsidP="001B71B5">
      <w:pPr>
        <w:spacing w:after="0" w:line="240" w:lineRule="auto"/>
        <w:rPr>
          <w:rFonts w:ascii="DIN-Regular" w:hAnsi="DIN-Regular" w:cs="DIN-Bold"/>
          <w:color w:val="000000"/>
          <w:sz w:val="20"/>
        </w:rPr>
      </w:pPr>
    </w:p>
    <w:p w14:paraId="65B94339" w14:textId="77777777" w:rsidR="001F4793" w:rsidRDefault="001F4793" w:rsidP="001B71B5">
      <w:pPr>
        <w:spacing w:after="0" w:line="240" w:lineRule="auto"/>
        <w:rPr>
          <w:rFonts w:ascii="DIN-Regular" w:hAnsi="DIN-Regular" w:cs="DIN-Bold"/>
          <w:color w:val="000000"/>
          <w:sz w:val="20"/>
        </w:rPr>
      </w:pPr>
    </w:p>
    <w:p w14:paraId="65B9433A" w14:textId="77777777" w:rsidR="001F4793" w:rsidRDefault="001F4793" w:rsidP="001B71B5">
      <w:pPr>
        <w:spacing w:after="0" w:line="240" w:lineRule="auto"/>
        <w:rPr>
          <w:rFonts w:ascii="DIN-Regular" w:hAnsi="DIN-Regular" w:cs="DIN-Bold"/>
          <w:color w:val="000000"/>
          <w:sz w:val="20"/>
        </w:rPr>
      </w:pPr>
    </w:p>
    <w:p w14:paraId="65B9433B" w14:textId="77777777" w:rsidR="001F4793" w:rsidRDefault="001F4793" w:rsidP="001B71B5">
      <w:pPr>
        <w:spacing w:after="0" w:line="240" w:lineRule="auto"/>
        <w:rPr>
          <w:rFonts w:ascii="DIN-Regular" w:hAnsi="DIN-Regular" w:cs="DIN-Bold"/>
          <w:color w:val="000000"/>
          <w:sz w:val="20"/>
        </w:rPr>
      </w:pPr>
    </w:p>
    <w:p w14:paraId="65B9433C" w14:textId="77777777" w:rsidR="001F4793" w:rsidRDefault="001F4793" w:rsidP="001B71B5">
      <w:pPr>
        <w:spacing w:after="0" w:line="240" w:lineRule="auto"/>
        <w:rPr>
          <w:rFonts w:ascii="DIN-Regular" w:hAnsi="DIN-Regular" w:cs="DIN-Bold"/>
          <w:color w:val="000000"/>
          <w:sz w:val="20"/>
        </w:rPr>
      </w:pPr>
    </w:p>
    <w:p w14:paraId="65B9433D" w14:textId="77777777" w:rsidR="001F4793" w:rsidRDefault="001F4793" w:rsidP="001B71B5">
      <w:pPr>
        <w:spacing w:after="0" w:line="240" w:lineRule="auto"/>
        <w:rPr>
          <w:rFonts w:ascii="DIN-Regular" w:hAnsi="DIN-Regular" w:cs="DIN-Bold"/>
          <w:color w:val="000000"/>
          <w:sz w:val="20"/>
        </w:rPr>
      </w:pPr>
    </w:p>
    <w:p w14:paraId="65B9433E" w14:textId="77777777" w:rsidR="001F4793" w:rsidRDefault="001F4793" w:rsidP="001B71B5">
      <w:pPr>
        <w:spacing w:after="0" w:line="240" w:lineRule="auto"/>
        <w:rPr>
          <w:rFonts w:ascii="DIN-Regular" w:hAnsi="DIN-Regular" w:cs="DIN-Bold"/>
          <w:color w:val="000000"/>
          <w:sz w:val="20"/>
        </w:rPr>
      </w:pPr>
    </w:p>
    <w:p w14:paraId="65B9433F" w14:textId="77777777" w:rsidR="001F4793" w:rsidRDefault="001F4793" w:rsidP="001B71B5">
      <w:pPr>
        <w:spacing w:after="0" w:line="240" w:lineRule="auto"/>
        <w:rPr>
          <w:rFonts w:ascii="DIN-Regular" w:hAnsi="DIN-Regular" w:cs="DIN-Bold"/>
          <w:color w:val="000000"/>
          <w:sz w:val="20"/>
        </w:rPr>
      </w:pPr>
    </w:p>
    <w:p w14:paraId="65B94340" w14:textId="77777777" w:rsidR="001F4793" w:rsidRDefault="001F4793" w:rsidP="001B71B5">
      <w:pPr>
        <w:spacing w:after="0" w:line="240" w:lineRule="auto"/>
        <w:rPr>
          <w:rFonts w:ascii="DIN-Regular" w:hAnsi="DIN-Regular" w:cs="DIN-Bold"/>
          <w:color w:val="000000"/>
          <w:sz w:val="20"/>
        </w:rPr>
      </w:pPr>
    </w:p>
    <w:p w14:paraId="65B94341" w14:textId="77777777" w:rsidR="001F4793" w:rsidRDefault="001F4793" w:rsidP="001B71B5">
      <w:pPr>
        <w:spacing w:after="0" w:line="240" w:lineRule="auto"/>
        <w:rPr>
          <w:rFonts w:ascii="DIN-Regular" w:hAnsi="DIN-Regular" w:cs="DIN-Bold"/>
          <w:color w:val="000000"/>
          <w:sz w:val="20"/>
        </w:rPr>
      </w:pPr>
    </w:p>
    <w:p w14:paraId="65B94342" w14:textId="77777777" w:rsidR="001F4793" w:rsidRDefault="001F4793" w:rsidP="001B71B5">
      <w:pPr>
        <w:spacing w:after="0" w:line="240" w:lineRule="auto"/>
        <w:rPr>
          <w:rFonts w:ascii="DIN-Regular" w:hAnsi="DIN-Regular" w:cs="DIN-Bold"/>
          <w:color w:val="000000"/>
          <w:sz w:val="20"/>
        </w:rPr>
      </w:pPr>
    </w:p>
    <w:p w14:paraId="65B94343" w14:textId="77777777" w:rsidR="001F4793" w:rsidRDefault="001F4793" w:rsidP="001B71B5">
      <w:pPr>
        <w:spacing w:after="0" w:line="240" w:lineRule="auto"/>
        <w:rPr>
          <w:rFonts w:ascii="DIN-Regular" w:hAnsi="DIN-Regular" w:cs="DIN-Bold"/>
          <w:color w:val="000000"/>
          <w:sz w:val="20"/>
        </w:rPr>
      </w:pPr>
    </w:p>
    <w:p w14:paraId="65B94344" w14:textId="77777777" w:rsidR="001F4793" w:rsidRDefault="001F4793" w:rsidP="001B71B5">
      <w:pPr>
        <w:spacing w:after="0" w:line="240" w:lineRule="auto"/>
        <w:rPr>
          <w:rFonts w:ascii="DIN-Regular" w:hAnsi="DIN-Regular" w:cs="DIN-Bold"/>
          <w:color w:val="000000"/>
          <w:sz w:val="20"/>
        </w:rPr>
      </w:pPr>
    </w:p>
    <w:p w14:paraId="65B94345" w14:textId="77777777" w:rsidR="001F4793" w:rsidRDefault="001F4793" w:rsidP="001B71B5">
      <w:pPr>
        <w:spacing w:after="0" w:line="240" w:lineRule="auto"/>
        <w:rPr>
          <w:rFonts w:ascii="DIN-Regular" w:hAnsi="DIN-Regular" w:cs="DIN-Bold"/>
          <w:color w:val="000000"/>
          <w:sz w:val="20"/>
        </w:rPr>
      </w:pPr>
    </w:p>
    <w:p w14:paraId="65B94346" w14:textId="77777777" w:rsidR="005C01D1" w:rsidRDefault="005C01D1" w:rsidP="001B71B5">
      <w:pPr>
        <w:spacing w:after="0" w:line="240" w:lineRule="auto"/>
        <w:rPr>
          <w:rFonts w:ascii="DIN-Regular" w:hAnsi="DIN-Regular" w:cs="DIN-Bold"/>
          <w:color w:val="000000"/>
          <w:sz w:val="20"/>
        </w:rPr>
      </w:pPr>
    </w:p>
    <w:p w14:paraId="65B94347" w14:textId="77777777" w:rsidR="00960F3D" w:rsidRPr="001F4793" w:rsidRDefault="00960F3D" w:rsidP="001B71B5">
      <w:pPr>
        <w:pStyle w:val="Prrafodelista"/>
        <w:numPr>
          <w:ilvl w:val="0"/>
          <w:numId w:val="1"/>
        </w:numPr>
        <w:spacing w:after="0" w:line="240" w:lineRule="auto"/>
        <w:ind w:left="567" w:hanging="567"/>
        <w:rPr>
          <w:rFonts w:ascii="DIN-Bold" w:hAnsi="DIN-Bold" w:cs="DIN-Bold"/>
          <w:color w:val="000000"/>
          <w:sz w:val="24"/>
          <w:szCs w:val="24"/>
        </w:rPr>
      </w:pPr>
      <w:r w:rsidRPr="001F4793">
        <w:rPr>
          <w:rFonts w:ascii="DIN-Bold" w:hAnsi="DIN-Bold" w:cs="DIN-Bold"/>
          <w:color w:val="000000"/>
          <w:sz w:val="24"/>
          <w:szCs w:val="24"/>
        </w:rPr>
        <w:t xml:space="preserve">ALCANCE  </w:t>
      </w:r>
    </w:p>
    <w:p w14:paraId="65B94348" w14:textId="77777777" w:rsidR="000220B5" w:rsidRPr="001B71B5" w:rsidRDefault="000220B5" w:rsidP="001B71B5">
      <w:pPr>
        <w:pStyle w:val="Prrafodelista"/>
        <w:spacing w:after="0" w:line="240" w:lineRule="auto"/>
        <w:ind w:left="567"/>
        <w:rPr>
          <w:rFonts w:ascii="DIN-Regular" w:hAnsi="DIN-Regular" w:cs="DIN-Regular"/>
          <w:color w:val="000000"/>
          <w:sz w:val="20"/>
        </w:rPr>
      </w:pPr>
    </w:p>
    <w:p w14:paraId="65B94349" w14:textId="77777777" w:rsidR="00960F3D" w:rsidRPr="001B71B5" w:rsidRDefault="0031464D" w:rsidP="001B71B5">
      <w:pPr>
        <w:pStyle w:val="Prrafodelista"/>
        <w:spacing w:after="0" w:line="240" w:lineRule="auto"/>
        <w:ind w:left="567"/>
        <w:rPr>
          <w:rFonts w:ascii="DIN-Regular" w:hAnsi="DIN-Regular" w:cs="DIN-Regular"/>
          <w:color w:val="000000"/>
          <w:sz w:val="20"/>
          <w:szCs w:val="20"/>
        </w:rPr>
      </w:pPr>
      <w:r w:rsidRPr="001B71B5">
        <w:rPr>
          <w:rFonts w:ascii="DIN-Regular" w:hAnsi="DIN-Regular" w:cs="DIN-Regular"/>
          <w:color w:val="000000"/>
          <w:sz w:val="20"/>
          <w:szCs w:val="20"/>
        </w:rPr>
        <w:t>La presente especificación tiene por alcance los siguiente</w:t>
      </w:r>
      <w:r w:rsidR="002C2823">
        <w:rPr>
          <w:rFonts w:ascii="DIN-Regular" w:hAnsi="DIN-Regular" w:cs="DIN-Regular"/>
          <w:color w:val="000000"/>
          <w:sz w:val="20"/>
          <w:szCs w:val="20"/>
        </w:rPr>
        <w:t>s</w:t>
      </w:r>
      <w:r w:rsidRPr="001B71B5">
        <w:rPr>
          <w:rFonts w:ascii="DIN-Regular" w:hAnsi="DIN-Regular" w:cs="DIN-Regular"/>
          <w:color w:val="000000"/>
          <w:sz w:val="20"/>
          <w:szCs w:val="20"/>
        </w:rPr>
        <w:t xml:space="preserve"> </w:t>
      </w:r>
      <w:r w:rsidR="00D451F5" w:rsidRPr="001B71B5">
        <w:rPr>
          <w:rFonts w:ascii="DIN-Regular" w:hAnsi="DIN-Regular" w:cs="DIN-Regular"/>
          <w:color w:val="000000"/>
          <w:sz w:val="20"/>
          <w:szCs w:val="20"/>
        </w:rPr>
        <w:t>transformador</w:t>
      </w:r>
      <w:r w:rsidR="00995A5F">
        <w:rPr>
          <w:rFonts w:ascii="DIN-Regular" w:hAnsi="DIN-Regular" w:cs="DIN-Regular"/>
          <w:color w:val="000000"/>
          <w:sz w:val="20"/>
          <w:szCs w:val="20"/>
        </w:rPr>
        <w:t>e</w:t>
      </w:r>
      <w:r w:rsidRPr="001B71B5">
        <w:rPr>
          <w:rFonts w:ascii="DIN-Regular" w:hAnsi="DIN-Regular" w:cs="DIN-Regular"/>
          <w:color w:val="000000"/>
          <w:sz w:val="20"/>
          <w:szCs w:val="20"/>
        </w:rPr>
        <w:t>s:</w:t>
      </w:r>
    </w:p>
    <w:p w14:paraId="65B9434A" w14:textId="77777777" w:rsidR="0031464D" w:rsidRPr="001B71B5" w:rsidRDefault="0031464D" w:rsidP="001B71B5">
      <w:pPr>
        <w:pStyle w:val="Prrafodelista"/>
        <w:spacing w:after="0" w:line="240" w:lineRule="auto"/>
        <w:ind w:left="567"/>
        <w:rPr>
          <w:rFonts w:ascii="DIN-Regular" w:hAnsi="DIN-Regular" w:cs="DIN-Regular"/>
          <w:color w:val="000000"/>
          <w:sz w:val="20"/>
          <w:szCs w:val="20"/>
        </w:rPr>
      </w:pPr>
    </w:p>
    <w:p w14:paraId="65B9434B" w14:textId="77777777" w:rsidR="0031464D" w:rsidRPr="001F4793" w:rsidRDefault="0031464D" w:rsidP="001B71B5">
      <w:pPr>
        <w:pStyle w:val="Prrafodelista"/>
        <w:spacing w:after="0" w:line="240" w:lineRule="auto"/>
        <w:ind w:left="567"/>
        <w:jc w:val="center"/>
        <w:rPr>
          <w:rFonts w:ascii="DIN-Regular" w:hAnsi="DIN-Regular" w:cs="DIN-Regular"/>
          <w:b/>
          <w:color w:val="000000"/>
          <w:sz w:val="20"/>
          <w:szCs w:val="20"/>
        </w:rPr>
      </w:pPr>
      <w:r w:rsidRPr="001F4793">
        <w:rPr>
          <w:rFonts w:ascii="DIN-Regular" w:hAnsi="DIN-Regular" w:cs="DIN-Regular"/>
          <w:b/>
          <w:color w:val="000000"/>
          <w:sz w:val="20"/>
          <w:szCs w:val="20"/>
        </w:rPr>
        <w:t>Tabla 1</w:t>
      </w:r>
    </w:p>
    <w:p w14:paraId="65B9434C" w14:textId="77777777" w:rsidR="0031464D" w:rsidRPr="001B71B5" w:rsidRDefault="0031464D" w:rsidP="001B71B5">
      <w:pPr>
        <w:pStyle w:val="Prrafodelista"/>
        <w:spacing w:after="0" w:line="240" w:lineRule="auto"/>
        <w:jc w:val="center"/>
        <w:rPr>
          <w:rFonts w:ascii="DIN-Regular" w:hAnsi="DIN-Regular" w:cs="DIN-Regular"/>
          <w:color w:val="000000"/>
          <w:sz w:val="20"/>
          <w:szCs w:val="20"/>
        </w:rPr>
      </w:pPr>
    </w:p>
    <w:tbl>
      <w:tblPr>
        <w:tblStyle w:val="Tablaconcuadrcula"/>
        <w:tblW w:w="0" w:type="auto"/>
        <w:tblInd w:w="72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089"/>
        <w:gridCol w:w="1843"/>
        <w:gridCol w:w="5068"/>
      </w:tblGrid>
      <w:tr w:rsidR="0031464D" w:rsidRPr="001B71B5" w14:paraId="65B9434E" w14:textId="77777777" w:rsidTr="00782533">
        <w:trPr>
          <w:trHeight w:val="397"/>
        </w:trPr>
        <w:tc>
          <w:tcPr>
            <w:tcW w:w="0" w:type="auto"/>
            <w:gridSpan w:val="3"/>
            <w:vAlign w:val="center"/>
          </w:tcPr>
          <w:p w14:paraId="65B9434D" w14:textId="77777777" w:rsidR="0031464D" w:rsidRPr="001F4793" w:rsidRDefault="001F4793" w:rsidP="001B71B5">
            <w:pPr>
              <w:jc w:val="center"/>
              <w:rPr>
                <w:rFonts w:ascii="DIN-Regular" w:hAnsi="DIN-Regular"/>
                <w:b/>
                <w:sz w:val="20"/>
                <w:szCs w:val="20"/>
              </w:rPr>
            </w:pPr>
            <w:r w:rsidRPr="001F4793">
              <w:rPr>
                <w:rFonts w:ascii="DIN-Regular" w:hAnsi="DIN-Regular" w:cs="DIN-Bold"/>
                <w:b/>
                <w:color w:val="000000"/>
                <w:sz w:val="20"/>
                <w:szCs w:val="20"/>
              </w:rPr>
              <w:t xml:space="preserve">Transformadores </w:t>
            </w:r>
            <w:proofErr w:type="spellStart"/>
            <w:r w:rsidRPr="001F4793">
              <w:rPr>
                <w:rFonts w:ascii="DIN-Regular" w:hAnsi="DIN-Regular" w:cs="DIN-Bold"/>
                <w:b/>
                <w:color w:val="000000"/>
                <w:sz w:val="20"/>
                <w:szCs w:val="20"/>
              </w:rPr>
              <w:t>Pad-Mounted</w:t>
            </w:r>
            <w:proofErr w:type="spellEnd"/>
            <w:r w:rsidRPr="001F4793">
              <w:rPr>
                <w:rFonts w:ascii="DIN-Regular" w:hAnsi="DIN-Regular" w:cs="DIN-Bold"/>
                <w:b/>
                <w:color w:val="000000"/>
                <w:sz w:val="20"/>
                <w:szCs w:val="20"/>
              </w:rPr>
              <w:t xml:space="preserve"> Monofásicos</w:t>
            </w:r>
          </w:p>
        </w:tc>
      </w:tr>
      <w:tr w:rsidR="0031464D" w:rsidRPr="001B71B5" w14:paraId="65B94352" w14:textId="77777777" w:rsidTr="00782533">
        <w:trPr>
          <w:trHeight w:val="397"/>
        </w:trPr>
        <w:tc>
          <w:tcPr>
            <w:tcW w:w="1089" w:type="dxa"/>
            <w:vAlign w:val="center"/>
          </w:tcPr>
          <w:p w14:paraId="65B9434F" w14:textId="77777777" w:rsidR="0031464D" w:rsidRPr="001F4793" w:rsidRDefault="0031464D" w:rsidP="001B71B5">
            <w:pPr>
              <w:jc w:val="center"/>
              <w:rPr>
                <w:rFonts w:ascii="DIN-Regular" w:hAnsi="DIN-Regular"/>
                <w:b/>
                <w:sz w:val="20"/>
                <w:szCs w:val="20"/>
              </w:rPr>
            </w:pPr>
            <w:r w:rsidRPr="001F4793">
              <w:rPr>
                <w:rFonts w:ascii="DIN-Regular" w:hAnsi="DIN-Regular" w:cs="DIN-Bold"/>
                <w:b/>
                <w:color w:val="000000"/>
                <w:sz w:val="20"/>
                <w:szCs w:val="20"/>
              </w:rPr>
              <w:t>Código</w:t>
            </w:r>
          </w:p>
        </w:tc>
        <w:tc>
          <w:tcPr>
            <w:tcW w:w="1843" w:type="dxa"/>
            <w:vAlign w:val="center"/>
          </w:tcPr>
          <w:p w14:paraId="65B94350" w14:textId="77777777" w:rsidR="0031464D" w:rsidRPr="001F4793" w:rsidRDefault="0031464D" w:rsidP="001B71B5">
            <w:pPr>
              <w:jc w:val="center"/>
              <w:rPr>
                <w:rFonts w:ascii="DIN-Regular" w:hAnsi="DIN-Regular"/>
                <w:b/>
                <w:sz w:val="20"/>
                <w:szCs w:val="20"/>
              </w:rPr>
            </w:pPr>
            <w:r w:rsidRPr="001F4793">
              <w:rPr>
                <w:rFonts w:ascii="DIN-Regular" w:hAnsi="DIN-Regular" w:cs="DIN-Bold"/>
                <w:b/>
                <w:color w:val="000000"/>
                <w:sz w:val="20"/>
                <w:szCs w:val="20"/>
              </w:rPr>
              <w:t>Denominación</w:t>
            </w:r>
          </w:p>
        </w:tc>
        <w:tc>
          <w:tcPr>
            <w:tcW w:w="5068" w:type="dxa"/>
            <w:vAlign w:val="center"/>
          </w:tcPr>
          <w:p w14:paraId="65B94351" w14:textId="77777777" w:rsidR="0031464D" w:rsidRPr="001F4793" w:rsidRDefault="0031464D" w:rsidP="001B71B5">
            <w:pPr>
              <w:jc w:val="center"/>
              <w:rPr>
                <w:rFonts w:ascii="DIN-Regular" w:hAnsi="DIN-Regular"/>
                <w:b/>
                <w:sz w:val="20"/>
                <w:szCs w:val="20"/>
              </w:rPr>
            </w:pPr>
            <w:r w:rsidRPr="001F4793">
              <w:rPr>
                <w:rFonts w:ascii="DIN-Regular" w:hAnsi="DIN-Regular" w:cs="DIN-Bold"/>
                <w:b/>
                <w:color w:val="000000"/>
                <w:sz w:val="20"/>
                <w:szCs w:val="20"/>
              </w:rPr>
              <w:t>Descripción</w:t>
            </w:r>
          </w:p>
        </w:tc>
      </w:tr>
      <w:tr w:rsidR="0031464D" w:rsidRPr="001B71B5" w14:paraId="65B94357" w14:textId="77777777" w:rsidTr="00782533">
        <w:tc>
          <w:tcPr>
            <w:tcW w:w="1089" w:type="dxa"/>
            <w:vAlign w:val="center"/>
          </w:tcPr>
          <w:p w14:paraId="65B94353" w14:textId="77777777" w:rsidR="0031464D" w:rsidRPr="001B71B5" w:rsidRDefault="0031464D" w:rsidP="001B71B5">
            <w:pPr>
              <w:pStyle w:val="Prrafodelista"/>
              <w:ind w:left="0"/>
              <w:jc w:val="center"/>
              <w:rPr>
                <w:rFonts w:ascii="DIN-Regular" w:hAnsi="DIN-Regular" w:cs="DIN-Bold"/>
                <w:color w:val="000000"/>
                <w:sz w:val="20"/>
                <w:szCs w:val="20"/>
              </w:rPr>
            </w:pPr>
            <w:r w:rsidRPr="001B71B5">
              <w:rPr>
                <w:rFonts w:ascii="DIN-Regular" w:hAnsi="DIN-Regular" w:cs="DIN-Regular"/>
                <w:color w:val="000000"/>
                <w:sz w:val="20"/>
                <w:szCs w:val="20"/>
              </w:rPr>
              <w:t>529</w:t>
            </w:r>
            <w:r w:rsidR="00D451F5" w:rsidRPr="001B71B5">
              <w:rPr>
                <w:rFonts w:ascii="DIN-Regular" w:hAnsi="DIN-Regular" w:cs="DIN-Regular"/>
                <w:color w:val="000000"/>
                <w:sz w:val="20"/>
                <w:szCs w:val="20"/>
              </w:rPr>
              <w:t xml:space="preserve"> </w:t>
            </w:r>
            <w:r w:rsidRPr="001B71B5">
              <w:rPr>
                <w:rFonts w:ascii="DIN-Regular" w:hAnsi="DIN-Regular" w:cs="DIN-Regular"/>
                <w:color w:val="000000"/>
                <w:sz w:val="20"/>
                <w:szCs w:val="20"/>
              </w:rPr>
              <w:t>932</w:t>
            </w:r>
          </w:p>
        </w:tc>
        <w:tc>
          <w:tcPr>
            <w:tcW w:w="1843" w:type="dxa"/>
            <w:vAlign w:val="center"/>
          </w:tcPr>
          <w:p w14:paraId="65B94354" w14:textId="77777777" w:rsidR="0031464D" w:rsidRPr="001B71B5" w:rsidRDefault="0031464D" w:rsidP="001B71B5">
            <w:pPr>
              <w:autoSpaceDE w:val="0"/>
              <w:autoSpaceDN w:val="0"/>
              <w:adjustRightInd w:val="0"/>
              <w:jc w:val="center"/>
              <w:rPr>
                <w:rFonts w:ascii="DIN-Regular" w:hAnsi="DIN-Regular" w:cs="Times New Roman"/>
                <w:sz w:val="20"/>
                <w:szCs w:val="20"/>
              </w:rPr>
            </w:pPr>
            <w:r w:rsidRPr="001B71B5">
              <w:rPr>
                <w:rFonts w:ascii="DIN-Regular" w:hAnsi="DIN-Regular" w:cs="DIN-Regular"/>
                <w:color w:val="000000"/>
                <w:sz w:val="20"/>
                <w:szCs w:val="20"/>
              </w:rPr>
              <w:t>TPMM-50-13,2</w:t>
            </w:r>
          </w:p>
        </w:tc>
        <w:tc>
          <w:tcPr>
            <w:tcW w:w="5068" w:type="dxa"/>
            <w:vAlign w:val="center"/>
          </w:tcPr>
          <w:p w14:paraId="65B94355" w14:textId="77777777" w:rsidR="0031464D" w:rsidRPr="001B71B5" w:rsidRDefault="0031464D" w:rsidP="001B71B5">
            <w:pPr>
              <w:autoSpaceDE w:val="0"/>
              <w:autoSpaceDN w:val="0"/>
              <w:adjustRightInd w:val="0"/>
              <w:rPr>
                <w:rFonts w:ascii="DIN-Regular" w:hAnsi="DIN-Regular" w:cs="Times New Roman"/>
                <w:sz w:val="20"/>
                <w:szCs w:val="24"/>
              </w:rPr>
            </w:pPr>
            <w:r w:rsidRPr="001B71B5">
              <w:rPr>
                <w:rFonts w:ascii="DIN-Regular" w:hAnsi="DIN-Regular" w:cs="DIN-Regular"/>
                <w:color w:val="000000"/>
                <w:sz w:val="20"/>
                <w:szCs w:val="20"/>
              </w:rPr>
              <w:t xml:space="preserve">Transformador tipo </w:t>
            </w:r>
            <w:proofErr w:type="spellStart"/>
            <w:r w:rsidRPr="001B71B5">
              <w:rPr>
                <w:rFonts w:ascii="DIN-Regular" w:hAnsi="DIN-Regular" w:cs="DIN-Regular"/>
                <w:color w:val="000000"/>
                <w:sz w:val="20"/>
                <w:szCs w:val="20"/>
              </w:rPr>
              <w:t>pad-mounted</w:t>
            </w:r>
            <w:proofErr w:type="spellEnd"/>
          </w:p>
          <w:p w14:paraId="65B94356" w14:textId="77777777" w:rsidR="0031464D" w:rsidRPr="001B71B5" w:rsidRDefault="0031464D" w:rsidP="001B71B5">
            <w:pPr>
              <w:pStyle w:val="Prrafodelista"/>
              <w:ind w:left="0"/>
              <w:rPr>
                <w:rFonts w:ascii="DIN-Regular" w:hAnsi="DIN-Regular" w:cs="DIN-Bold"/>
                <w:color w:val="000000"/>
                <w:sz w:val="20"/>
                <w:szCs w:val="20"/>
              </w:rPr>
            </w:pPr>
            <w:r w:rsidRPr="001B71B5">
              <w:rPr>
                <w:rFonts w:ascii="DIN-Regular" w:hAnsi="DIN-Regular" w:cs="DIN-Regular"/>
                <w:color w:val="000000"/>
                <w:sz w:val="20"/>
                <w:szCs w:val="20"/>
              </w:rPr>
              <w:t xml:space="preserve">monofásico de 50 </w:t>
            </w:r>
            <w:proofErr w:type="spellStart"/>
            <w:r w:rsidRPr="001B71B5">
              <w:rPr>
                <w:rFonts w:ascii="DIN-Regular" w:hAnsi="DIN-Regular" w:cs="DIN-Regular"/>
                <w:color w:val="000000"/>
                <w:sz w:val="20"/>
                <w:szCs w:val="20"/>
              </w:rPr>
              <w:t>kVA</w:t>
            </w:r>
            <w:proofErr w:type="spellEnd"/>
            <w:r w:rsidRPr="001B71B5">
              <w:rPr>
                <w:rFonts w:ascii="DIN-Regular" w:hAnsi="DIN-Regular" w:cs="DIN-Regular"/>
                <w:color w:val="000000"/>
                <w:sz w:val="20"/>
                <w:szCs w:val="20"/>
              </w:rPr>
              <w:t xml:space="preserve"> 13,2/0,24 kV</w:t>
            </w:r>
          </w:p>
        </w:tc>
      </w:tr>
      <w:tr w:rsidR="0031464D" w:rsidRPr="001B71B5" w14:paraId="65B9435B" w14:textId="77777777" w:rsidTr="00782533">
        <w:tc>
          <w:tcPr>
            <w:tcW w:w="1089" w:type="dxa"/>
            <w:vAlign w:val="center"/>
          </w:tcPr>
          <w:p w14:paraId="65B94358" w14:textId="77777777" w:rsidR="0031464D" w:rsidRPr="001B71B5" w:rsidRDefault="0031464D" w:rsidP="001B71B5">
            <w:pPr>
              <w:pStyle w:val="Prrafodelista"/>
              <w:ind w:left="0"/>
              <w:jc w:val="center"/>
              <w:rPr>
                <w:rFonts w:ascii="DIN-Regular" w:hAnsi="DIN-Regular" w:cs="DIN-Bold"/>
                <w:color w:val="000000"/>
                <w:sz w:val="20"/>
                <w:szCs w:val="20"/>
              </w:rPr>
            </w:pPr>
            <w:r w:rsidRPr="001B71B5">
              <w:rPr>
                <w:rFonts w:ascii="DIN-Regular" w:hAnsi="DIN-Regular" w:cs="DIN-Regular"/>
                <w:color w:val="000000"/>
                <w:sz w:val="20"/>
                <w:szCs w:val="20"/>
              </w:rPr>
              <w:t>529</w:t>
            </w:r>
            <w:r w:rsidR="00D451F5" w:rsidRPr="001B71B5">
              <w:rPr>
                <w:rFonts w:ascii="DIN-Regular" w:hAnsi="DIN-Regular" w:cs="DIN-Regular"/>
                <w:color w:val="000000"/>
                <w:sz w:val="20"/>
                <w:szCs w:val="20"/>
              </w:rPr>
              <w:t xml:space="preserve"> </w:t>
            </w:r>
            <w:r w:rsidRPr="001B71B5">
              <w:rPr>
                <w:rFonts w:ascii="DIN-Regular" w:hAnsi="DIN-Regular" w:cs="DIN-Regular"/>
                <w:color w:val="000000"/>
                <w:sz w:val="20"/>
                <w:szCs w:val="20"/>
              </w:rPr>
              <w:t>933</w:t>
            </w:r>
          </w:p>
        </w:tc>
        <w:tc>
          <w:tcPr>
            <w:tcW w:w="1843" w:type="dxa"/>
            <w:vAlign w:val="center"/>
          </w:tcPr>
          <w:p w14:paraId="65B94359" w14:textId="77777777" w:rsidR="0031464D" w:rsidRPr="001B71B5" w:rsidRDefault="00782533" w:rsidP="001B71B5">
            <w:pPr>
              <w:autoSpaceDE w:val="0"/>
              <w:autoSpaceDN w:val="0"/>
              <w:adjustRightInd w:val="0"/>
              <w:jc w:val="center"/>
              <w:rPr>
                <w:rFonts w:ascii="DIN-Regular" w:hAnsi="DIN-Regular" w:cs="DIN-Regular"/>
                <w:color w:val="000000"/>
                <w:sz w:val="20"/>
                <w:szCs w:val="20"/>
              </w:rPr>
            </w:pPr>
            <w:r w:rsidRPr="001B71B5">
              <w:rPr>
                <w:rFonts w:ascii="DIN-Regular" w:hAnsi="DIN-Regular" w:cs="DIN-Regular"/>
                <w:color w:val="000000"/>
                <w:sz w:val="20"/>
                <w:szCs w:val="20"/>
              </w:rPr>
              <w:t>TPMM-100-13,2</w:t>
            </w:r>
          </w:p>
        </w:tc>
        <w:tc>
          <w:tcPr>
            <w:tcW w:w="5068" w:type="dxa"/>
            <w:vAlign w:val="center"/>
          </w:tcPr>
          <w:p w14:paraId="65B9435A" w14:textId="77777777" w:rsidR="0031464D" w:rsidRPr="001B71B5" w:rsidRDefault="00782533" w:rsidP="001B71B5">
            <w:pPr>
              <w:pStyle w:val="Prrafodelista"/>
              <w:ind w:left="0"/>
              <w:rPr>
                <w:rFonts w:ascii="DIN-Regular" w:hAnsi="DIN-Regular" w:cs="DIN-Regular"/>
                <w:color w:val="000000"/>
                <w:sz w:val="20"/>
                <w:szCs w:val="20"/>
              </w:rPr>
            </w:pPr>
            <w:r w:rsidRPr="001B71B5">
              <w:rPr>
                <w:rFonts w:ascii="DIN-Regular" w:hAnsi="DIN-Regular" w:cs="DIN-Regular"/>
                <w:color w:val="000000"/>
                <w:sz w:val="20"/>
                <w:szCs w:val="20"/>
              </w:rPr>
              <w:t xml:space="preserve">Transformador tipo </w:t>
            </w:r>
            <w:proofErr w:type="spellStart"/>
            <w:r w:rsidRPr="001B71B5">
              <w:rPr>
                <w:rFonts w:ascii="DIN-Regular" w:hAnsi="DIN-Regular" w:cs="DIN-Regular"/>
                <w:color w:val="000000"/>
                <w:sz w:val="20"/>
                <w:szCs w:val="20"/>
              </w:rPr>
              <w:t>pad-mounted</w:t>
            </w:r>
            <w:proofErr w:type="spellEnd"/>
            <w:r w:rsidRPr="001B71B5">
              <w:rPr>
                <w:rFonts w:ascii="DIN-Regular" w:hAnsi="DIN-Regular" w:cs="DIN-Regular"/>
                <w:color w:val="000000"/>
                <w:sz w:val="20"/>
                <w:szCs w:val="20"/>
              </w:rPr>
              <w:t xml:space="preserve"> monofásico de 100 </w:t>
            </w:r>
            <w:proofErr w:type="spellStart"/>
            <w:r w:rsidRPr="001B71B5">
              <w:rPr>
                <w:rFonts w:ascii="DIN-Regular" w:hAnsi="DIN-Regular" w:cs="DIN-Regular"/>
                <w:color w:val="000000"/>
                <w:sz w:val="20"/>
                <w:szCs w:val="20"/>
              </w:rPr>
              <w:t>kVA</w:t>
            </w:r>
            <w:proofErr w:type="spellEnd"/>
            <w:r w:rsidRPr="001B71B5">
              <w:rPr>
                <w:rFonts w:ascii="DIN-Regular" w:hAnsi="DIN-Regular" w:cs="DIN-Regular"/>
                <w:color w:val="000000"/>
                <w:sz w:val="20"/>
                <w:szCs w:val="20"/>
              </w:rPr>
              <w:t xml:space="preserve"> 13,2/0,24 kV</w:t>
            </w:r>
          </w:p>
        </w:tc>
      </w:tr>
      <w:tr w:rsidR="0031464D" w:rsidRPr="001B71B5" w14:paraId="65B94360" w14:textId="77777777" w:rsidTr="00782533">
        <w:tc>
          <w:tcPr>
            <w:tcW w:w="1089" w:type="dxa"/>
            <w:vAlign w:val="center"/>
          </w:tcPr>
          <w:p w14:paraId="65B9435C" w14:textId="77777777" w:rsidR="0031464D" w:rsidRPr="001B71B5" w:rsidRDefault="00782533" w:rsidP="001B71B5">
            <w:pPr>
              <w:pStyle w:val="Prrafodelista"/>
              <w:ind w:left="0"/>
              <w:jc w:val="center"/>
              <w:rPr>
                <w:rFonts w:ascii="DIN-Regular" w:hAnsi="DIN-Regular" w:cs="DIN-Bold"/>
                <w:color w:val="000000"/>
                <w:sz w:val="20"/>
                <w:szCs w:val="20"/>
              </w:rPr>
            </w:pPr>
            <w:r w:rsidRPr="001B71B5">
              <w:rPr>
                <w:rFonts w:ascii="DIN-Regular" w:hAnsi="DIN-Regular" w:cs="DIN-Regular"/>
                <w:color w:val="000000"/>
                <w:sz w:val="20"/>
                <w:szCs w:val="20"/>
              </w:rPr>
              <w:t>529</w:t>
            </w:r>
            <w:r w:rsidR="00D451F5" w:rsidRPr="001B71B5">
              <w:rPr>
                <w:rFonts w:ascii="DIN-Regular" w:hAnsi="DIN-Regular" w:cs="DIN-Regular"/>
                <w:color w:val="000000"/>
                <w:sz w:val="20"/>
                <w:szCs w:val="20"/>
              </w:rPr>
              <w:t xml:space="preserve"> </w:t>
            </w:r>
            <w:r w:rsidRPr="001B71B5">
              <w:rPr>
                <w:rFonts w:ascii="DIN-Regular" w:hAnsi="DIN-Regular" w:cs="DIN-Regular"/>
                <w:color w:val="000000"/>
                <w:sz w:val="20"/>
                <w:szCs w:val="20"/>
              </w:rPr>
              <w:t>938</w:t>
            </w:r>
          </w:p>
        </w:tc>
        <w:tc>
          <w:tcPr>
            <w:tcW w:w="1843" w:type="dxa"/>
            <w:vAlign w:val="center"/>
          </w:tcPr>
          <w:p w14:paraId="65B9435D" w14:textId="77777777" w:rsidR="0031464D" w:rsidRPr="001B71B5" w:rsidRDefault="00782533" w:rsidP="001B71B5">
            <w:pPr>
              <w:autoSpaceDE w:val="0"/>
              <w:autoSpaceDN w:val="0"/>
              <w:adjustRightInd w:val="0"/>
              <w:jc w:val="center"/>
              <w:rPr>
                <w:rFonts w:ascii="DIN-Regular" w:hAnsi="DIN-Regular" w:cs="DIN-Regular"/>
                <w:color w:val="000000"/>
                <w:sz w:val="20"/>
                <w:szCs w:val="20"/>
              </w:rPr>
            </w:pPr>
            <w:r w:rsidRPr="001B71B5">
              <w:rPr>
                <w:rFonts w:ascii="DIN-Regular" w:hAnsi="DIN-Regular" w:cs="DIN-Regular"/>
                <w:color w:val="000000"/>
                <w:sz w:val="20"/>
                <w:szCs w:val="20"/>
              </w:rPr>
              <w:t>TPMM-50-34,5</w:t>
            </w:r>
          </w:p>
        </w:tc>
        <w:tc>
          <w:tcPr>
            <w:tcW w:w="5068" w:type="dxa"/>
            <w:vAlign w:val="center"/>
          </w:tcPr>
          <w:p w14:paraId="65B9435E" w14:textId="77777777" w:rsidR="00782533" w:rsidRPr="001B71B5" w:rsidRDefault="00782533" w:rsidP="001B71B5">
            <w:pPr>
              <w:autoSpaceDE w:val="0"/>
              <w:autoSpaceDN w:val="0"/>
              <w:adjustRightInd w:val="0"/>
              <w:rPr>
                <w:rFonts w:ascii="DIN-Regular" w:hAnsi="DIN-Regular" w:cs="Times New Roman"/>
                <w:sz w:val="20"/>
                <w:szCs w:val="24"/>
              </w:rPr>
            </w:pPr>
            <w:r w:rsidRPr="001B71B5">
              <w:rPr>
                <w:rFonts w:ascii="DIN-Regular" w:hAnsi="DIN-Regular" w:cs="DIN-Regular"/>
                <w:color w:val="000000"/>
                <w:sz w:val="20"/>
                <w:szCs w:val="20"/>
              </w:rPr>
              <w:t xml:space="preserve">Transformador tipo </w:t>
            </w:r>
            <w:proofErr w:type="spellStart"/>
            <w:r w:rsidRPr="001B71B5">
              <w:rPr>
                <w:rFonts w:ascii="DIN-Regular" w:hAnsi="DIN-Regular" w:cs="DIN-Regular"/>
                <w:color w:val="000000"/>
                <w:sz w:val="20"/>
                <w:szCs w:val="20"/>
              </w:rPr>
              <w:t>pad-mounted</w:t>
            </w:r>
            <w:proofErr w:type="spellEnd"/>
          </w:p>
          <w:p w14:paraId="65B9435F" w14:textId="77777777" w:rsidR="0031464D" w:rsidRPr="001B71B5" w:rsidRDefault="00782533" w:rsidP="001B71B5">
            <w:pPr>
              <w:pStyle w:val="Prrafodelista"/>
              <w:ind w:left="0"/>
              <w:rPr>
                <w:rFonts w:ascii="DIN-Regular" w:hAnsi="DIN-Regular" w:cs="DIN-Regular"/>
                <w:color w:val="000000"/>
                <w:sz w:val="20"/>
                <w:szCs w:val="20"/>
              </w:rPr>
            </w:pPr>
            <w:r w:rsidRPr="001B71B5">
              <w:rPr>
                <w:rFonts w:ascii="DIN-Regular" w:hAnsi="DIN-Regular" w:cs="DIN-Regular"/>
                <w:color w:val="000000"/>
                <w:sz w:val="20"/>
                <w:szCs w:val="20"/>
              </w:rPr>
              <w:t xml:space="preserve">monofásico de 50 </w:t>
            </w:r>
            <w:proofErr w:type="spellStart"/>
            <w:r w:rsidRPr="001B71B5">
              <w:rPr>
                <w:rFonts w:ascii="DIN-Regular" w:hAnsi="DIN-Regular" w:cs="DIN-Regular"/>
                <w:color w:val="000000"/>
                <w:sz w:val="20"/>
                <w:szCs w:val="20"/>
              </w:rPr>
              <w:t>kVA</w:t>
            </w:r>
            <w:proofErr w:type="spellEnd"/>
            <w:r w:rsidRPr="001B71B5">
              <w:rPr>
                <w:rFonts w:ascii="DIN-Regular" w:hAnsi="DIN-Regular" w:cs="DIN-Regular"/>
                <w:color w:val="000000"/>
                <w:sz w:val="20"/>
                <w:szCs w:val="20"/>
              </w:rPr>
              <w:t xml:space="preserve"> 34,5/0,24 kV</w:t>
            </w:r>
          </w:p>
        </w:tc>
      </w:tr>
      <w:tr w:rsidR="0031464D" w:rsidRPr="001B71B5" w14:paraId="65B94364" w14:textId="77777777" w:rsidTr="00782533">
        <w:tc>
          <w:tcPr>
            <w:tcW w:w="1089" w:type="dxa"/>
            <w:vAlign w:val="center"/>
          </w:tcPr>
          <w:p w14:paraId="65B94361" w14:textId="77777777" w:rsidR="0031464D" w:rsidRPr="001B71B5" w:rsidRDefault="00782533" w:rsidP="001B71B5">
            <w:pPr>
              <w:pStyle w:val="Prrafodelista"/>
              <w:ind w:left="0"/>
              <w:jc w:val="center"/>
              <w:rPr>
                <w:rFonts w:ascii="DIN-Regular" w:hAnsi="DIN-Regular" w:cs="DIN-Bold"/>
                <w:color w:val="000000"/>
                <w:sz w:val="20"/>
                <w:szCs w:val="20"/>
              </w:rPr>
            </w:pPr>
            <w:r w:rsidRPr="001B71B5">
              <w:rPr>
                <w:rFonts w:ascii="DIN-Regular" w:hAnsi="DIN-Regular" w:cs="DIN-Regular"/>
                <w:color w:val="000000"/>
                <w:sz w:val="20"/>
                <w:szCs w:val="20"/>
              </w:rPr>
              <w:t>529</w:t>
            </w:r>
            <w:r w:rsidR="00D451F5" w:rsidRPr="001B71B5">
              <w:rPr>
                <w:rFonts w:ascii="DIN-Regular" w:hAnsi="DIN-Regular" w:cs="DIN-Regular"/>
                <w:color w:val="000000"/>
                <w:sz w:val="20"/>
                <w:szCs w:val="20"/>
              </w:rPr>
              <w:t xml:space="preserve"> </w:t>
            </w:r>
            <w:r w:rsidRPr="001B71B5">
              <w:rPr>
                <w:rFonts w:ascii="DIN-Regular" w:hAnsi="DIN-Regular" w:cs="DIN-Regular"/>
                <w:color w:val="000000"/>
                <w:sz w:val="20"/>
                <w:szCs w:val="20"/>
              </w:rPr>
              <w:t>939</w:t>
            </w:r>
          </w:p>
        </w:tc>
        <w:tc>
          <w:tcPr>
            <w:tcW w:w="1843" w:type="dxa"/>
            <w:vAlign w:val="center"/>
          </w:tcPr>
          <w:p w14:paraId="65B94362" w14:textId="77777777" w:rsidR="0031464D" w:rsidRPr="001B71B5" w:rsidRDefault="00782533" w:rsidP="001B71B5">
            <w:pPr>
              <w:autoSpaceDE w:val="0"/>
              <w:autoSpaceDN w:val="0"/>
              <w:adjustRightInd w:val="0"/>
              <w:jc w:val="center"/>
              <w:rPr>
                <w:rFonts w:ascii="DIN-Regular" w:hAnsi="DIN-Regular" w:cs="DIN-Regular"/>
                <w:color w:val="000000"/>
                <w:sz w:val="20"/>
                <w:szCs w:val="20"/>
              </w:rPr>
            </w:pPr>
            <w:r w:rsidRPr="001B71B5">
              <w:rPr>
                <w:rFonts w:ascii="DIN-Regular" w:hAnsi="DIN-Regular" w:cs="DIN-Regular"/>
                <w:color w:val="000000"/>
                <w:sz w:val="20"/>
                <w:szCs w:val="20"/>
              </w:rPr>
              <w:t>TPMM-100-34,5</w:t>
            </w:r>
          </w:p>
        </w:tc>
        <w:tc>
          <w:tcPr>
            <w:tcW w:w="5068" w:type="dxa"/>
            <w:vAlign w:val="center"/>
          </w:tcPr>
          <w:p w14:paraId="65B94363" w14:textId="77777777" w:rsidR="0031464D" w:rsidRPr="001B71B5" w:rsidRDefault="00782533" w:rsidP="001B71B5">
            <w:pPr>
              <w:pStyle w:val="Prrafodelista"/>
              <w:ind w:left="0"/>
              <w:rPr>
                <w:rFonts w:ascii="DIN-Regular" w:hAnsi="DIN-Regular" w:cs="DIN-Regular"/>
                <w:color w:val="000000"/>
                <w:sz w:val="20"/>
                <w:szCs w:val="20"/>
              </w:rPr>
            </w:pPr>
            <w:r w:rsidRPr="001B71B5">
              <w:rPr>
                <w:rFonts w:ascii="DIN-Regular" w:hAnsi="DIN-Regular" w:cs="DIN-Regular"/>
                <w:color w:val="000000"/>
                <w:sz w:val="20"/>
                <w:szCs w:val="20"/>
              </w:rPr>
              <w:t xml:space="preserve">Transformador tipo </w:t>
            </w:r>
            <w:proofErr w:type="spellStart"/>
            <w:r w:rsidRPr="001B71B5">
              <w:rPr>
                <w:rFonts w:ascii="DIN-Regular" w:hAnsi="DIN-Regular" w:cs="DIN-Regular"/>
                <w:color w:val="000000"/>
                <w:sz w:val="20"/>
                <w:szCs w:val="20"/>
              </w:rPr>
              <w:t>pad-mounted</w:t>
            </w:r>
            <w:proofErr w:type="spellEnd"/>
            <w:r w:rsidRPr="001B71B5">
              <w:rPr>
                <w:rFonts w:ascii="DIN-Regular" w:hAnsi="DIN-Regular" w:cs="DIN-Regular"/>
                <w:color w:val="000000"/>
                <w:sz w:val="20"/>
                <w:szCs w:val="20"/>
              </w:rPr>
              <w:t xml:space="preserve"> monofásico de 100 </w:t>
            </w:r>
            <w:proofErr w:type="spellStart"/>
            <w:r w:rsidRPr="001B71B5">
              <w:rPr>
                <w:rFonts w:ascii="DIN-Regular" w:hAnsi="DIN-Regular" w:cs="DIN-Regular"/>
                <w:color w:val="000000"/>
                <w:sz w:val="20"/>
                <w:szCs w:val="20"/>
              </w:rPr>
              <w:t>kVA</w:t>
            </w:r>
            <w:proofErr w:type="spellEnd"/>
            <w:r w:rsidRPr="001B71B5">
              <w:rPr>
                <w:rFonts w:ascii="DIN-Regular" w:hAnsi="DIN-Regular" w:cs="DIN-Regular"/>
                <w:color w:val="000000"/>
                <w:sz w:val="20"/>
                <w:szCs w:val="20"/>
              </w:rPr>
              <w:t xml:space="preserve"> 34,5/0,24 kV</w:t>
            </w:r>
          </w:p>
        </w:tc>
      </w:tr>
      <w:tr w:rsidR="0031464D" w:rsidRPr="001B71B5" w14:paraId="65B94369" w14:textId="77777777" w:rsidTr="00782533">
        <w:tc>
          <w:tcPr>
            <w:tcW w:w="1089" w:type="dxa"/>
            <w:vAlign w:val="center"/>
          </w:tcPr>
          <w:p w14:paraId="65B94365" w14:textId="77777777" w:rsidR="0031464D" w:rsidRPr="001B71B5" w:rsidRDefault="00782533" w:rsidP="001B71B5">
            <w:pPr>
              <w:pStyle w:val="Prrafodelista"/>
              <w:ind w:left="0"/>
              <w:jc w:val="center"/>
              <w:rPr>
                <w:rFonts w:ascii="DIN-Regular" w:hAnsi="DIN-Regular" w:cs="DIN-Bold"/>
                <w:color w:val="000000"/>
                <w:sz w:val="20"/>
                <w:szCs w:val="20"/>
              </w:rPr>
            </w:pPr>
            <w:r w:rsidRPr="001B71B5">
              <w:rPr>
                <w:rFonts w:ascii="DIN-Regular" w:hAnsi="DIN-Regular" w:cs="DIN-Regular"/>
                <w:color w:val="000000"/>
                <w:sz w:val="20"/>
                <w:szCs w:val="20"/>
              </w:rPr>
              <w:t>529</w:t>
            </w:r>
            <w:r w:rsidR="00D451F5" w:rsidRPr="001B71B5">
              <w:rPr>
                <w:rFonts w:ascii="DIN-Regular" w:hAnsi="DIN-Regular" w:cs="DIN-Regular"/>
                <w:color w:val="000000"/>
                <w:sz w:val="20"/>
                <w:szCs w:val="20"/>
              </w:rPr>
              <w:t xml:space="preserve"> </w:t>
            </w:r>
            <w:r w:rsidRPr="001B71B5">
              <w:rPr>
                <w:rFonts w:ascii="DIN-Regular" w:hAnsi="DIN-Regular" w:cs="DIN-Regular"/>
                <w:color w:val="000000"/>
                <w:sz w:val="20"/>
                <w:szCs w:val="20"/>
              </w:rPr>
              <w:t>940</w:t>
            </w:r>
          </w:p>
        </w:tc>
        <w:tc>
          <w:tcPr>
            <w:tcW w:w="1843" w:type="dxa"/>
            <w:vAlign w:val="center"/>
          </w:tcPr>
          <w:p w14:paraId="65B94366" w14:textId="77777777" w:rsidR="0031464D" w:rsidRPr="001B71B5" w:rsidRDefault="00782533" w:rsidP="001B71B5">
            <w:pPr>
              <w:pStyle w:val="Prrafodelista"/>
              <w:ind w:left="0"/>
              <w:jc w:val="center"/>
              <w:rPr>
                <w:rFonts w:ascii="DIN-Regular" w:hAnsi="DIN-Regular" w:cs="DIN-Bold"/>
                <w:color w:val="000000"/>
                <w:sz w:val="20"/>
                <w:szCs w:val="20"/>
              </w:rPr>
            </w:pPr>
            <w:r w:rsidRPr="001B71B5">
              <w:rPr>
                <w:rFonts w:ascii="DIN-Regular" w:hAnsi="DIN-Regular" w:cs="DIN-Regular"/>
                <w:color w:val="000000"/>
                <w:sz w:val="20"/>
                <w:szCs w:val="20"/>
              </w:rPr>
              <w:t>TPMM-167-34,5</w:t>
            </w:r>
          </w:p>
        </w:tc>
        <w:tc>
          <w:tcPr>
            <w:tcW w:w="5068" w:type="dxa"/>
            <w:vAlign w:val="center"/>
          </w:tcPr>
          <w:p w14:paraId="65B94367" w14:textId="77777777" w:rsidR="00782533" w:rsidRPr="001B71B5" w:rsidRDefault="00782533" w:rsidP="001B71B5">
            <w:pPr>
              <w:autoSpaceDE w:val="0"/>
              <w:autoSpaceDN w:val="0"/>
              <w:adjustRightInd w:val="0"/>
              <w:rPr>
                <w:rFonts w:ascii="DIN-Regular" w:hAnsi="DIN-Regular" w:cs="Times New Roman"/>
                <w:sz w:val="20"/>
                <w:szCs w:val="24"/>
              </w:rPr>
            </w:pPr>
            <w:r w:rsidRPr="001B71B5">
              <w:rPr>
                <w:rFonts w:ascii="DIN-Regular" w:hAnsi="DIN-Regular" w:cs="DIN-Regular"/>
                <w:color w:val="000000"/>
                <w:sz w:val="20"/>
                <w:szCs w:val="20"/>
              </w:rPr>
              <w:t xml:space="preserve">Transformador tipo </w:t>
            </w:r>
            <w:proofErr w:type="spellStart"/>
            <w:r w:rsidRPr="001B71B5">
              <w:rPr>
                <w:rFonts w:ascii="DIN-Regular" w:hAnsi="DIN-Regular" w:cs="DIN-Regular"/>
                <w:color w:val="000000"/>
                <w:sz w:val="20"/>
                <w:szCs w:val="20"/>
              </w:rPr>
              <w:t>pad-mounted</w:t>
            </w:r>
            <w:proofErr w:type="spellEnd"/>
          </w:p>
          <w:p w14:paraId="65B94368" w14:textId="77777777" w:rsidR="0031464D" w:rsidRPr="001B71B5" w:rsidRDefault="00782533" w:rsidP="001B71B5">
            <w:pPr>
              <w:pStyle w:val="Prrafodelista"/>
              <w:ind w:left="0"/>
              <w:rPr>
                <w:rFonts w:ascii="DIN-Regular" w:hAnsi="DIN-Regular" w:cs="DIN-Bold"/>
                <w:color w:val="000000"/>
                <w:sz w:val="20"/>
                <w:szCs w:val="20"/>
              </w:rPr>
            </w:pPr>
            <w:r w:rsidRPr="001B71B5">
              <w:rPr>
                <w:rFonts w:ascii="DIN-Regular" w:hAnsi="DIN-Regular" w:cs="DIN-Regular"/>
                <w:color w:val="000000"/>
                <w:sz w:val="20"/>
                <w:szCs w:val="20"/>
              </w:rPr>
              <w:t xml:space="preserve">monofásico de 167 </w:t>
            </w:r>
            <w:proofErr w:type="spellStart"/>
            <w:r w:rsidRPr="001B71B5">
              <w:rPr>
                <w:rFonts w:ascii="DIN-Regular" w:hAnsi="DIN-Regular" w:cs="DIN-Regular"/>
                <w:color w:val="000000"/>
                <w:sz w:val="20"/>
                <w:szCs w:val="20"/>
              </w:rPr>
              <w:t>kVA</w:t>
            </w:r>
            <w:proofErr w:type="spellEnd"/>
            <w:r w:rsidRPr="001B71B5">
              <w:rPr>
                <w:rFonts w:ascii="DIN-Regular" w:hAnsi="DIN-Regular" w:cs="DIN-Regular"/>
                <w:color w:val="000000"/>
                <w:sz w:val="20"/>
                <w:szCs w:val="20"/>
              </w:rPr>
              <w:t xml:space="preserve"> 34,5/0,24 kV</w:t>
            </w:r>
          </w:p>
        </w:tc>
      </w:tr>
    </w:tbl>
    <w:p w14:paraId="65B9436A" w14:textId="77777777" w:rsidR="00960F3D" w:rsidRPr="001B71B5" w:rsidRDefault="00960F3D" w:rsidP="001B71B5">
      <w:pPr>
        <w:pStyle w:val="Prrafodelista"/>
        <w:spacing w:after="0" w:line="240" w:lineRule="auto"/>
        <w:rPr>
          <w:rFonts w:ascii="DIN-Regular" w:hAnsi="DIN-Regular" w:cs="DIN-Bold"/>
          <w:color w:val="000000"/>
          <w:sz w:val="20"/>
        </w:rPr>
      </w:pPr>
    </w:p>
    <w:p w14:paraId="65B9436B" w14:textId="77777777" w:rsidR="00656230" w:rsidRPr="001B71B5" w:rsidRDefault="00656230" w:rsidP="001B71B5">
      <w:pPr>
        <w:pStyle w:val="Prrafodelista"/>
        <w:spacing w:after="0" w:line="240" w:lineRule="auto"/>
        <w:rPr>
          <w:rFonts w:ascii="DIN-Regular" w:hAnsi="DIN-Regular" w:cs="DIN-Bold"/>
          <w:color w:val="000000"/>
          <w:sz w:val="20"/>
        </w:rPr>
      </w:pPr>
    </w:p>
    <w:p w14:paraId="65B9436C" w14:textId="77777777" w:rsidR="00522CEF" w:rsidRPr="001B71B5" w:rsidRDefault="00522CEF" w:rsidP="001B71B5">
      <w:pPr>
        <w:pStyle w:val="Prrafodelista"/>
        <w:spacing w:after="0" w:line="240" w:lineRule="auto"/>
        <w:rPr>
          <w:rFonts w:ascii="DIN-Regular" w:hAnsi="DIN-Regular" w:cs="DIN-Bold"/>
          <w:color w:val="000000"/>
          <w:sz w:val="20"/>
        </w:rPr>
      </w:pPr>
    </w:p>
    <w:p w14:paraId="65B9436D" w14:textId="77777777" w:rsidR="00D451F5" w:rsidRPr="001B71B5" w:rsidRDefault="00D451F5" w:rsidP="001B71B5">
      <w:pPr>
        <w:pStyle w:val="Prrafodelista"/>
        <w:spacing w:after="0" w:line="240" w:lineRule="auto"/>
        <w:rPr>
          <w:rFonts w:ascii="DIN-Regular" w:hAnsi="DIN-Regular" w:cs="DIN-Bold"/>
          <w:color w:val="000000"/>
          <w:sz w:val="20"/>
        </w:rPr>
      </w:pPr>
    </w:p>
    <w:p w14:paraId="65B9436E" w14:textId="77777777" w:rsidR="00D451F5" w:rsidRPr="001B71B5" w:rsidRDefault="00D451F5" w:rsidP="001B71B5">
      <w:pPr>
        <w:pStyle w:val="Prrafodelista"/>
        <w:spacing w:after="0" w:line="240" w:lineRule="auto"/>
        <w:rPr>
          <w:rFonts w:ascii="DIN-Regular" w:hAnsi="DIN-Regular" w:cs="DIN-Bold"/>
          <w:color w:val="000000"/>
          <w:sz w:val="20"/>
        </w:rPr>
      </w:pPr>
    </w:p>
    <w:p w14:paraId="65B9436F" w14:textId="77777777" w:rsidR="00D451F5" w:rsidRPr="001B71B5" w:rsidRDefault="00D451F5" w:rsidP="001B71B5">
      <w:pPr>
        <w:pStyle w:val="Prrafodelista"/>
        <w:spacing w:after="0" w:line="240" w:lineRule="auto"/>
        <w:rPr>
          <w:rFonts w:ascii="DIN-Regular" w:hAnsi="DIN-Regular" w:cs="DIN-Bold"/>
          <w:color w:val="000000"/>
          <w:sz w:val="20"/>
        </w:rPr>
      </w:pPr>
    </w:p>
    <w:p w14:paraId="65B94370" w14:textId="77777777" w:rsidR="00D451F5" w:rsidRPr="001B71B5" w:rsidRDefault="00D451F5" w:rsidP="001B71B5">
      <w:pPr>
        <w:pStyle w:val="Prrafodelista"/>
        <w:spacing w:after="0" w:line="240" w:lineRule="auto"/>
        <w:rPr>
          <w:rFonts w:ascii="DIN-Regular" w:hAnsi="DIN-Regular" w:cs="DIN-Bold"/>
          <w:color w:val="000000"/>
          <w:sz w:val="20"/>
        </w:rPr>
      </w:pPr>
    </w:p>
    <w:p w14:paraId="65B94371" w14:textId="77777777" w:rsidR="00D451F5" w:rsidRPr="001B71B5" w:rsidRDefault="00D451F5" w:rsidP="001B71B5">
      <w:pPr>
        <w:pStyle w:val="Prrafodelista"/>
        <w:spacing w:after="0" w:line="240" w:lineRule="auto"/>
        <w:rPr>
          <w:rFonts w:ascii="DIN-Regular" w:hAnsi="DIN-Regular" w:cs="DIN-Bold"/>
          <w:color w:val="000000"/>
          <w:sz w:val="20"/>
        </w:rPr>
      </w:pPr>
    </w:p>
    <w:p w14:paraId="65B94372" w14:textId="77777777" w:rsidR="00D451F5" w:rsidRPr="001B71B5" w:rsidRDefault="00D451F5" w:rsidP="001B71B5">
      <w:pPr>
        <w:pStyle w:val="Prrafodelista"/>
        <w:spacing w:after="0" w:line="240" w:lineRule="auto"/>
        <w:rPr>
          <w:rFonts w:ascii="DIN-Regular" w:hAnsi="DIN-Regular" w:cs="DIN-Bold"/>
          <w:color w:val="000000"/>
          <w:sz w:val="20"/>
        </w:rPr>
      </w:pPr>
    </w:p>
    <w:p w14:paraId="65B94373" w14:textId="77777777" w:rsidR="00D451F5" w:rsidRPr="001B71B5" w:rsidRDefault="00D451F5" w:rsidP="001B71B5">
      <w:pPr>
        <w:pStyle w:val="Prrafodelista"/>
        <w:spacing w:after="0" w:line="240" w:lineRule="auto"/>
        <w:rPr>
          <w:rFonts w:ascii="DIN-Regular" w:hAnsi="DIN-Regular" w:cs="DIN-Bold"/>
          <w:color w:val="000000"/>
          <w:sz w:val="20"/>
        </w:rPr>
      </w:pPr>
    </w:p>
    <w:p w14:paraId="65B94374" w14:textId="77777777" w:rsidR="00D451F5" w:rsidRPr="001B71B5" w:rsidRDefault="00D451F5" w:rsidP="001B71B5">
      <w:pPr>
        <w:pStyle w:val="Prrafodelista"/>
        <w:spacing w:after="0" w:line="240" w:lineRule="auto"/>
        <w:rPr>
          <w:rFonts w:ascii="DIN-Regular" w:hAnsi="DIN-Regular" w:cs="DIN-Bold"/>
          <w:color w:val="000000"/>
          <w:sz w:val="20"/>
        </w:rPr>
      </w:pPr>
    </w:p>
    <w:p w14:paraId="65B94375" w14:textId="77777777" w:rsidR="00D451F5" w:rsidRPr="001B71B5" w:rsidRDefault="00D451F5" w:rsidP="001B71B5">
      <w:pPr>
        <w:pStyle w:val="Prrafodelista"/>
        <w:spacing w:after="0" w:line="240" w:lineRule="auto"/>
        <w:rPr>
          <w:rFonts w:ascii="DIN-Regular" w:hAnsi="DIN-Regular" w:cs="DIN-Bold"/>
          <w:color w:val="000000"/>
          <w:sz w:val="20"/>
        </w:rPr>
      </w:pPr>
    </w:p>
    <w:p w14:paraId="65B94376" w14:textId="77777777" w:rsidR="00D451F5" w:rsidRDefault="00D451F5" w:rsidP="001B71B5">
      <w:pPr>
        <w:pStyle w:val="Prrafodelista"/>
        <w:spacing w:after="0" w:line="240" w:lineRule="auto"/>
        <w:rPr>
          <w:rFonts w:ascii="DIN-Regular" w:hAnsi="DIN-Regular" w:cs="DIN-Bold"/>
          <w:color w:val="000000"/>
          <w:sz w:val="20"/>
        </w:rPr>
      </w:pPr>
    </w:p>
    <w:p w14:paraId="65B94377" w14:textId="77777777" w:rsidR="001F4793" w:rsidRDefault="001F4793" w:rsidP="001B71B5">
      <w:pPr>
        <w:pStyle w:val="Prrafodelista"/>
        <w:spacing w:after="0" w:line="240" w:lineRule="auto"/>
        <w:rPr>
          <w:rFonts w:ascii="DIN-Regular" w:hAnsi="DIN-Regular" w:cs="DIN-Bold"/>
          <w:color w:val="000000"/>
          <w:sz w:val="20"/>
        </w:rPr>
      </w:pPr>
    </w:p>
    <w:p w14:paraId="65B94378" w14:textId="77777777" w:rsidR="001F4793" w:rsidRDefault="001F4793" w:rsidP="001B71B5">
      <w:pPr>
        <w:pStyle w:val="Prrafodelista"/>
        <w:spacing w:after="0" w:line="240" w:lineRule="auto"/>
        <w:rPr>
          <w:rFonts w:ascii="DIN-Regular" w:hAnsi="DIN-Regular" w:cs="DIN-Bold"/>
          <w:color w:val="000000"/>
          <w:sz w:val="20"/>
        </w:rPr>
      </w:pPr>
    </w:p>
    <w:p w14:paraId="65B94379" w14:textId="77777777" w:rsidR="001F4793" w:rsidRDefault="001F4793" w:rsidP="001B71B5">
      <w:pPr>
        <w:pStyle w:val="Prrafodelista"/>
        <w:spacing w:after="0" w:line="240" w:lineRule="auto"/>
        <w:rPr>
          <w:rFonts w:ascii="DIN-Regular" w:hAnsi="DIN-Regular" w:cs="DIN-Bold"/>
          <w:color w:val="000000"/>
          <w:sz w:val="20"/>
        </w:rPr>
      </w:pPr>
    </w:p>
    <w:p w14:paraId="65B9437A" w14:textId="77777777" w:rsidR="001F4793" w:rsidRDefault="001F4793" w:rsidP="001B71B5">
      <w:pPr>
        <w:pStyle w:val="Prrafodelista"/>
        <w:spacing w:after="0" w:line="240" w:lineRule="auto"/>
        <w:rPr>
          <w:rFonts w:ascii="DIN-Regular" w:hAnsi="DIN-Regular" w:cs="DIN-Bold"/>
          <w:color w:val="000000"/>
          <w:sz w:val="20"/>
        </w:rPr>
      </w:pPr>
    </w:p>
    <w:p w14:paraId="65B9437B" w14:textId="77777777" w:rsidR="001F4793" w:rsidRDefault="001F4793" w:rsidP="001B71B5">
      <w:pPr>
        <w:pStyle w:val="Prrafodelista"/>
        <w:spacing w:after="0" w:line="240" w:lineRule="auto"/>
        <w:rPr>
          <w:rFonts w:ascii="DIN-Regular" w:hAnsi="DIN-Regular" w:cs="DIN-Bold"/>
          <w:color w:val="000000"/>
          <w:sz w:val="20"/>
        </w:rPr>
      </w:pPr>
    </w:p>
    <w:p w14:paraId="65B9437C" w14:textId="77777777" w:rsidR="001F4793" w:rsidRDefault="001F4793" w:rsidP="001B71B5">
      <w:pPr>
        <w:pStyle w:val="Prrafodelista"/>
        <w:spacing w:after="0" w:line="240" w:lineRule="auto"/>
        <w:rPr>
          <w:rFonts w:ascii="DIN-Regular" w:hAnsi="DIN-Regular" w:cs="DIN-Bold"/>
          <w:color w:val="000000"/>
          <w:sz w:val="20"/>
        </w:rPr>
      </w:pPr>
    </w:p>
    <w:p w14:paraId="65B9437D" w14:textId="77777777" w:rsidR="001F4793" w:rsidRDefault="001F4793" w:rsidP="001B71B5">
      <w:pPr>
        <w:pStyle w:val="Prrafodelista"/>
        <w:spacing w:after="0" w:line="240" w:lineRule="auto"/>
        <w:rPr>
          <w:rFonts w:ascii="DIN-Regular" w:hAnsi="DIN-Regular" w:cs="DIN-Bold"/>
          <w:color w:val="000000"/>
          <w:sz w:val="20"/>
        </w:rPr>
      </w:pPr>
    </w:p>
    <w:p w14:paraId="65B9437E" w14:textId="77777777" w:rsidR="001F4793" w:rsidRDefault="001F4793" w:rsidP="001B71B5">
      <w:pPr>
        <w:pStyle w:val="Prrafodelista"/>
        <w:spacing w:after="0" w:line="240" w:lineRule="auto"/>
        <w:rPr>
          <w:rFonts w:ascii="DIN-Regular" w:hAnsi="DIN-Regular" w:cs="DIN-Bold"/>
          <w:color w:val="000000"/>
          <w:sz w:val="20"/>
        </w:rPr>
      </w:pPr>
    </w:p>
    <w:p w14:paraId="65B9437F" w14:textId="77777777" w:rsidR="001F4793" w:rsidRDefault="001F4793" w:rsidP="001B71B5">
      <w:pPr>
        <w:pStyle w:val="Prrafodelista"/>
        <w:spacing w:after="0" w:line="240" w:lineRule="auto"/>
        <w:rPr>
          <w:rFonts w:ascii="DIN-Regular" w:hAnsi="DIN-Regular" w:cs="DIN-Bold"/>
          <w:color w:val="000000"/>
          <w:sz w:val="20"/>
        </w:rPr>
      </w:pPr>
    </w:p>
    <w:p w14:paraId="65B94380" w14:textId="77777777" w:rsidR="001F4793" w:rsidRDefault="001F4793" w:rsidP="001B71B5">
      <w:pPr>
        <w:pStyle w:val="Prrafodelista"/>
        <w:spacing w:after="0" w:line="240" w:lineRule="auto"/>
        <w:rPr>
          <w:rFonts w:ascii="DIN-Regular" w:hAnsi="DIN-Regular" w:cs="DIN-Bold"/>
          <w:color w:val="000000"/>
          <w:sz w:val="20"/>
        </w:rPr>
      </w:pPr>
    </w:p>
    <w:p w14:paraId="65B94381" w14:textId="77777777" w:rsidR="001F4793" w:rsidRDefault="001F4793" w:rsidP="001B71B5">
      <w:pPr>
        <w:pStyle w:val="Prrafodelista"/>
        <w:spacing w:after="0" w:line="240" w:lineRule="auto"/>
        <w:rPr>
          <w:rFonts w:ascii="DIN-Regular" w:hAnsi="DIN-Regular" w:cs="DIN-Bold"/>
          <w:color w:val="000000"/>
          <w:sz w:val="20"/>
        </w:rPr>
      </w:pPr>
    </w:p>
    <w:p w14:paraId="65B94382" w14:textId="77777777" w:rsidR="001F4793" w:rsidRDefault="001F4793" w:rsidP="001B71B5">
      <w:pPr>
        <w:pStyle w:val="Prrafodelista"/>
        <w:spacing w:after="0" w:line="240" w:lineRule="auto"/>
        <w:rPr>
          <w:rFonts w:ascii="DIN-Regular" w:hAnsi="DIN-Regular" w:cs="DIN-Bold"/>
          <w:color w:val="000000"/>
          <w:sz w:val="20"/>
        </w:rPr>
      </w:pPr>
    </w:p>
    <w:p w14:paraId="65B94383" w14:textId="77777777" w:rsidR="001F4793" w:rsidRDefault="001F4793" w:rsidP="001B71B5">
      <w:pPr>
        <w:pStyle w:val="Prrafodelista"/>
        <w:spacing w:after="0" w:line="240" w:lineRule="auto"/>
        <w:rPr>
          <w:rFonts w:ascii="DIN-Regular" w:hAnsi="DIN-Regular" w:cs="DIN-Bold"/>
          <w:color w:val="000000"/>
          <w:sz w:val="20"/>
        </w:rPr>
      </w:pPr>
    </w:p>
    <w:p w14:paraId="65B94384" w14:textId="77777777" w:rsidR="001F4793" w:rsidRDefault="001F4793" w:rsidP="001B71B5">
      <w:pPr>
        <w:pStyle w:val="Prrafodelista"/>
        <w:spacing w:after="0" w:line="240" w:lineRule="auto"/>
        <w:rPr>
          <w:rFonts w:ascii="DIN-Regular" w:hAnsi="DIN-Regular" w:cs="DIN-Bold"/>
          <w:color w:val="000000"/>
          <w:sz w:val="20"/>
        </w:rPr>
      </w:pPr>
    </w:p>
    <w:p w14:paraId="65B94385" w14:textId="77777777" w:rsidR="002C2823" w:rsidRDefault="002C2823" w:rsidP="001B71B5">
      <w:pPr>
        <w:pStyle w:val="Prrafodelista"/>
        <w:spacing w:after="0" w:line="240" w:lineRule="auto"/>
        <w:rPr>
          <w:rFonts w:ascii="DIN-Regular" w:hAnsi="DIN-Regular" w:cs="DIN-Bold"/>
          <w:color w:val="000000"/>
          <w:sz w:val="20"/>
        </w:rPr>
      </w:pPr>
    </w:p>
    <w:p w14:paraId="65B94386" w14:textId="77777777" w:rsidR="006501D1" w:rsidRPr="001B71B5" w:rsidRDefault="006501D1" w:rsidP="001F4793">
      <w:pPr>
        <w:pStyle w:val="Prrafodelista"/>
        <w:numPr>
          <w:ilvl w:val="0"/>
          <w:numId w:val="1"/>
        </w:numPr>
        <w:spacing w:after="0" w:line="240" w:lineRule="auto"/>
        <w:ind w:left="567" w:hanging="567"/>
        <w:rPr>
          <w:rFonts w:ascii="DIN-Regular" w:hAnsi="DIN-Regular" w:cs="Arial Unicode MS"/>
          <w:bCs/>
          <w:sz w:val="20"/>
        </w:rPr>
      </w:pPr>
      <w:r w:rsidRPr="001F4793">
        <w:rPr>
          <w:rFonts w:ascii="DIN-Bold" w:hAnsi="DIN-Bold" w:cs="DIN-Bold"/>
          <w:color w:val="000000"/>
          <w:sz w:val="24"/>
          <w:szCs w:val="24"/>
        </w:rPr>
        <w:t>REQUISITOS GENERALES</w:t>
      </w:r>
    </w:p>
    <w:p w14:paraId="65B94387" w14:textId="77777777" w:rsidR="006501D1" w:rsidRDefault="006501D1" w:rsidP="001B71B5">
      <w:pPr>
        <w:autoSpaceDE w:val="0"/>
        <w:autoSpaceDN w:val="0"/>
        <w:adjustRightInd w:val="0"/>
        <w:spacing w:after="0" w:line="240" w:lineRule="auto"/>
        <w:ind w:left="2127" w:hanging="3"/>
        <w:jc w:val="both"/>
        <w:rPr>
          <w:rFonts w:ascii="DIN-Regular" w:hAnsi="DIN-Regular" w:cs="DIN-Regular"/>
          <w:color w:val="000000"/>
          <w:sz w:val="20"/>
          <w:szCs w:val="20"/>
        </w:rPr>
      </w:pPr>
    </w:p>
    <w:p w14:paraId="65B94388" w14:textId="77777777" w:rsidR="001F4793" w:rsidRPr="001B71B5" w:rsidRDefault="001F4793" w:rsidP="001B71B5">
      <w:pPr>
        <w:autoSpaceDE w:val="0"/>
        <w:autoSpaceDN w:val="0"/>
        <w:adjustRightInd w:val="0"/>
        <w:spacing w:after="0" w:line="240" w:lineRule="auto"/>
        <w:ind w:left="2127" w:hanging="3"/>
        <w:jc w:val="both"/>
        <w:rPr>
          <w:rFonts w:ascii="DIN-Regular" w:hAnsi="DIN-Regular" w:cs="DIN-Regular"/>
          <w:color w:val="000000"/>
          <w:sz w:val="20"/>
          <w:szCs w:val="20"/>
        </w:rPr>
      </w:pPr>
    </w:p>
    <w:p w14:paraId="65B94389" w14:textId="77777777" w:rsidR="006501D1" w:rsidRPr="001F4793" w:rsidRDefault="006501D1" w:rsidP="001B71B5">
      <w:pPr>
        <w:numPr>
          <w:ilvl w:val="1"/>
          <w:numId w:val="10"/>
        </w:numPr>
        <w:spacing w:after="0" w:line="240" w:lineRule="auto"/>
        <w:ind w:left="567" w:hanging="567"/>
        <w:jc w:val="both"/>
        <w:rPr>
          <w:rFonts w:ascii="DIN-Bold" w:hAnsi="DIN-Bold"/>
          <w:sz w:val="24"/>
          <w:szCs w:val="24"/>
        </w:rPr>
      </w:pPr>
      <w:r w:rsidRPr="001F4793">
        <w:rPr>
          <w:rFonts w:ascii="DIN-Bold" w:hAnsi="DIN-Bold" w:cs="Arial Unicode MS"/>
          <w:bCs/>
          <w:sz w:val="24"/>
          <w:szCs w:val="24"/>
        </w:rPr>
        <w:t>NORMAS</w:t>
      </w:r>
    </w:p>
    <w:p w14:paraId="65B9438A" w14:textId="77777777" w:rsidR="006501D1" w:rsidRPr="001B71B5" w:rsidRDefault="006501D1" w:rsidP="001B71B5">
      <w:pPr>
        <w:autoSpaceDE w:val="0"/>
        <w:autoSpaceDN w:val="0"/>
        <w:adjustRightInd w:val="0"/>
        <w:spacing w:after="0" w:line="240" w:lineRule="auto"/>
        <w:ind w:left="2127" w:hanging="3"/>
        <w:jc w:val="both"/>
        <w:rPr>
          <w:rFonts w:ascii="DIN-Regular" w:hAnsi="DIN-Regular" w:cs="DIN-Regular"/>
          <w:color w:val="000000"/>
          <w:sz w:val="20"/>
          <w:szCs w:val="20"/>
        </w:rPr>
      </w:pPr>
    </w:p>
    <w:p w14:paraId="65B9438B" w14:textId="77777777" w:rsidR="006501D1" w:rsidRDefault="006501D1" w:rsidP="001B71B5">
      <w:pPr>
        <w:spacing w:after="0" w:line="240" w:lineRule="auto"/>
        <w:ind w:left="567"/>
        <w:jc w:val="both"/>
        <w:rPr>
          <w:rFonts w:ascii="DIN-Regular" w:hAnsi="DIN-Regular" w:cs="Arial"/>
          <w:sz w:val="20"/>
          <w:szCs w:val="20"/>
        </w:rPr>
      </w:pPr>
      <w:r w:rsidRPr="001B71B5">
        <w:rPr>
          <w:rFonts w:ascii="DIN-Regular" w:hAnsi="DIN-Regular" w:cs="Arial"/>
          <w:sz w:val="20"/>
          <w:szCs w:val="20"/>
        </w:rPr>
        <w:t>Los transformadores</w:t>
      </w:r>
      <w:r w:rsidR="001175F6">
        <w:rPr>
          <w:rFonts w:ascii="DIN-Regular" w:hAnsi="DIN-Regular" w:cs="Arial"/>
          <w:sz w:val="20"/>
          <w:szCs w:val="20"/>
        </w:rPr>
        <w:t xml:space="preserve"> tipo </w:t>
      </w:r>
      <w:proofErr w:type="spellStart"/>
      <w:r w:rsidR="001175F6">
        <w:rPr>
          <w:rFonts w:ascii="DIN-Regular" w:hAnsi="DIN-Regular" w:cs="Arial"/>
          <w:sz w:val="20"/>
          <w:szCs w:val="20"/>
        </w:rPr>
        <w:t>pad-mounted</w:t>
      </w:r>
      <w:proofErr w:type="spellEnd"/>
      <w:r w:rsidR="001175F6">
        <w:rPr>
          <w:rFonts w:ascii="DIN-Regular" w:hAnsi="DIN-Regular" w:cs="Arial"/>
          <w:sz w:val="20"/>
          <w:szCs w:val="20"/>
        </w:rPr>
        <w:t xml:space="preserve"> monofásico </w:t>
      </w:r>
      <w:r w:rsidRPr="001B71B5">
        <w:rPr>
          <w:rFonts w:ascii="DIN-Regular" w:hAnsi="DIN-Regular" w:cs="Arial"/>
          <w:sz w:val="20"/>
          <w:szCs w:val="20"/>
        </w:rPr>
        <w:t>objeto de esta especificación, se ajustarán a las normas cuya lista se adjunta en el Anexo 1 de este documento.</w:t>
      </w:r>
    </w:p>
    <w:p w14:paraId="65B9438C" w14:textId="77777777" w:rsidR="00067EB4" w:rsidRPr="001B71B5" w:rsidRDefault="00067EB4" w:rsidP="001B71B5">
      <w:pPr>
        <w:spacing w:after="0" w:line="240" w:lineRule="auto"/>
        <w:ind w:left="567"/>
        <w:jc w:val="both"/>
        <w:rPr>
          <w:rFonts w:ascii="DIN-Regular" w:hAnsi="DIN-Regular" w:cs="Arial"/>
          <w:sz w:val="20"/>
          <w:szCs w:val="20"/>
        </w:rPr>
      </w:pPr>
    </w:p>
    <w:p w14:paraId="65B9438D" w14:textId="77777777" w:rsidR="006501D1" w:rsidRPr="001B71B5" w:rsidRDefault="006501D1" w:rsidP="001B71B5">
      <w:pPr>
        <w:spacing w:after="0" w:line="240" w:lineRule="auto"/>
        <w:ind w:left="567"/>
        <w:jc w:val="both"/>
        <w:rPr>
          <w:rFonts w:ascii="DIN-Regular" w:hAnsi="DIN-Regular" w:cs="Arial"/>
          <w:sz w:val="20"/>
          <w:szCs w:val="20"/>
        </w:rPr>
      </w:pPr>
      <w:r w:rsidRPr="001B71B5">
        <w:rPr>
          <w:rFonts w:ascii="DIN-Regular" w:hAnsi="DIN-Regular" w:cs="Arial"/>
          <w:sz w:val="20"/>
          <w:szCs w:val="20"/>
        </w:rPr>
        <w:t xml:space="preserve">El fabricante deberá indicar en su oferta aquellas normas de las que exista posterior edición a la señalada en esta especificación, considerándose válida y aplicable al contrato, en caso de pedido, la edición vigente en la fecha </w:t>
      </w:r>
      <w:proofErr w:type="gramStart"/>
      <w:r w:rsidRPr="001B71B5">
        <w:rPr>
          <w:rFonts w:ascii="DIN-Regular" w:hAnsi="DIN-Regular" w:cs="Arial"/>
          <w:sz w:val="20"/>
          <w:szCs w:val="20"/>
        </w:rPr>
        <w:t>del mismo</w:t>
      </w:r>
      <w:proofErr w:type="gramEnd"/>
      <w:r w:rsidRPr="001B71B5">
        <w:rPr>
          <w:rFonts w:ascii="DIN-Regular" w:hAnsi="DIN-Regular" w:cs="Arial"/>
          <w:sz w:val="20"/>
          <w:szCs w:val="20"/>
        </w:rPr>
        <w:t>.</w:t>
      </w:r>
    </w:p>
    <w:p w14:paraId="65B9438E" w14:textId="77777777" w:rsidR="006501D1" w:rsidRDefault="006501D1" w:rsidP="001B71B5">
      <w:pPr>
        <w:autoSpaceDE w:val="0"/>
        <w:autoSpaceDN w:val="0"/>
        <w:adjustRightInd w:val="0"/>
        <w:spacing w:after="0" w:line="240" w:lineRule="auto"/>
        <w:ind w:left="2127" w:hanging="567"/>
        <w:jc w:val="both"/>
        <w:rPr>
          <w:rFonts w:ascii="DIN-Regular" w:hAnsi="DIN-Regular"/>
          <w:sz w:val="20"/>
          <w:szCs w:val="20"/>
        </w:rPr>
      </w:pPr>
    </w:p>
    <w:p w14:paraId="65B9438F" w14:textId="77777777" w:rsidR="00067EB4" w:rsidRPr="001B71B5" w:rsidRDefault="00067EB4" w:rsidP="001B71B5">
      <w:pPr>
        <w:autoSpaceDE w:val="0"/>
        <w:autoSpaceDN w:val="0"/>
        <w:adjustRightInd w:val="0"/>
        <w:spacing w:after="0" w:line="240" w:lineRule="auto"/>
        <w:ind w:left="2127" w:hanging="567"/>
        <w:jc w:val="both"/>
        <w:rPr>
          <w:rFonts w:ascii="DIN-Regular" w:hAnsi="DIN-Regular"/>
          <w:sz w:val="20"/>
          <w:szCs w:val="20"/>
        </w:rPr>
      </w:pPr>
    </w:p>
    <w:p w14:paraId="65B94390" w14:textId="77777777" w:rsidR="006501D1" w:rsidRPr="00067EB4" w:rsidRDefault="006501D1" w:rsidP="001B71B5">
      <w:pPr>
        <w:numPr>
          <w:ilvl w:val="1"/>
          <w:numId w:val="10"/>
        </w:numPr>
        <w:spacing w:after="0" w:line="240" w:lineRule="auto"/>
        <w:ind w:left="567" w:hanging="567"/>
        <w:jc w:val="both"/>
        <w:rPr>
          <w:rFonts w:ascii="DIN-Bold" w:hAnsi="DIN-Bold" w:cs="Arial Unicode MS"/>
          <w:bCs/>
          <w:sz w:val="24"/>
          <w:szCs w:val="24"/>
        </w:rPr>
      </w:pPr>
      <w:r w:rsidRPr="00067EB4">
        <w:rPr>
          <w:rFonts w:ascii="DIN-Bold" w:hAnsi="DIN-Bold" w:cs="Arial Unicode MS"/>
          <w:bCs/>
          <w:sz w:val="24"/>
          <w:szCs w:val="24"/>
        </w:rPr>
        <w:t>CONDICIONES DE SERVICIO</w:t>
      </w:r>
    </w:p>
    <w:p w14:paraId="65B94391" w14:textId="77777777" w:rsidR="006501D1" w:rsidRPr="001B71B5" w:rsidRDefault="006501D1" w:rsidP="001B71B5">
      <w:pPr>
        <w:autoSpaceDE w:val="0"/>
        <w:autoSpaceDN w:val="0"/>
        <w:adjustRightInd w:val="0"/>
        <w:spacing w:after="0" w:line="240" w:lineRule="auto"/>
        <w:ind w:left="2127" w:hanging="567"/>
        <w:jc w:val="both"/>
        <w:rPr>
          <w:rFonts w:ascii="DIN-Regular" w:hAnsi="DIN-Regular" w:cs="Arial"/>
          <w:bCs/>
          <w:color w:val="000000"/>
          <w:sz w:val="20"/>
          <w:szCs w:val="20"/>
          <w:highlight w:val="yellow"/>
        </w:rPr>
      </w:pPr>
    </w:p>
    <w:p w14:paraId="65B94392" w14:textId="4EE85EFE" w:rsidR="006501D1" w:rsidRDefault="006501D1" w:rsidP="001B71B5">
      <w:pPr>
        <w:spacing w:after="0" w:line="240" w:lineRule="auto"/>
        <w:ind w:left="567"/>
        <w:jc w:val="both"/>
        <w:rPr>
          <w:rFonts w:ascii="DIN-Regular" w:hAnsi="DIN-Regular" w:cs="Arial"/>
          <w:sz w:val="20"/>
          <w:szCs w:val="20"/>
        </w:rPr>
      </w:pPr>
      <w:r w:rsidRPr="001B71B5">
        <w:rPr>
          <w:rFonts w:ascii="DIN-Regular" w:hAnsi="DIN-Regular" w:cs="Arial"/>
          <w:sz w:val="20"/>
          <w:szCs w:val="20"/>
        </w:rPr>
        <w:t>Los transformadores</w:t>
      </w:r>
      <w:r w:rsidR="001175F6">
        <w:rPr>
          <w:rFonts w:ascii="DIN-Regular" w:hAnsi="DIN-Regular" w:cs="Arial"/>
          <w:sz w:val="20"/>
          <w:szCs w:val="20"/>
        </w:rPr>
        <w:t xml:space="preserve"> tipo </w:t>
      </w:r>
      <w:proofErr w:type="spellStart"/>
      <w:r w:rsidR="001175F6">
        <w:rPr>
          <w:rFonts w:ascii="DIN-Regular" w:hAnsi="DIN-Regular" w:cs="Arial"/>
          <w:sz w:val="20"/>
          <w:szCs w:val="20"/>
        </w:rPr>
        <w:t>pad-mounted</w:t>
      </w:r>
      <w:proofErr w:type="spellEnd"/>
      <w:r w:rsidR="001175F6">
        <w:rPr>
          <w:rFonts w:ascii="DIN-Regular" w:hAnsi="DIN-Regular" w:cs="Arial"/>
          <w:sz w:val="20"/>
          <w:szCs w:val="20"/>
        </w:rPr>
        <w:t xml:space="preserve"> monofásico</w:t>
      </w:r>
      <w:r w:rsidRPr="001B71B5">
        <w:rPr>
          <w:rFonts w:ascii="DIN-Regular" w:hAnsi="DIN-Regular" w:cs="Arial"/>
          <w:sz w:val="20"/>
          <w:szCs w:val="20"/>
        </w:rPr>
        <w:t xml:space="preserve"> de que trata esta Especificación serán instalados en el sistema de distribución de </w:t>
      </w:r>
      <w:proofErr w:type="gramStart"/>
      <w:r w:rsidR="005A6382">
        <w:rPr>
          <w:rFonts w:ascii="DIN-Regular" w:hAnsi="DIN-Regular" w:cs="Arial"/>
          <w:b/>
          <w:sz w:val="20"/>
          <w:szCs w:val="20"/>
        </w:rPr>
        <w:t>CELSIA</w:t>
      </w:r>
      <w:r w:rsidRPr="001C1BCD">
        <w:rPr>
          <w:rFonts w:ascii="DIN-Regular" w:hAnsi="DIN-Regular" w:cs="Arial"/>
          <w:b/>
          <w:sz w:val="20"/>
          <w:szCs w:val="20"/>
        </w:rPr>
        <w:t xml:space="preserve">  S.A.</w:t>
      </w:r>
      <w:proofErr w:type="gramEnd"/>
      <w:r w:rsidRPr="001C1BCD">
        <w:rPr>
          <w:rFonts w:ascii="DIN-Regular" w:hAnsi="DIN-Regular" w:cs="Arial"/>
          <w:b/>
          <w:sz w:val="20"/>
          <w:szCs w:val="20"/>
        </w:rPr>
        <w:t xml:space="preserve"> E.S.P.</w:t>
      </w:r>
      <w:r w:rsidRPr="001B71B5">
        <w:rPr>
          <w:rFonts w:ascii="DIN-Regular" w:hAnsi="DIN-Regular" w:cs="Arial"/>
          <w:sz w:val="20"/>
          <w:szCs w:val="20"/>
        </w:rPr>
        <w:t xml:space="preserve"> bajo las siguientes condiciones:</w:t>
      </w:r>
    </w:p>
    <w:p w14:paraId="65B94393" w14:textId="77777777" w:rsidR="00067EB4" w:rsidRPr="001B71B5" w:rsidRDefault="00067EB4" w:rsidP="001B71B5">
      <w:pPr>
        <w:spacing w:after="0" w:line="240" w:lineRule="auto"/>
        <w:ind w:left="567"/>
        <w:jc w:val="both"/>
        <w:rPr>
          <w:rFonts w:ascii="DIN-Regular" w:hAnsi="DIN-Regular" w:cs="Arial"/>
          <w:sz w:val="20"/>
          <w:szCs w:val="20"/>
        </w:rPr>
      </w:pPr>
    </w:p>
    <w:p w14:paraId="65B94394" w14:textId="77777777" w:rsidR="006501D1" w:rsidRPr="00067EB4" w:rsidRDefault="006501D1" w:rsidP="001B71B5">
      <w:pPr>
        <w:spacing w:after="0" w:line="240" w:lineRule="auto"/>
        <w:jc w:val="center"/>
        <w:rPr>
          <w:rFonts w:ascii="DIN-Regular" w:hAnsi="DIN-Regular"/>
          <w:b/>
          <w:color w:val="000000"/>
          <w:sz w:val="20"/>
          <w:szCs w:val="20"/>
        </w:rPr>
      </w:pPr>
      <w:r w:rsidRPr="00067EB4">
        <w:rPr>
          <w:rFonts w:ascii="DIN-Regular" w:hAnsi="DIN-Regular"/>
          <w:b/>
          <w:color w:val="000000"/>
          <w:sz w:val="20"/>
          <w:szCs w:val="20"/>
        </w:rPr>
        <w:t xml:space="preserve">Tabla 2 </w:t>
      </w:r>
    </w:p>
    <w:p w14:paraId="65B94395" w14:textId="77777777" w:rsidR="00067EB4" w:rsidRPr="001B71B5" w:rsidRDefault="00067EB4" w:rsidP="001B71B5">
      <w:pPr>
        <w:spacing w:after="0" w:line="240" w:lineRule="auto"/>
        <w:jc w:val="center"/>
        <w:rPr>
          <w:rFonts w:ascii="DIN-Regular" w:hAnsi="DIN-Regular"/>
          <w:color w:val="000000"/>
          <w:sz w:val="20"/>
          <w:szCs w:val="20"/>
        </w:rPr>
      </w:pPr>
    </w:p>
    <w:tbl>
      <w:tblPr>
        <w:tblW w:w="802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5698"/>
        <w:gridCol w:w="2326"/>
      </w:tblGrid>
      <w:tr w:rsidR="006501D1" w:rsidRPr="001B71B5" w14:paraId="65B94397" w14:textId="77777777" w:rsidTr="001C1BCD">
        <w:trPr>
          <w:trHeight w:val="400"/>
          <w:jc w:val="center"/>
        </w:trPr>
        <w:tc>
          <w:tcPr>
            <w:tcW w:w="8024" w:type="dxa"/>
            <w:gridSpan w:val="2"/>
            <w:vAlign w:val="center"/>
          </w:tcPr>
          <w:p w14:paraId="65B94396" w14:textId="77777777" w:rsidR="006501D1" w:rsidRPr="001C1BCD" w:rsidRDefault="006501D1" w:rsidP="001B71B5">
            <w:pPr>
              <w:spacing w:after="0" w:line="240" w:lineRule="auto"/>
              <w:jc w:val="center"/>
              <w:rPr>
                <w:rFonts w:ascii="DIN-Regular" w:hAnsi="DIN-Regular" w:cs="Arial"/>
                <w:b/>
                <w:sz w:val="20"/>
                <w:szCs w:val="20"/>
              </w:rPr>
            </w:pPr>
            <w:proofErr w:type="gramStart"/>
            <w:r w:rsidRPr="001C1BCD">
              <w:rPr>
                <w:rFonts w:ascii="DIN-Regular" w:hAnsi="DIN-Regular"/>
                <w:b/>
                <w:color w:val="000000"/>
                <w:sz w:val="20"/>
                <w:szCs w:val="20"/>
              </w:rPr>
              <w:t>Condiciones  Ambientales</w:t>
            </w:r>
            <w:proofErr w:type="gramEnd"/>
          </w:p>
        </w:tc>
      </w:tr>
      <w:tr w:rsidR="006501D1" w:rsidRPr="001B71B5" w14:paraId="65B9439A" w14:textId="77777777" w:rsidTr="001C1BCD">
        <w:trPr>
          <w:trHeight w:val="283"/>
          <w:jc w:val="center"/>
        </w:trPr>
        <w:tc>
          <w:tcPr>
            <w:tcW w:w="5698" w:type="dxa"/>
            <w:vAlign w:val="center"/>
          </w:tcPr>
          <w:p w14:paraId="65B94398"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Altura sobre el nivel del mar</w:t>
            </w:r>
          </w:p>
        </w:tc>
        <w:tc>
          <w:tcPr>
            <w:tcW w:w="2326" w:type="dxa"/>
            <w:vAlign w:val="center"/>
          </w:tcPr>
          <w:p w14:paraId="65B94399"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0 – 3 000 msnm</w:t>
            </w:r>
          </w:p>
        </w:tc>
      </w:tr>
      <w:tr w:rsidR="006501D1" w:rsidRPr="001B71B5" w14:paraId="65B9439D" w14:textId="77777777" w:rsidTr="001C1BCD">
        <w:trPr>
          <w:trHeight w:val="340"/>
          <w:jc w:val="center"/>
        </w:trPr>
        <w:tc>
          <w:tcPr>
            <w:tcW w:w="5698" w:type="dxa"/>
            <w:vAlign w:val="center"/>
          </w:tcPr>
          <w:p w14:paraId="65B9439B"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 xml:space="preserve">Ambiente tropical </w:t>
            </w:r>
          </w:p>
        </w:tc>
        <w:tc>
          <w:tcPr>
            <w:tcW w:w="2326" w:type="dxa"/>
            <w:vAlign w:val="center"/>
          </w:tcPr>
          <w:p w14:paraId="65B9439C"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Contaminación Normal</w:t>
            </w:r>
          </w:p>
        </w:tc>
      </w:tr>
      <w:tr w:rsidR="006501D1" w:rsidRPr="001B71B5" w14:paraId="65B943A0" w14:textId="77777777" w:rsidTr="001C1BCD">
        <w:trPr>
          <w:trHeight w:val="340"/>
          <w:jc w:val="center"/>
        </w:trPr>
        <w:tc>
          <w:tcPr>
            <w:tcW w:w="5698" w:type="dxa"/>
            <w:vAlign w:val="center"/>
          </w:tcPr>
          <w:p w14:paraId="65B9439E"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 xml:space="preserve">Humedad relativa Máxima / </w:t>
            </w:r>
            <w:proofErr w:type="gramStart"/>
            <w:r w:rsidRPr="001B71B5">
              <w:rPr>
                <w:rFonts w:ascii="DIN-Regular" w:hAnsi="DIN-Regular" w:cs="Arial"/>
                <w:sz w:val="20"/>
                <w:szCs w:val="20"/>
              </w:rPr>
              <w:t>Promedio  (</w:t>
            </w:r>
            <w:proofErr w:type="gramEnd"/>
            <w:r w:rsidRPr="001B71B5">
              <w:rPr>
                <w:rFonts w:ascii="DIN-Regular" w:hAnsi="DIN-Regular" w:cs="Arial"/>
                <w:sz w:val="20"/>
                <w:szCs w:val="20"/>
              </w:rPr>
              <w:t>%)</w:t>
            </w:r>
          </w:p>
        </w:tc>
        <w:tc>
          <w:tcPr>
            <w:tcW w:w="2326" w:type="dxa"/>
            <w:vAlign w:val="center"/>
          </w:tcPr>
          <w:p w14:paraId="65B9439F"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 xml:space="preserve">96 </w:t>
            </w:r>
            <w:proofErr w:type="gramStart"/>
            <w:r w:rsidRPr="001B71B5">
              <w:rPr>
                <w:rFonts w:ascii="DIN-Regular" w:hAnsi="DIN-Regular" w:cs="Arial"/>
                <w:sz w:val="20"/>
                <w:szCs w:val="20"/>
              </w:rPr>
              <w:t>/  90</w:t>
            </w:r>
            <w:proofErr w:type="gramEnd"/>
          </w:p>
        </w:tc>
      </w:tr>
      <w:tr w:rsidR="006501D1" w:rsidRPr="001B71B5" w14:paraId="65B943A3" w14:textId="77777777" w:rsidTr="001C1BCD">
        <w:trPr>
          <w:trHeight w:val="340"/>
          <w:jc w:val="center"/>
        </w:trPr>
        <w:tc>
          <w:tcPr>
            <w:tcW w:w="5698" w:type="dxa"/>
            <w:vAlign w:val="center"/>
          </w:tcPr>
          <w:p w14:paraId="65B943A1"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 xml:space="preserve">Temperaturas: Mín. / </w:t>
            </w:r>
            <w:proofErr w:type="spellStart"/>
            <w:r w:rsidRPr="001B71B5">
              <w:rPr>
                <w:rFonts w:ascii="DIN-Regular" w:hAnsi="DIN-Regular" w:cs="Arial"/>
                <w:sz w:val="20"/>
                <w:szCs w:val="20"/>
              </w:rPr>
              <w:t>Prom</w:t>
            </w:r>
            <w:proofErr w:type="spellEnd"/>
            <w:r w:rsidRPr="001B71B5">
              <w:rPr>
                <w:rFonts w:ascii="DIN-Regular" w:hAnsi="DIN-Regular" w:cs="Arial"/>
                <w:sz w:val="20"/>
                <w:szCs w:val="20"/>
              </w:rPr>
              <w:t>. / Máxima (</w:t>
            </w:r>
            <w:proofErr w:type="spellStart"/>
            <w:r w:rsidRPr="001B71B5">
              <w:rPr>
                <w:rFonts w:ascii="DIN-Regular" w:hAnsi="DIN-Regular" w:cs="Arial"/>
                <w:sz w:val="20"/>
                <w:szCs w:val="20"/>
              </w:rPr>
              <w:t>ºC</w:t>
            </w:r>
            <w:proofErr w:type="spellEnd"/>
            <w:r w:rsidRPr="001B71B5">
              <w:rPr>
                <w:rFonts w:ascii="DIN-Regular" w:hAnsi="DIN-Regular" w:cs="Arial"/>
                <w:sz w:val="20"/>
                <w:szCs w:val="20"/>
              </w:rPr>
              <w:t>) de 0 – 1 000 msnm</w:t>
            </w:r>
          </w:p>
        </w:tc>
        <w:tc>
          <w:tcPr>
            <w:tcW w:w="2326" w:type="dxa"/>
            <w:vAlign w:val="center"/>
          </w:tcPr>
          <w:p w14:paraId="65B943A2"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15 / 26 / 40</w:t>
            </w:r>
          </w:p>
        </w:tc>
      </w:tr>
      <w:tr w:rsidR="006501D1" w:rsidRPr="001B71B5" w14:paraId="65B943A6" w14:textId="77777777" w:rsidTr="001C1BCD">
        <w:trPr>
          <w:trHeight w:val="340"/>
          <w:jc w:val="center"/>
        </w:trPr>
        <w:tc>
          <w:tcPr>
            <w:tcW w:w="5698" w:type="dxa"/>
            <w:vAlign w:val="center"/>
          </w:tcPr>
          <w:p w14:paraId="65B943A4"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 xml:space="preserve">Temperaturas: Mín. / </w:t>
            </w:r>
            <w:proofErr w:type="spellStart"/>
            <w:r w:rsidRPr="001B71B5">
              <w:rPr>
                <w:rFonts w:ascii="DIN-Regular" w:hAnsi="DIN-Regular" w:cs="Arial"/>
                <w:sz w:val="20"/>
                <w:szCs w:val="20"/>
              </w:rPr>
              <w:t>Prom</w:t>
            </w:r>
            <w:proofErr w:type="spellEnd"/>
            <w:r w:rsidRPr="001B71B5">
              <w:rPr>
                <w:rFonts w:ascii="DIN-Regular" w:hAnsi="DIN-Regular" w:cs="Arial"/>
                <w:sz w:val="20"/>
                <w:szCs w:val="20"/>
              </w:rPr>
              <w:t>.</w:t>
            </w:r>
            <w:r w:rsidR="001C1BCD">
              <w:rPr>
                <w:rFonts w:ascii="DIN-Regular" w:hAnsi="DIN-Regular" w:cs="Arial"/>
                <w:sz w:val="20"/>
                <w:szCs w:val="20"/>
              </w:rPr>
              <w:t xml:space="preserve"> / Máxima (</w:t>
            </w:r>
            <w:proofErr w:type="spellStart"/>
            <w:r w:rsidR="001C1BCD">
              <w:rPr>
                <w:rFonts w:ascii="DIN-Regular" w:hAnsi="DIN-Regular" w:cs="Arial"/>
                <w:sz w:val="20"/>
                <w:szCs w:val="20"/>
              </w:rPr>
              <w:t>ºC</w:t>
            </w:r>
            <w:proofErr w:type="spellEnd"/>
            <w:r w:rsidR="001C1BCD">
              <w:rPr>
                <w:rFonts w:ascii="DIN-Regular" w:hAnsi="DIN-Regular" w:cs="Arial"/>
                <w:sz w:val="20"/>
                <w:szCs w:val="20"/>
              </w:rPr>
              <w:t xml:space="preserve">) de 1 000 – 2 000 </w:t>
            </w:r>
            <w:r w:rsidRPr="001B71B5">
              <w:rPr>
                <w:rFonts w:ascii="DIN-Regular" w:hAnsi="DIN-Regular" w:cs="Arial"/>
                <w:sz w:val="20"/>
                <w:szCs w:val="20"/>
              </w:rPr>
              <w:t>msnm</w:t>
            </w:r>
          </w:p>
        </w:tc>
        <w:tc>
          <w:tcPr>
            <w:tcW w:w="2326" w:type="dxa"/>
            <w:vAlign w:val="center"/>
          </w:tcPr>
          <w:p w14:paraId="65B943A5"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10 / 20 / 35</w:t>
            </w:r>
          </w:p>
        </w:tc>
      </w:tr>
      <w:tr w:rsidR="006501D1" w:rsidRPr="001B71B5" w14:paraId="65B943A9" w14:textId="77777777" w:rsidTr="001C1BCD">
        <w:trPr>
          <w:trHeight w:val="340"/>
          <w:jc w:val="center"/>
        </w:trPr>
        <w:tc>
          <w:tcPr>
            <w:tcW w:w="5698" w:type="dxa"/>
            <w:vAlign w:val="center"/>
          </w:tcPr>
          <w:p w14:paraId="65B943A7"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 xml:space="preserve">Temperaturas: Mín. / </w:t>
            </w:r>
            <w:proofErr w:type="spellStart"/>
            <w:r w:rsidRPr="001B71B5">
              <w:rPr>
                <w:rFonts w:ascii="DIN-Regular" w:hAnsi="DIN-Regular" w:cs="Arial"/>
                <w:sz w:val="20"/>
                <w:szCs w:val="20"/>
              </w:rPr>
              <w:t>Prom</w:t>
            </w:r>
            <w:proofErr w:type="spellEnd"/>
            <w:r w:rsidRPr="001B71B5">
              <w:rPr>
                <w:rFonts w:ascii="DIN-Regular" w:hAnsi="DIN-Regular" w:cs="Arial"/>
                <w:sz w:val="20"/>
                <w:szCs w:val="20"/>
              </w:rPr>
              <w:t>. / Máxima (</w:t>
            </w:r>
            <w:proofErr w:type="spellStart"/>
            <w:r w:rsidRPr="001B71B5">
              <w:rPr>
                <w:rFonts w:ascii="DIN-Regular" w:hAnsi="DIN-Regular" w:cs="Arial"/>
                <w:sz w:val="20"/>
                <w:szCs w:val="20"/>
              </w:rPr>
              <w:t>ºC</w:t>
            </w:r>
            <w:proofErr w:type="spellEnd"/>
            <w:r w:rsidRPr="001B71B5">
              <w:rPr>
                <w:rFonts w:ascii="DIN-Regular" w:hAnsi="DIN-Regular" w:cs="Arial"/>
                <w:sz w:val="20"/>
                <w:szCs w:val="20"/>
              </w:rPr>
              <w:t>) de 2 000 – 3 000 msnm</w:t>
            </w:r>
          </w:p>
        </w:tc>
        <w:tc>
          <w:tcPr>
            <w:tcW w:w="2326" w:type="dxa"/>
            <w:vAlign w:val="center"/>
          </w:tcPr>
          <w:p w14:paraId="65B943A8"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5 / 15 / 30</w:t>
            </w:r>
          </w:p>
        </w:tc>
      </w:tr>
      <w:tr w:rsidR="006501D1" w:rsidRPr="001B71B5" w14:paraId="65B943AC" w14:textId="77777777" w:rsidTr="001C1BCD">
        <w:trPr>
          <w:trHeight w:val="340"/>
          <w:jc w:val="center"/>
        </w:trPr>
        <w:tc>
          <w:tcPr>
            <w:tcW w:w="5698" w:type="dxa"/>
            <w:vAlign w:val="center"/>
          </w:tcPr>
          <w:p w14:paraId="65B943AA"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Velocidad máxima de viento km/h</w:t>
            </w:r>
          </w:p>
        </w:tc>
        <w:tc>
          <w:tcPr>
            <w:tcW w:w="2326" w:type="dxa"/>
            <w:vAlign w:val="center"/>
          </w:tcPr>
          <w:p w14:paraId="65B943AB"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100</w:t>
            </w:r>
          </w:p>
        </w:tc>
      </w:tr>
      <w:tr w:rsidR="006501D1" w:rsidRPr="001B71B5" w14:paraId="65B943AF" w14:textId="77777777" w:rsidTr="001C1BCD">
        <w:trPr>
          <w:trHeight w:val="340"/>
          <w:jc w:val="center"/>
        </w:trPr>
        <w:tc>
          <w:tcPr>
            <w:tcW w:w="5698" w:type="dxa"/>
            <w:vAlign w:val="center"/>
          </w:tcPr>
          <w:p w14:paraId="65B943AD"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Velocidad máxima promedio de viento km/h</w:t>
            </w:r>
          </w:p>
        </w:tc>
        <w:tc>
          <w:tcPr>
            <w:tcW w:w="2326" w:type="dxa"/>
            <w:vAlign w:val="center"/>
          </w:tcPr>
          <w:p w14:paraId="65B943AE"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60</w:t>
            </w:r>
          </w:p>
        </w:tc>
      </w:tr>
    </w:tbl>
    <w:p w14:paraId="65B943B0" w14:textId="77777777" w:rsidR="006501D1" w:rsidRDefault="006501D1" w:rsidP="001B71B5">
      <w:pPr>
        <w:tabs>
          <w:tab w:val="num" w:pos="1800"/>
        </w:tabs>
        <w:spacing w:after="0" w:line="240" w:lineRule="auto"/>
        <w:jc w:val="center"/>
        <w:outlineLvl w:val="0"/>
        <w:rPr>
          <w:rFonts w:ascii="DIN-Regular" w:hAnsi="DIN-Regular" w:cs="Arial"/>
          <w:sz w:val="20"/>
          <w:szCs w:val="20"/>
        </w:rPr>
      </w:pPr>
    </w:p>
    <w:p w14:paraId="65B943B1" w14:textId="77777777" w:rsidR="001C1BCD" w:rsidRDefault="001C1BCD" w:rsidP="001B71B5">
      <w:pPr>
        <w:tabs>
          <w:tab w:val="num" w:pos="1800"/>
        </w:tabs>
        <w:spacing w:after="0" w:line="240" w:lineRule="auto"/>
        <w:jc w:val="center"/>
        <w:outlineLvl w:val="0"/>
        <w:rPr>
          <w:rFonts w:ascii="DIN-Regular" w:hAnsi="DIN-Regular" w:cs="Arial"/>
          <w:sz w:val="20"/>
          <w:szCs w:val="20"/>
        </w:rPr>
      </w:pPr>
    </w:p>
    <w:p w14:paraId="65B943B2" w14:textId="77777777" w:rsidR="001C1BCD" w:rsidRDefault="001C1BCD" w:rsidP="001B71B5">
      <w:pPr>
        <w:tabs>
          <w:tab w:val="num" w:pos="1800"/>
        </w:tabs>
        <w:spacing w:after="0" w:line="240" w:lineRule="auto"/>
        <w:jc w:val="center"/>
        <w:outlineLvl w:val="0"/>
        <w:rPr>
          <w:rFonts w:ascii="DIN-Regular" w:hAnsi="DIN-Regular" w:cs="Arial"/>
          <w:sz w:val="20"/>
          <w:szCs w:val="20"/>
        </w:rPr>
      </w:pPr>
    </w:p>
    <w:p w14:paraId="65B943B3" w14:textId="77777777" w:rsidR="001C1BCD" w:rsidRDefault="001C1BCD" w:rsidP="001B71B5">
      <w:pPr>
        <w:tabs>
          <w:tab w:val="num" w:pos="1800"/>
        </w:tabs>
        <w:spacing w:after="0" w:line="240" w:lineRule="auto"/>
        <w:jc w:val="center"/>
        <w:outlineLvl w:val="0"/>
        <w:rPr>
          <w:rFonts w:ascii="DIN-Regular" w:hAnsi="DIN-Regular" w:cs="Arial"/>
          <w:sz w:val="20"/>
          <w:szCs w:val="20"/>
        </w:rPr>
      </w:pPr>
    </w:p>
    <w:p w14:paraId="65B943B4" w14:textId="77777777" w:rsidR="001C1BCD" w:rsidRDefault="001C1BCD" w:rsidP="001B71B5">
      <w:pPr>
        <w:tabs>
          <w:tab w:val="num" w:pos="1800"/>
        </w:tabs>
        <w:spacing w:after="0" w:line="240" w:lineRule="auto"/>
        <w:jc w:val="center"/>
        <w:outlineLvl w:val="0"/>
        <w:rPr>
          <w:rFonts w:ascii="DIN-Regular" w:hAnsi="DIN-Regular" w:cs="Arial"/>
          <w:sz w:val="20"/>
          <w:szCs w:val="20"/>
        </w:rPr>
      </w:pPr>
    </w:p>
    <w:p w14:paraId="65B943B5" w14:textId="77777777" w:rsidR="001C1BCD" w:rsidRDefault="001C1BCD" w:rsidP="001B71B5">
      <w:pPr>
        <w:tabs>
          <w:tab w:val="num" w:pos="1800"/>
        </w:tabs>
        <w:spacing w:after="0" w:line="240" w:lineRule="auto"/>
        <w:jc w:val="center"/>
        <w:outlineLvl w:val="0"/>
        <w:rPr>
          <w:rFonts w:ascii="DIN-Regular" w:hAnsi="DIN-Regular" w:cs="Arial"/>
          <w:sz w:val="20"/>
          <w:szCs w:val="20"/>
        </w:rPr>
      </w:pPr>
    </w:p>
    <w:p w14:paraId="65B943B6" w14:textId="77777777" w:rsidR="001C1BCD" w:rsidRDefault="001C1BCD" w:rsidP="001B71B5">
      <w:pPr>
        <w:tabs>
          <w:tab w:val="num" w:pos="1800"/>
        </w:tabs>
        <w:spacing w:after="0" w:line="240" w:lineRule="auto"/>
        <w:jc w:val="center"/>
        <w:outlineLvl w:val="0"/>
        <w:rPr>
          <w:rFonts w:ascii="DIN-Regular" w:hAnsi="DIN-Regular" w:cs="Arial"/>
          <w:sz w:val="20"/>
          <w:szCs w:val="20"/>
        </w:rPr>
      </w:pPr>
    </w:p>
    <w:p w14:paraId="65B943B7" w14:textId="77777777" w:rsidR="001C1BCD" w:rsidRDefault="001C1BCD" w:rsidP="001B71B5">
      <w:pPr>
        <w:tabs>
          <w:tab w:val="num" w:pos="1800"/>
        </w:tabs>
        <w:spacing w:after="0" w:line="240" w:lineRule="auto"/>
        <w:jc w:val="center"/>
        <w:outlineLvl w:val="0"/>
        <w:rPr>
          <w:rFonts w:ascii="DIN-Regular" w:hAnsi="DIN-Regular" w:cs="Arial"/>
          <w:sz w:val="20"/>
          <w:szCs w:val="20"/>
        </w:rPr>
      </w:pPr>
    </w:p>
    <w:p w14:paraId="65B943B8" w14:textId="77777777" w:rsidR="001C1BCD" w:rsidRDefault="001C1BCD" w:rsidP="001B71B5">
      <w:pPr>
        <w:tabs>
          <w:tab w:val="num" w:pos="1800"/>
        </w:tabs>
        <w:spacing w:after="0" w:line="240" w:lineRule="auto"/>
        <w:jc w:val="center"/>
        <w:outlineLvl w:val="0"/>
        <w:rPr>
          <w:rFonts w:ascii="DIN-Regular" w:hAnsi="DIN-Regular" w:cs="Arial"/>
          <w:b/>
          <w:sz w:val="20"/>
          <w:szCs w:val="20"/>
        </w:rPr>
      </w:pPr>
    </w:p>
    <w:p w14:paraId="65B943B9" w14:textId="77777777" w:rsidR="001175F6" w:rsidRDefault="001175F6" w:rsidP="001B71B5">
      <w:pPr>
        <w:tabs>
          <w:tab w:val="num" w:pos="1800"/>
        </w:tabs>
        <w:spacing w:after="0" w:line="240" w:lineRule="auto"/>
        <w:jc w:val="center"/>
        <w:outlineLvl w:val="0"/>
        <w:rPr>
          <w:rFonts w:ascii="DIN-Regular" w:hAnsi="DIN-Regular" w:cs="Arial"/>
          <w:b/>
          <w:sz w:val="20"/>
          <w:szCs w:val="20"/>
        </w:rPr>
      </w:pPr>
    </w:p>
    <w:p w14:paraId="65B943BA" w14:textId="77777777" w:rsidR="005C01D1" w:rsidRDefault="005C01D1" w:rsidP="001B71B5">
      <w:pPr>
        <w:tabs>
          <w:tab w:val="num" w:pos="1800"/>
        </w:tabs>
        <w:spacing w:after="0" w:line="240" w:lineRule="auto"/>
        <w:jc w:val="center"/>
        <w:outlineLvl w:val="0"/>
        <w:rPr>
          <w:rFonts w:ascii="DIN-Regular" w:hAnsi="DIN-Regular" w:cs="Arial"/>
          <w:b/>
          <w:sz w:val="20"/>
          <w:szCs w:val="20"/>
        </w:rPr>
      </w:pPr>
    </w:p>
    <w:p w14:paraId="65B943BB" w14:textId="77777777" w:rsidR="005C01D1" w:rsidRDefault="005C01D1" w:rsidP="001B71B5">
      <w:pPr>
        <w:tabs>
          <w:tab w:val="num" w:pos="1800"/>
        </w:tabs>
        <w:spacing w:after="0" w:line="240" w:lineRule="auto"/>
        <w:jc w:val="center"/>
        <w:outlineLvl w:val="0"/>
        <w:rPr>
          <w:rFonts w:ascii="DIN-Regular" w:hAnsi="DIN-Regular" w:cs="Arial"/>
          <w:b/>
          <w:sz w:val="20"/>
          <w:szCs w:val="20"/>
        </w:rPr>
      </w:pPr>
    </w:p>
    <w:p w14:paraId="65B943BC" w14:textId="77777777" w:rsidR="00073F9F" w:rsidRDefault="00073F9F" w:rsidP="001B71B5">
      <w:pPr>
        <w:tabs>
          <w:tab w:val="num" w:pos="1800"/>
        </w:tabs>
        <w:spacing w:after="0" w:line="240" w:lineRule="auto"/>
        <w:jc w:val="center"/>
        <w:outlineLvl w:val="0"/>
        <w:rPr>
          <w:rFonts w:ascii="DIN-Regular" w:hAnsi="DIN-Regular" w:cs="Arial"/>
          <w:b/>
          <w:sz w:val="20"/>
          <w:szCs w:val="20"/>
        </w:rPr>
      </w:pPr>
    </w:p>
    <w:p w14:paraId="65B943BD" w14:textId="77777777" w:rsidR="006501D1" w:rsidRPr="001C1BCD" w:rsidRDefault="006501D1" w:rsidP="001B71B5">
      <w:pPr>
        <w:tabs>
          <w:tab w:val="num" w:pos="1800"/>
        </w:tabs>
        <w:spacing w:after="0" w:line="240" w:lineRule="auto"/>
        <w:jc w:val="center"/>
        <w:outlineLvl w:val="0"/>
        <w:rPr>
          <w:rFonts w:ascii="DIN-Regular" w:hAnsi="DIN-Regular" w:cs="Arial"/>
          <w:b/>
          <w:sz w:val="20"/>
          <w:szCs w:val="20"/>
        </w:rPr>
      </w:pPr>
      <w:r w:rsidRPr="001C1BCD">
        <w:rPr>
          <w:rFonts w:ascii="DIN-Regular" w:hAnsi="DIN-Regular" w:cs="Arial"/>
          <w:b/>
          <w:sz w:val="20"/>
          <w:szCs w:val="20"/>
        </w:rPr>
        <w:t xml:space="preserve">Tabla 3 </w:t>
      </w:r>
    </w:p>
    <w:p w14:paraId="65B943BE" w14:textId="77777777" w:rsidR="001C1BCD" w:rsidRPr="001B71B5" w:rsidRDefault="001C1BCD" w:rsidP="001B71B5">
      <w:pPr>
        <w:tabs>
          <w:tab w:val="num" w:pos="1800"/>
        </w:tabs>
        <w:spacing w:after="0" w:line="240" w:lineRule="auto"/>
        <w:jc w:val="center"/>
        <w:outlineLvl w:val="0"/>
        <w:rPr>
          <w:rFonts w:ascii="DIN-Regular" w:hAnsi="DIN-Regular" w:cs="Arial"/>
          <w:sz w:val="20"/>
          <w:szCs w:val="20"/>
        </w:rPr>
      </w:pPr>
    </w:p>
    <w:tbl>
      <w:tblPr>
        <w:tblW w:w="8171" w:type="dxa"/>
        <w:tblInd w:w="68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4089"/>
        <w:gridCol w:w="4082"/>
      </w:tblGrid>
      <w:tr w:rsidR="006501D1" w:rsidRPr="001B71B5" w14:paraId="65B943C0" w14:textId="77777777" w:rsidTr="001C1BCD">
        <w:trPr>
          <w:trHeight w:val="396"/>
        </w:trPr>
        <w:tc>
          <w:tcPr>
            <w:tcW w:w="8171" w:type="dxa"/>
            <w:gridSpan w:val="2"/>
            <w:vAlign w:val="center"/>
          </w:tcPr>
          <w:p w14:paraId="65B943BF" w14:textId="77777777" w:rsidR="006501D1" w:rsidRPr="001C1BCD" w:rsidRDefault="006501D1" w:rsidP="001B71B5">
            <w:pPr>
              <w:spacing w:after="0" w:line="240" w:lineRule="auto"/>
              <w:jc w:val="center"/>
              <w:rPr>
                <w:rFonts w:ascii="DIN-Regular" w:hAnsi="DIN-Regular" w:cs="Arial"/>
                <w:b/>
                <w:sz w:val="20"/>
                <w:szCs w:val="20"/>
              </w:rPr>
            </w:pPr>
            <w:r w:rsidRPr="001C1BCD">
              <w:rPr>
                <w:rFonts w:ascii="DIN-Regular" w:hAnsi="DIN-Regular" w:cs="Arial"/>
                <w:b/>
                <w:sz w:val="20"/>
                <w:szCs w:val="20"/>
              </w:rPr>
              <w:t>Características Eléctricas del Sistema</w:t>
            </w:r>
          </w:p>
        </w:tc>
      </w:tr>
      <w:tr w:rsidR="006501D1" w:rsidRPr="001B71B5" w14:paraId="65B943C2" w14:textId="77777777" w:rsidTr="001C1BCD">
        <w:trPr>
          <w:trHeight w:val="396"/>
        </w:trPr>
        <w:tc>
          <w:tcPr>
            <w:tcW w:w="8171" w:type="dxa"/>
            <w:gridSpan w:val="2"/>
            <w:vAlign w:val="center"/>
          </w:tcPr>
          <w:p w14:paraId="65B943C1" w14:textId="77777777" w:rsidR="006501D1" w:rsidRPr="001C1BCD" w:rsidRDefault="006501D1" w:rsidP="001B71B5">
            <w:pPr>
              <w:spacing w:after="0" w:line="240" w:lineRule="auto"/>
              <w:jc w:val="center"/>
              <w:rPr>
                <w:rFonts w:ascii="DIN-Regular" w:hAnsi="DIN-Regular" w:cs="Arial"/>
                <w:b/>
                <w:sz w:val="20"/>
                <w:szCs w:val="20"/>
              </w:rPr>
            </w:pPr>
            <w:r w:rsidRPr="001C1BCD">
              <w:rPr>
                <w:rFonts w:ascii="DIN-Regular" w:hAnsi="DIN-Regular" w:cs="Arial"/>
                <w:b/>
                <w:sz w:val="20"/>
                <w:szCs w:val="20"/>
              </w:rPr>
              <w:t>Sistema Primario de Distribución</w:t>
            </w:r>
          </w:p>
        </w:tc>
      </w:tr>
      <w:tr w:rsidR="006501D1" w:rsidRPr="001B71B5" w14:paraId="65B943C5" w14:textId="77777777" w:rsidTr="001C1BCD">
        <w:trPr>
          <w:trHeight w:val="282"/>
        </w:trPr>
        <w:tc>
          <w:tcPr>
            <w:tcW w:w="4089" w:type="dxa"/>
            <w:vAlign w:val="center"/>
          </w:tcPr>
          <w:p w14:paraId="65B943C3"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Tensiones nominales de línea (V)</w:t>
            </w:r>
          </w:p>
        </w:tc>
        <w:tc>
          <w:tcPr>
            <w:tcW w:w="4082" w:type="dxa"/>
            <w:vAlign w:val="center"/>
          </w:tcPr>
          <w:p w14:paraId="65B943C4"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13 200 - 34 500</w:t>
            </w:r>
          </w:p>
        </w:tc>
      </w:tr>
      <w:tr w:rsidR="006501D1" w:rsidRPr="001B71B5" w14:paraId="65B943C8" w14:textId="77777777" w:rsidTr="001C1BCD">
        <w:trPr>
          <w:trHeight w:val="282"/>
        </w:trPr>
        <w:tc>
          <w:tcPr>
            <w:tcW w:w="4089" w:type="dxa"/>
            <w:vAlign w:val="center"/>
          </w:tcPr>
          <w:p w14:paraId="65B943C6"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Número de fases</w:t>
            </w:r>
          </w:p>
        </w:tc>
        <w:tc>
          <w:tcPr>
            <w:tcW w:w="4082" w:type="dxa"/>
            <w:vAlign w:val="center"/>
          </w:tcPr>
          <w:p w14:paraId="65B943C7"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2 - 3</w:t>
            </w:r>
          </w:p>
        </w:tc>
      </w:tr>
      <w:tr w:rsidR="006501D1" w:rsidRPr="001B71B5" w14:paraId="65B943CB" w14:textId="77777777" w:rsidTr="001C1BCD">
        <w:trPr>
          <w:trHeight w:val="282"/>
        </w:trPr>
        <w:tc>
          <w:tcPr>
            <w:tcW w:w="4089" w:type="dxa"/>
            <w:vAlign w:val="center"/>
          </w:tcPr>
          <w:p w14:paraId="65B943C9"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Conexión en la Subestación Eléctrica</w:t>
            </w:r>
          </w:p>
        </w:tc>
        <w:tc>
          <w:tcPr>
            <w:tcW w:w="4082" w:type="dxa"/>
            <w:vAlign w:val="center"/>
          </w:tcPr>
          <w:p w14:paraId="65B943CA"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Y aterrizada</w:t>
            </w:r>
          </w:p>
        </w:tc>
      </w:tr>
      <w:tr w:rsidR="006501D1" w:rsidRPr="001B71B5" w14:paraId="65B943CE" w14:textId="77777777" w:rsidTr="001C1BCD">
        <w:trPr>
          <w:trHeight w:val="282"/>
        </w:trPr>
        <w:tc>
          <w:tcPr>
            <w:tcW w:w="4089" w:type="dxa"/>
            <w:vAlign w:val="center"/>
          </w:tcPr>
          <w:p w14:paraId="65B943CC"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Frecuencia (Hz)</w:t>
            </w:r>
          </w:p>
        </w:tc>
        <w:tc>
          <w:tcPr>
            <w:tcW w:w="4082" w:type="dxa"/>
            <w:vAlign w:val="center"/>
          </w:tcPr>
          <w:p w14:paraId="65B943CD"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60</w:t>
            </w:r>
          </w:p>
        </w:tc>
      </w:tr>
      <w:tr w:rsidR="006501D1" w:rsidRPr="001B71B5" w14:paraId="65B943D0" w14:textId="77777777" w:rsidTr="001C1BCD">
        <w:trPr>
          <w:trHeight w:val="396"/>
        </w:trPr>
        <w:tc>
          <w:tcPr>
            <w:tcW w:w="8171" w:type="dxa"/>
            <w:gridSpan w:val="2"/>
            <w:vAlign w:val="center"/>
          </w:tcPr>
          <w:p w14:paraId="65B943CF" w14:textId="77777777" w:rsidR="006501D1" w:rsidRPr="001C1BCD" w:rsidRDefault="006501D1" w:rsidP="001B71B5">
            <w:pPr>
              <w:spacing w:after="0" w:line="240" w:lineRule="auto"/>
              <w:jc w:val="center"/>
              <w:rPr>
                <w:rFonts w:ascii="DIN-Regular" w:hAnsi="DIN-Regular" w:cs="Arial"/>
                <w:b/>
                <w:sz w:val="20"/>
                <w:szCs w:val="20"/>
              </w:rPr>
            </w:pPr>
            <w:r w:rsidRPr="001C1BCD">
              <w:rPr>
                <w:rFonts w:ascii="DIN-Regular" w:hAnsi="DIN-Regular" w:cs="Arial"/>
                <w:b/>
                <w:sz w:val="20"/>
                <w:szCs w:val="20"/>
              </w:rPr>
              <w:t>Sistema Secundario de Distribución</w:t>
            </w:r>
          </w:p>
        </w:tc>
      </w:tr>
      <w:tr w:rsidR="006501D1" w:rsidRPr="001B71B5" w14:paraId="65B943D3" w14:textId="77777777" w:rsidTr="001C1BCD">
        <w:trPr>
          <w:trHeight w:val="282"/>
        </w:trPr>
        <w:tc>
          <w:tcPr>
            <w:tcW w:w="4089" w:type="dxa"/>
            <w:vAlign w:val="center"/>
          </w:tcPr>
          <w:p w14:paraId="65B943D1"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Tensiones Nominales del sistema (V)</w:t>
            </w:r>
          </w:p>
        </w:tc>
        <w:tc>
          <w:tcPr>
            <w:tcW w:w="4082" w:type="dxa"/>
            <w:vAlign w:val="center"/>
          </w:tcPr>
          <w:p w14:paraId="65B943D2"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240/</w:t>
            </w:r>
            <w:proofErr w:type="gramStart"/>
            <w:r w:rsidRPr="001B71B5">
              <w:rPr>
                <w:rFonts w:ascii="DIN-Regular" w:hAnsi="DIN-Regular" w:cs="Arial"/>
                <w:sz w:val="20"/>
                <w:szCs w:val="20"/>
              </w:rPr>
              <w:t>120  -</w:t>
            </w:r>
            <w:proofErr w:type="gramEnd"/>
            <w:r w:rsidRPr="001B71B5">
              <w:rPr>
                <w:rFonts w:ascii="DIN-Regular" w:hAnsi="DIN-Regular" w:cs="Arial"/>
                <w:sz w:val="20"/>
                <w:szCs w:val="20"/>
              </w:rPr>
              <w:t xml:space="preserve">  208/120 </w:t>
            </w:r>
          </w:p>
        </w:tc>
      </w:tr>
      <w:tr w:rsidR="006501D1" w:rsidRPr="001B71B5" w14:paraId="65B943D7" w14:textId="77777777" w:rsidTr="001C1BCD">
        <w:trPr>
          <w:trHeight w:val="475"/>
        </w:trPr>
        <w:tc>
          <w:tcPr>
            <w:tcW w:w="4089" w:type="dxa"/>
            <w:vAlign w:val="center"/>
          </w:tcPr>
          <w:p w14:paraId="65B943D4" w14:textId="77777777" w:rsidR="006501D1" w:rsidRPr="001B71B5" w:rsidRDefault="006501D1" w:rsidP="001B71B5">
            <w:pPr>
              <w:spacing w:after="0" w:line="240" w:lineRule="auto"/>
              <w:rPr>
                <w:rFonts w:ascii="DIN-Regular" w:hAnsi="DIN-Regular" w:cs="Arial"/>
                <w:sz w:val="20"/>
                <w:szCs w:val="20"/>
              </w:rPr>
            </w:pPr>
            <w:r w:rsidRPr="001B71B5">
              <w:rPr>
                <w:rFonts w:ascii="DIN-Regular" w:hAnsi="DIN-Regular" w:cs="Arial"/>
                <w:sz w:val="20"/>
                <w:szCs w:val="20"/>
              </w:rPr>
              <w:t>Tipo</w:t>
            </w:r>
          </w:p>
        </w:tc>
        <w:tc>
          <w:tcPr>
            <w:tcW w:w="4082" w:type="dxa"/>
            <w:vAlign w:val="center"/>
          </w:tcPr>
          <w:p w14:paraId="65B943D5" w14:textId="77777777" w:rsidR="003E775E"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Monofásico trifilar,</w:t>
            </w:r>
          </w:p>
          <w:p w14:paraId="65B943D6" w14:textId="77777777" w:rsidR="006501D1" w:rsidRPr="001B71B5" w:rsidRDefault="006501D1" w:rsidP="001B71B5">
            <w:pPr>
              <w:spacing w:after="0" w:line="240" w:lineRule="auto"/>
              <w:jc w:val="center"/>
              <w:rPr>
                <w:rFonts w:ascii="DIN-Regular" w:hAnsi="DIN-Regular" w:cs="Arial"/>
                <w:sz w:val="20"/>
                <w:szCs w:val="20"/>
              </w:rPr>
            </w:pPr>
            <w:r w:rsidRPr="001B71B5">
              <w:rPr>
                <w:rFonts w:ascii="DIN-Regular" w:hAnsi="DIN-Regular" w:cs="Arial"/>
                <w:sz w:val="20"/>
                <w:szCs w:val="20"/>
              </w:rPr>
              <w:t xml:space="preserve">Trifásico </w:t>
            </w:r>
            <w:proofErr w:type="spellStart"/>
            <w:r w:rsidRPr="001B71B5">
              <w:rPr>
                <w:rFonts w:ascii="DIN-Regular" w:hAnsi="DIN-Regular" w:cs="Arial"/>
                <w:sz w:val="20"/>
                <w:szCs w:val="20"/>
              </w:rPr>
              <w:t>tetrafilar</w:t>
            </w:r>
            <w:proofErr w:type="spellEnd"/>
          </w:p>
        </w:tc>
      </w:tr>
    </w:tbl>
    <w:p w14:paraId="65B943D8" w14:textId="77777777" w:rsidR="006501D1" w:rsidRPr="001B71B5" w:rsidRDefault="006501D1" w:rsidP="001B71B5">
      <w:pPr>
        <w:tabs>
          <w:tab w:val="num" w:pos="3240"/>
        </w:tabs>
        <w:spacing w:after="0" w:line="240" w:lineRule="auto"/>
        <w:ind w:left="3196"/>
        <w:jc w:val="both"/>
        <w:rPr>
          <w:rFonts w:ascii="DIN-Regular" w:hAnsi="DIN-Regular" w:cs="Arial"/>
          <w:sz w:val="20"/>
          <w:szCs w:val="20"/>
          <w:highlight w:val="yellow"/>
        </w:rPr>
      </w:pPr>
    </w:p>
    <w:p w14:paraId="65B943D9" w14:textId="77777777" w:rsidR="006501D1" w:rsidRPr="001B71B5" w:rsidRDefault="006501D1" w:rsidP="001B71B5">
      <w:pPr>
        <w:tabs>
          <w:tab w:val="num" w:pos="3240"/>
        </w:tabs>
        <w:spacing w:after="0" w:line="240" w:lineRule="auto"/>
        <w:ind w:left="3196"/>
        <w:jc w:val="both"/>
        <w:rPr>
          <w:rFonts w:ascii="DIN-Regular" w:hAnsi="DIN-Regular" w:cs="Arial"/>
          <w:sz w:val="20"/>
          <w:szCs w:val="20"/>
          <w:highlight w:val="yellow"/>
        </w:rPr>
      </w:pPr>
    </w:p>
    <w:p w14:paraId="65B943DA" w14:textId="77777777" w:rsidR="006501D1" w:rsidRPr="001C1BCD" w:rsidRDefault="006501D1" w:rsidP="001B71B5">
      <w:pPr>
        <w:numPr>
          <w:ilvl w:val="1"/>
          <w:numId w:val="10"/>
        </w:numPr>
        <w:spacing w:after="0" w:line="240" w:lineRule="auto"/>
        <w:ind w:left="567" w:hanging="567"/>
        <w:jc w:val="both"/>
        <w:rPr>
          <w:rFonts w:ascii="DIN-Bold" w:hAnsi="DIN-Bold" w:cs="Arial Unicode MS"/>
          <w:bCs/>
          <w:sz w:val="24"/>
          <w:szCs w:val="24"/>
        </w:rPr>
      </w:pPr>
      <w:r w:rsidRPr="001C1BCD">
        <w:rPr>
          <w:rFonts w:ascii="DIN-Bold" w:hAnsi="DIN-Bold" w:cs="Arial Unicode MS"/>
          <w:bCs/>
          <w:sz w:val="24"/>
          <w:szCs w:val="24"/>
        </w:rPr>
        <w:t>REQUERIMIENTOS DE CALIDAD</w:t>
      </w:r>
    </w:p>
    <w:p w14:paraId="65B943DB" w14:textId="77777777" w:rsidR="006501D1" w:rsidRPr="001B71B5" w:rsidRDefault="006501D1" w:rsidP="001C1BCD">
      <w:pPr>
        <w:spacing w:after="0" w:line="240" w:lineRule="auto"/>
        <w:ind w:left="567"/>
        <w:jc w:val="both"/>
        <w:rPr>
          <w:rFonts w:ascii="DIN-Regular" w:hAnsi="DIN-Regular"/>
          <w:color w:val="000000"/>
          <w:sz w:val="20"/>
          <w:szCs w:val="20"/>
        </w:rPr>
      </w:pPr>
    </w:p>
    <w:p w14:paraId="65B943DC" w14:textId="77777777" w:rsidR="006501D1" w:rsidRDefault="006501D1" w:rsidP="001C1BCD">
      <w:pPr>
        <w:autoSpaceDE w:val="0"/>
        <w:autoSpaceDN w:val="0"/>
        <w:adjustRightInd w:val="0"/>
        <w:spacing w:after="0" w:line="240" w:lineRule="auto"/>
        <w:ind w:left="567"/>
        <w:jc w:val="both"/>
        <w:rPr>
          <w:rFonts w:ascii="DIN-Regular" w:hAnsi="DIN-Regular" w:cs="Arial"/>
          <w:sz w:val="20"/>
          <w:szCs w:val="20"/>
        </w:rPr>
      </w:pPr>
      <w:r w:rsidRPr="001B71B5">
        <w:rPr>
          <w:rFonts w:ascii="DIN-Regular" w:hAnsi="DIN-Regular" w:cs="Arial"/>
          <w:sz w:val="20"/>
          <w:szCs w:val="20"/>
        </w:rPr>
        <w:t xml:space="preserve">El proveedor deberá demostrar que tiene implementado y funcionando en su fábrica un sistema de Gestión de la Calidad con programas y procedimientos documentados en manuales de operación y producción, cumpliendo las siguientes Normas: </w:t>
      </w:r>
    </w:p>
    <w:p w14:paraId="65B943DD" w14:textId="77777777" w:rsidR="001C1BCD" w:rsidRPr="001B71B5" w:rsidRDefault="001C1BCD" w:rsidP="001C1BCD">
      <w:pPr>
        <w:autoSpaceDE w:val="0"/>
        <w:autoSpaceDN w:val="0"/>
        <w:adjustRightInd w:val="0"/>
        <w:spacing w:after="0" w:line="240" w:lineRule="auto"/>
        <w:ind w:left="567"/>
        <w:jc w:val="both"/>
        <w:rPr>
          <w:rFonts w:ascii="DIN-Regular" w:hAnsi="DIN-Regular" w:cs="Arial"/>
          <w:sz w:val="20"/>
          <w:szCs w:val="20"/>
        </w:rPr>
      </w:pPr>
    </w:p>
    <w:p w14:paraId="65B943DE" w14:textId="77777777" w:rsidR="006501D1" w:rsidRDefault="006501D1" w:rsidP="001C1BCD">
      <w:pPr>
        <w:autoSpaceDE w:val="0"/>
        <w:autoSpaceDN w:val="0"/>
        <w:adjustRightInd w:val="0"/>
        <w:spacing w:after="0" w:line="240" w:lineRule="auto"/>
        <w:ind w:left="567"/>
        <w:jc w:val="both"/>
        <w:rPr>
          <w:rFonts w:ascii="DIN-Regular" w:hAnsi="DIN-Regular" w:cs="Arial"/>
          <w:sz w:val="20"/>
          <w:szCs w:val="20"/>
        </w:rPr>
      </w:pPr>
      <w:r w:rsidRPr="001B71B5">
        <w:rPr>
          <w:rFonts w:ascii="DIN-Regular" w:hAnsi="DIN-Regular" w:cs="Arial"/>
          <w:sz w:val="20"/>
          <w:szCs w:val="20"/>
        </w:rPr>
        <w:t>NTC ISO 9001:   Sistemas</w:t>
      </w:r>
      <w:r w:rsidR="00F544B1">
        <w:rPr>
          <w:rFonts w:ascii="DIN-Regular" w:hAnsi="DIN-Regular" w:cs="Arial"/>
          <w:sz w:val="20"/>
          <w:szCs w:val="20"/>
        </w:rPr>
        <w:t xml:space="preserve"> de Gestión</w:t>
      </w:r>
      <w:r w:rsidRPr="001B71B5">
        <w:rPr>
          <w:rFonts w:ascii="DIN-Regular" w:hAnsi="DIN-Regular" w:cs="Arial"/>
          <w:sz w:val="20"/>
          <w:szCs w:val="20"/>
        </w:rPr>
        <w:t xml:space="preserve"> de calidad - Modelo de garantía de calidad en diseño, producción, instalación y servicio.</w:t>
      </w:r>
    </w:p>
    <w:p w14:paraId="65B943DF" w14:textId="77777777" w:rsidR="001C1BCD" w:rsidRPr="001B71B5" w:rsidRDefault="001C1BCD" w:rsidP="001C1BCD">
      <w:pPr>
        <w:autoSpaceDE w:val="0"/>
        <w:autoSpaceDN w:val="0"/>
        <w:adjustRightInd w:val="0"/>
        <w:spacing w:after="0" w:line="240" w:lineRule="auto"/>
        <w:ind w:left="567"/>
        <w:jc w:val="both"/>
        <w:rPr>
          <w:rFonts w:ascii="DIN-Regular" w:hAnsi="DIN-Regular" w:cs="Arial"/>
          <w:sz w:val="20"/>
          <w:szCs w:val="20"/>
        </w:rPr>
      </w:pPr>
    </w:p>
    <w:p w14:paraId="65B943E0" w14:textId="77777777" w:rsidR="006501D1" w:rsidRDefault="006501D1" w:rsidP="001C1BCD">
      <w:pPr>
        <w:autoSpaceDE w:val="0"/>
        <w:autoSpaceDN w:val="0"/>
        <w:adjustRightInd w:val="0"/>
        <w:spacing w:after="0" w:line="240" w:lineRule="auto"/>
        <w:ind w:left="567"/>
        <w:jc w:val="both"/>
        <w:rPr>
          <w:rFonts w:ascii="DIN-Regular" w:hAnsi="DIN-Regular" w:cs="Arial"/>
          <w:sz w:val="20"/>
          <w:szCs w:val="20"/>
        </w:rPr>
      </w:pPr>
      <w:r w:rsidRPr="001B71B5">
        <w:rPr>
          <w:rFonts w:ascii="DIN-Regular" w:hAnsi="DIN-Regular" w:cs="Arial"/>
          <w:sz w:val="20"/>
          <w:szCs w:val="20"/>
        </w:rPr>
        <w:t>NTC ISO 14001: Sistemas de gestión ambiental - Modelo de   mejoramiento continuo y prevención de la contaminación, cumplimiento de la reglamentación ambiental</w:t>
      </w:r>
      <w:r w:rsidR="00F544B1">
        <w:rPr>
          <w:rFonts w:ascii="DIN-Regular" w:hAnsi="DIN-Regular" w:cs="Arial"/>
          <w:sz w:val="20"/>
          <w:szCs w:val="20"/>
        </w:rPr>
        <w:t xml:space="preserve"> (Opcional)</w:t>
      </w:r>
      <w:r w:rsidRPr="001B71B5">
        <w:rPr>
          <w:rFonts w:ascii="DIN-Regular" w:hAnsi="DIN-Regular" w:cs="Arial"/>
          <w:sz w:val="20"/>
          <w:szCs w:val="20"/>
        </w:rPr>
        <w:t>.</w:t>
      </w:r>
    </w:p>
    <w:p w14:paraId="65B943E1" w14:textId="77777777" w:rsidR="001C1BCD" w:rsidRPr="001B71B5" w:rsidRDefault="001C1BCD" w:rsidP="001C1BCD">
      <w:pPr>
        <w:autoSpaceDE w:val="0"/>
        <w:autoSpaceDN w:val="0"/>
        <w:adjustRightInd w:val="0"/>
        <w:spacing w:after="0" w:line="240" w:lineRule="auto"/>
        <w:ind w:left="567"/>
        <w:jc w:val="both"/>
        <w:rPr>
          <w:rFonts w:ascii="DIN-Regular" w:hAnsi="DIN-Regular" w:cs="Arial"/>
          <w:sz w:val="20"/>
          <w:szCs w:val="20"/>
        </w:rPr>
      </w:pPr>
    </w:p>
    <w:p w14:paraId="65B943E2" w14:textId="77777777" w:rsidR="006501D1" w:rsidRDefault="006501D1" w:rsidP="001C1BCD">
      <w:pPr>
        <w:autoSpaceDE w:val="0"/>
        <w:autoSpaceDN w:val="0"/>
        <w:adjustRightInd w:val="0"/>
        <w:spacing w:after="0" w:line="240" w:lineRule="auto"/>
        <w:ind w:left="567"/>
        <w:jc w:val="both"/>
        <w:rPr>
          <w:rFonts w:ascii="DIN-Regular" w:hAnsi="DIN-Regular" w:cs="Arial"/>
          <w:sz w:val="20"/>
          <w:szCs w:val="20"/>
        </w:rPr>
      </w:pPr>
      <w:r w:rsidRPr="001B71B5">
        <w:rPr>
          <w:rFonts w:ascii="DIN-Regular" w:hAnsi="DIN-Regular" w:cs="Arial"/>
          <w:sz w:val="20"/>
          <w:szCs w:val="20"/>
        </w:rPr>
        <w:t>Certificado de conformidad del reglamento técnico de instalaciones eléctricas (RETIE).</w:t>
      </w:r>
    </w:p>
    <w:p w14:paraId="65B943E3" w14:textId="77777777" w:rsidR="001C1BCD" w:rsidRPr="001C1BCD" w:rsidRDefault="001C1BCD" w:rsidP="001C1BCD">
      <w:pPr>
        <w:autoSpaceDE w:val="0"/>
        <w:autoSpaceDN w:val="0"/>
        <w:adjustRightInd w:val="0"/>
        <w:spacing w:after="0" w:line="240" w:lineRule="auto"/>
        <w:ind w:left="567"/>
        <w:jc w:val="both"/>
        <w:rPr>
          <w:rFonts w:ascii="DIN-Regular" w:hAnsi="DIN-Regular" w:cs="Arial"/>
          <w:b/>
          <w:sz w:val="20"/>
          <w:szCs w:val="20"/>
        </w:rPr>
      </w:pPr>
    </w:p>
    <w:p w14:paraId="65B943E4" w14:textId="30C1E796" w:rsidR="006501D1" w:rsidRPr="001B71B5" w:rsidRDefault="005A6382" w:rsidP="001C1BCD">
      <w:pPr>
        <w:autoSpaceDE w:val="0"/>
        <w:autoSpaceDN w:val="0"/>
        <w:adjustRightInd w:val="0"/>
        <w:spacing w:after="0" w:line="240" w:lineRule="auto"/>
        <w:ind w:left="567"/>
        <w:jc w:val="both"/>
        <w:rPr>
          <w:rFonts w:ascii="DIN-Regular" w:hAnsi="DIN-Regular" w:cs="Arial"/>
          <w:sz w:val="20"/>
          <w:szCs w:val="20"/>
        </w:rPr>
      </w:pPr>
      <w:proofErr w:type="gramStart"/>
      <w:r>
        <w:rPr>
          <w:rFonts w:ascii="DIN-Regular" w:hAnsi="DIN-Regular" w:cs="Arial"/>
          <w:b/>
          <w:sz w:val="20"/>
          <w:szCs w:val="20"/>
        </w:rPr>
        <w:t>CELSIA</w:t>
      </w:r>
      <w:r w:rsidR="006501D1" w:rsidRPr="001C1BCD">
        <w:rPr>
          <w:rFonts w:ascii="DIN-Regular" w:hAnsi="DIN-Regular" w:cs="Arial"/>
          <w:b/>
          <w:sz w:val="20"/>
          <w:szCs w:val="20"/>
        </w:rPr>
        <w:t xml:space="preserve">  S.A.</w:t>
      </w:r>
      <w:proofErr w:type="gramEnd"/>
      <w:r w:rsidR="006501D1" w:rsidRPr="001C1BCD">
        <w:rPr>
          <w:rFonts w:ascii="DIN-Regular" w:hAnsi="DIN-Regular" w:cs="Arial"/>
          <w:b/>
          <w:sz w:val="20"/>
          <w:szCs w:val="20"/>
        </w:rPr>
        <w:t xml:space="preserve"> E.S.P. se</w:t>
      </w:r>
      <w:r w:rsidR="006501D1" w:rsidRPr="001B71B5">
        <w:rPr>
          <w:rFonts w:ascii="DIN-Regular" w:hAnsi="DIN-Regular" w:cs="Arial"/>
          <w:sz w:val="20"/>
          <w:szCs w:val="20"/>
        </w:rPr>
        <w:t xml:space="preserve"> reserva el derecho de verificar los procedimientos y la documentación relativa a la fabricación, y el fabricante se obliga a poner a su disposición estos antecedentes.</w:t>
      </w:r>
    </w:p>
    <w:p w14:paraId="65B943E5" w14:textId="77777777" w:rsidR="006501D1" w:rsidRPr="001B71B5" w:rsidRDefault="006501D1"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E6" w14:textId="77777777" w:rsidR="006501D1" w:rsidRDefault="006501D1"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E7" w14:textId="77777777" w:rsidR="001C1BCD" w:rsidRDefault="001C1BCD"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E8" w14:textId="77777777" w:rsidR="001C1BCD" w:rsidRDefault="001C1BCD"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E9" w14:textId="77777777" w:rsidR="001C1BCD" w:rsidRDefault="001C1BCD"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EA" w14:textId="77777777" w:rsidR="001C1BCD" w:rsidRDefault="001C1BCD"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EB" w14:textId="77777777" w:rsidR="001C1BCD" w:rsidRDefault="001C1BCD"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EC" w14:textId="77777777" w:rsidR="001C1BCD" w:rsidRDefault="001C1BCD"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ED" w14:textId="77777777" w:rsidR="001C1BCD" w:rsidRDefault="001C1BCD"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EE" w14:textId="77777777" w:rsidR="001C1BCD" w:rsidRDefault="001C1BCD"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EF" w14:textId="77777777" w:rsidR="00073F9F" w:rsidRDefault="00073F9F"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F0" w14:textId="77777777" w:rsidR="001C1BCD" w:rsidRDefault="001C1BCD"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F1" w14:textId="77777777" w:rsidR="001C1BCD" w:rsidRDefault="001C1BCD"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F2" w14:textId="77777777" w:rsidR="001C1BCD" w:rsidRDefault="001C1BCD"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F3" w14:textId="77777777" w:rsidR="001C1BCD" w:rsidRPr="001B71B5" w:rsidRDefault="001C1BCD" w:rsidP="001B71B5">
      <w:pPr>
        <w:autoSpaceDE w:val="0"/>
        <w:autoSpaceDN w:val="0"/>
        <w:adjustRightInd w:val="0"/>
        <w:spacing w:after="0" w:line="240" w:lineRule="auto"/>
        <w:ind w:left="2127" w:hanging="567"/>
        <w:rPr>
          <w:rFonts w:ascii="DIN-Regular" w:hAnsi="DIN-Regular" w:cs="Arial"/>
          <w:bCs/>
          <w:color w:val="000000"/>
          <w:sz w:val="20"/>
          <w:szCs w:val="20"/>
        </w:rPr>
      </w:pPr>
    </w:p>
    <w:p w14:paraId="65B943F4" w14:textId="77777777" w:rsidR="000220B5" w:rsidRPr="001C1BCD" w:rsidRDefault="000220B5" w:rsidP="001C1BCD">
      <w:pPr>
        <w:pStyle w:val="Prrafodelista"/>
        <w:numPr>
          <w:ilvl w:val="0"/>
          <w:numId w:val="10"/>
        </w:numPr>
        <w:spacing w:after="0" w:line="240" w:lineRule="auto"/>
        <w:ind w:left="567" w:hanging="567"/>
        <w:rPr>
          <w:rFonts w:ascii="DIN-Bold" w:hAnsi="DIN-Bold" w:cs="DIN-Bold"/>
          <w:color w:val="000000"/>
          <w:sz w:val="24"/>
          <w:szCs w:val="24"/>
        </w:rPr>
      </w:pPr>
      <w:r w:rsidRPr="001C1BCD">
        <w:rPr>
          <w:rFonts w:ascii="DIN-Bold" w:hAnsi="DIN-Bold" w:cs="DIN-Bold"/>
          <w:color w:val="000000"/>
          <w:sz w:val="24"/>
          <w:szCs w:val="24"/>
        </w:rPr>
        <w:t xml:space="preserve">CARACTERÍSTICAS </w:t>
      </w:r>
    </w:p>
    <w:p w14:paraId="65B943F5" w14:textId="77777777" w:rsidR="000220B5" w:rsidRPr="001C1BCD" w:rsidRDefault="000220B5" w:rsidP="001C1BCD">
      <w:pPr>
        <w:pStyle w:val="Prrafodelista"/>
        <w:autoSpaceDE w:val="0"/>
        <w:autoSpaceDN w:val="0"/>
        <w:adjustRightInd w:val="0"/>
        <w:spacing w:after="0" w:line="240" w:lineRule="auto"/>
        <w:ind w:left="567" w:hanging="567"/>
        <w:rPr>
          <w:rFonts w:ascii="DIN-Bold" w:hAnsi="DIN-Bold" w:cs="DIN-Regular"/>
          <w:color w:val="000000"/>
          <w:sz w:val="20"/>
          <w:szCs w:val="20"/>
        </w:rPr>
      </w:pPr>
    </w:p>
    <w:p w14:paraId="65B943F6" w14:textId="77777777" w:rsidR="00522CEF" w:rsidRPr="001C1BCD" w:rsidRDefault="00522CEF" w:rsidP="001C1BCD">
      <w:pPr>
        <w:pStyle w:val="Prrafodelista"/>
        <w:autoSpaceDE w:val="0"/>
        <w:autoSpaceDN w:val="0"/>
        <w:adjustRightInd w:val="0"/>
        <w:spacing w:after="0" w:line="240" w:lineRule="auto"/>
        <w:ind w:left="567" w:hanging="567"/>
        <w:rPr>
          <w:rFonts w:ascii="DIN-Bold" w:hAnsi="DIN-Bold" w:cs="DIN-Regular"/>
          <w:color w:val="000000"/>
          <w:sz w:val="20"/>
          <w:szCs w:val="20"/>
        </w:rPr>
      </w:pPr>
    </w:p>
    <w:p w14:paraId="65B943F7" w14:textId="77777777" w:rsidR="000220B5" w:rsidRPr="001C1BCD" w:rsidRDefault="00A23870" w:rsidP="001C1BCD">
      <w:pPr>
        <w:pStyle w:val="Prrafodelista"/>
        <w:numPr>
          <w:ilvl w:val="1"/>
          <w:numId w:val="11"/>
        </w:numPr>
        <w:autoSpaceDE w:val="0"/>
        <w:autoSpaceDN w:val="0"/>
        <w:adjustRightInd w:val="0"/>
        <w:spacing w:after="0" w:line="240" w:lineRule="auto"/>
        <w:ind w:left="567" w:hanging="567"/>
        <w:rPr>
          <w:rFonts w:ascii="DIN-Bold" w:hAnsi="DIN-Bold" w:cs="DIN-Regular"/>
          <w:color w:val="000000"/>
          <w:sz w:val="24"/>
          <w:szCs w:val="24"/>
        </w:rPr>
      </w:pPr>
      <w:r w:rsidRPr="001C1BCD">
        <w:rPr>
          <w:rFonts w:ascii="DIN-Bold" w:hAnsi="DIN-Bold" w:cs="DIN-Bold"/>
          <w:color w:val="000000"/>
          <w:sz w:val="24"/>
          <w:szCs w:val="24"/>
        </w:rPr>
        <w:t>CARACTERÍSTICAS CONSTRUCTIVAS</w:t>
      </w:r>
      <w:r w:rsidRPr="001C1BCD">
        <w:rPr>
          <w:rFonts w:ascii="DIN-Bold" w:hAnsi="DIN-Bold" w:cs="DIN-Regular"/>
          <w:color w:val="000000"/>
          <w:sz w:val="24"/>
          <w:szCs w:val="24"/>
        </w:rPr>
        <w:t xml:space="preserve"> </w:t>
      </w:r>
    </w:p>
    <w:p w14:paraId="65B943F8" w14:textId="77777777" w:rsidR="000220B5" w:rsidRPr="001B71B5" w:rsidRDefault="000220B5" w:rsidP="001B71B5">
      <w:pPr>
        <w:pStyle w:val="Prrafodelista"/>
        <w:autoSpaceDE w:val="0"/>
        <w:autoSpaceDN w:val="0"/>
        <w:adjustRightInd w:val="0"/>
        <w:spacing w:after="0" w:line="240" w:lineRule="auto"/>
        <w:ind w:left="567"/>
        <w:jc w:val="both"/>
        <w:rPr>
          <w:rFonts w:ascii="DIN-Regular" w:hAnsi="DIN-Regular" w:cs="DIN-Regular"/>
          <w:color w:val="000000"/>
          <w:sz w:val="20"/>
        </w:rPr>
      </w:pPr>
    </w:p>
    <w:p w14:paraId="65B943F9" w14:textId="77777777" w:rsidR="00522CEF" w:rsidRPr="001B71B5" w:rsidRDefault="00522CEF"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El diseño del transformador tipo </w:t>
      </w:r>
      <w:proofErr w:type="spellStart"/>
      <w:r w:rsidRPr="001B71B5">
        <w:rPr>
          <w:rFonts w:ascii="DIN-Regular" w:hAnsi="DIN-Regular" w:cs="DIN-Regular"/>
          <w:color w:val="000000"/>
          <w:sz w:val="20"/>
          <w:szCs w:val="20"/>
        </w:rPr>
        <w:t>pad-mounted</w:t>
      </w:r>
      <w:proofErr w:type="spellEnd"/>
      <w:r w:rsidRPr="001B71B5">
        <w:rPr>
          <w:rFonts w:ascii="DIN-Regular" w:hAnsi="DIN-Regular" w:cs="DIN-Regular"/>
          <w:color w:val="000000"/>
          <w:sz w:val="20"/>
          <w:szCs w:val="20"/>
        </w:rPr>
        <w:t xml:space="preserve"> monofásico estará de acuerdo con lo establecido en la norma ANSI C57.12.28 y consistirá en un tanque con un compartimento para alta y baja tal como se muestra en la figura 2 de la norma ANSI C57.12.25.</w:t>
      </w:r>
    </w:p>
    <w:p w14:paraId="65B943FA" w14:textId="77777777" w:rsidR="00522CEF" w:rsidRPr="001B71B5" w:rsidRDefault="00522CEF" w:rsidP="001B71B5">
      <w:pPr>
        <w:autoSpaceDE w:val="0"/>
        <w:autoSpaceDN w:val="0"/>
        <w:adjustRightInd w:val="0"/>
        <w:spacing w:after="0" w:line="240" w:lineRule="auto"/>
        <w:ind w:left="567"/>
        <w:jc w:val="both"/>
        <w:rPr>
          <w:rFonts w:ascii="DIN-Regular" w:hAnsi="DIN-Regular" w:cs="Times New Roman"/>
          <w:sz w:val="20"/>
          <w:szCs w:val="24"/>
        </w:rPr>
      </w:pPr>
    </w:p>
    <w:p w14:paraId="65B943FB" w14:textId="77777777" w:rsidR="00522CEF" w:rsidRPr="001B71B5" w:rsidRDefault="00522CEF"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La cabina de seguridad estará de acuerdo con los procesos y requerimientos descritos en la norma ANSI C57.12.28.</w:t>
      </w:r>
    </w:p>
    <w:p w14:paraId="65B943FC" w14:textId="77777777" w:rsidR="00522CEF" w:rsidRPr="001B71B5" w:rsidRDefault="00522CEF" w:rsidP="001B71B5">
      <w:pPr>
        <w:autoSpaceDE w:val="0"/>
        <w:autoSpaceDN w:val="0"/>
        <w:adjustRightInd w:val="0"/>
        <w:spacing w:after="0" w:line="240" w:lineRule="auto"/>
        <w:ind w:left="567"/>
        <w:jc w:val="both"/>
        <w:rPr>
          <w:rFonts w:ascii="DIN-Regular" w:hAnsi="DIN-Regular" w:cs="Times New Roman"/>
          <w:sz w:val="20"/>
          <w:szCs w:val="24"/>
        </w:rPr>
      </w:pPr>
    </w:p>
    <w:p w14:paraId="65B943FD" w14:textId="77777777" w:rsidR="00522CEF" w:rsidRPr="001B71B5" w:rsidRDefault="00522CEF"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Los compartimentos de alta y baja tensión deben estar localizados uno al lado del otro, en un lado del tanque del transformador. Visto desde el frente, el compartimento de baja tensión debe estar a la derecha.</w:t>
      </w:r>
    </w:p>
    <w:p w14:paraId="65B943FE" w14:textId="77777777" w:rsidR="00522CEF" w:rsidRPr="001B71B5" w:rsidRDefault="00522CEF" w:rsidP="001B71B5">
      <w:pPr>
        <w:autoSpaceDE w:val="0"/>
        <w:autoSpaceDN w:val="0"/>
        <w:adjustRightInd w:val="0"/>
        <w:spacing w:after="0" w:line="240" w:lineRule="auto"/>
        <w:ind w:left="567"/>
        <w:jc w:val="both"/>
        <w:rPr>
          <w:rFonts w:ascii="DIN-Regular" w:hAnsi="DIN-Regular" w:cs="Times New Roman"/>
          <w:sz w:val="20"/>
          <w:szCs w:val="24"/>
        </w:rPr>
      </w:pPr>
    </w:p>
    <w:p w14:paraId="65B943FF" w14:textId="77777777" w:rsidR="00522CEF" w:rsidRPr="001B71B5" w:rsidRDefault="00522CEF"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El compartimento contará con una puerta de acceso. Dicha puerta será del tipo oscilobatiente. Los puntos de anclaje que debe tener la puerta dependerán de su configuración, y estarán de acuerdo con lo establecido en la norma ANSI C57.12.25.</w:t>
      </w:r>
    </w:p>
    <w:p w14:paraId="65B94400" w14:textId="77777777" w:rsidR="00D451F5" w:rsidRPr="001B71B5" w:rsidRDefault="00D451F5"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01" w14:textId="77777777" w:rsidR="00D451F5" w:rsidRPr="001B71B5" w:rsidRDefault="00D451F5"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El transformador contará con dos puntos de conexión a tierra como se exige la norma ANSI C57.12.26, el neutro debe ir puesto a tierra.</w:t>
      </w:r>
    </w:p>
    <w:p w14:paraId="65B94402"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03" w14:textId="77777777" w:rsidR="00522CEF" w:rsidRPr="001B71B5" w:rsidRDefault="00522CEF"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Los compartimentos serán accesibles solamente desde el interior.</w:t>
      </w:r>
    </w:p>
    <w:p w14:paraId="65B94404" w14:textId="77777777" w:rsidR="00522CEF" w:rsidRPr="001B71B5" w:rsidRDefault="00522CE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05"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El transformador</w:t>
      </w:r>
      <w:r w:rsidR="001175F6">
        <w:rPr>
          <w:rFonts w:ascii="DIN-Regular" w:hAnsi="DIN-Regular" w:cs="DIN-Regular"/>
          <w:color w:val="000000"/>
          <w:sz w:val="20"/>
          <w:szCs w:val="20"/>
        </w:rPr>
        <w:t xml:space="preserve"> </w:t>
      </w:r>
      <w:r w:rsidR="001175F6">
        <w:rPr>
          <w:rFonts w:ascii="DIN-Regular" w:hAnsi="DIN-Regular" w:cs="Arial"/>
          <w:sz w:val="20"/>
          <w:szCs w:val="20"/>
        </w:rPr>
        <w:t xml:space="preserve">tipo </w:t>
      </w:r>
      <w:proofErr w:type="spellStart"/>
      <w:r w:rsidR="001175F6">
        <w:rPr>
          <w:rFonts w:ascii="DIN-Regular" w:hAnsi="DIN-Regular" w:cs="Arial"/>
          <w:sz w:val="20"/>
          <w:szCs w:val="20"/>
        </w:rPr>
        <w:t>pad-mounted</w:t>
      </w:r>
      <w:proofErr w:type="spellEnd"/>
      <w:r w:rsidR="001175F6">
        <w:rPr>
          <w:rFonts w:ascii="DIN-Regular" w:hAnsi="DIN-Regular" w:cs="Arial"/>
          <w:sz w:val="20"/>
          <w:szCs w:val="20"/>
        </w:rPr>
        <w:t xml:space="preserve"> monofásico</w:t>
      </w:r>
      <w:r w:rsidRPr="001B71B5">
        <w:rPr>
          <w:rFonts w:ascii="DIN-Regular" w:hAnsi="DIN-Regular" w:cs="DIN-Regular"/>
          <w:color w:val="000000"/>
          <w:sz w:val="20"/>
          <w:szCs w:val="20"/>
        </w:rPr>
        <w:t xml:space="preserve"> contará con un indicador de nivel del aceite localizado en el compartimento de media tensión. Así mismo, contará con dos válvulas, una de entrada para el relleno del aceite, y otra de salida, para el vaciado, situadas también en el compartimento de media tensión.</w:t>
      </w:r>
    </w:p>
    <w:p w14:paraId="65B94406"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07"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roofErr w:type="gramStart"/>
      <w:r w:rsidRPr="001B71B5">
        <w:rPr>
          <w:rFonts w:ascii="DIN-Regular" w:hAnsi="DIN-Regular" w:cs="DIN-Regular"/>
          <w:color w:val="000000"/>
          <w:sz w:val="20"/>
          <w:szCs w:val="20"/>
        </w:rPr>
        <w:t>Además</w:t>
      </w:r>
      <w:proofErr w:type="gramEnd"/>
      <w:r w:rsidRPr="001B71B5">
        <w:rPr>
          <w:rFonts w:ascii="DIN-Regular" w:hAnsi="DIN-Regular" w:cs="DIN-Regular"/>
          <w:color w:val="000000"/>
          <w:sz w:val="20"/>
          <w:szCs w:val="20"/>
        </w:rPr>
        <w:t xml:space="preserve"> incluirá una válvula de sobrepresión situada en el citado compartimento de media tensión.</w:t>
      </w:r>
    </w:p>
    <w:p w14:paraId="65B94408"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09"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lastRenderedPageBreak/>
        <w:t>La disposición de las bornas de media y baja tensión se ajustará a lo indicado en los planos adjuntos en el anexo 5.</w:t>
      </w:r>
    </w:p>
    <w:p w14:paraId="65B9440A"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0B"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Con el objeto de prever la posible fijación de un cuadro de baja tensión en el compartimento correspondiente, se dispondrán cuatro tornillos, los cuales estarán dispuestos según las distancias indicadas en los planos adjuntos en el anexo 5.</w:t>
      </w:r>
    </w:p>
    <w:p w14:paraId="65B9440C"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0D"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La construcción de la unidad será tal que pueda ser izado, movido y/o deslizado, a su soporte sin que sean dañadas las partes tanto de media como de baja tensión. El transformador debe ser construido para desplazarse en dos direcciones: paralelo y en ángulos rectos a una cara </w:t>
      </w:r>
      <w:proofErr w:type="gramStart"/>
      <w:r w:rsidRPr="001B71B5">
        <w:rPr>
          <w:rFonts w:ascii="DIN-Regular" w:hAnsi="DIN-Regular" w:cs="DIN-Regular"/>
          <w:color w:val="000000"/>
          <w:sz w:val="20"/>
          <w:szCs w:val="20"/>
        </w:rPr>
        <w:t>del mismo</w:t>
      </w:r>
      <w:proofErr w:type="gramEnd"/>
      <w:r w:rsidRPr="001B71B5">
        <w:rPr>
          <w:rFonts w:ascii="DIN-Regular" w:hAnsi="DIN-Regular" w:cs="DIN-Regular"/>
          <w:color w:val="000000"/>
          <w:sz w:val="20"/>
          <w:szCs w:val="20"/>
        </w:rPr>
        <w:t>.</w:t>
      </w:r>
    </w:p>
    <w:p w14:paraId="65B9440E"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0F"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El transformador </w:t>
      </w:r>
      <w:r w:rsidR="001175F6">
        <w:rPr>
          <w:rFonts w:ascii="DIN-Regular" w:hAnsi="DIN-Regular" w:cs="DIN-Regular"/>
          <w:color w:val="000000"/>
          <w:sz w:val="20"/>
          <w:szCs w:val="20"/>
        </w:rPr>
        <w:t xml:space="preserve">tipo </w:t>
      </w:r>
      <w:proofErr w:type="spellStart"/>
      <w:r w:rsidRPr="001B71B5">
        <w:rPr>
          <w:rFonts w:ascii="DIN-Regular" w:hAnsi="DIN-Regular" w:cs="DIN-Regular"/>
          <w:color w:val="000000"/>
          <w:sz w:val="20"/>
          <w:szCs w:val="20"/>
        </w:rPr>
        <w:t>pad-mounted</w:t>
      </w:r>
      <w:proofErr w:type="spellEnd"/>
      <w:r w:rsidRPr="001B71B5">
        <w:rPr>
          <w:rFonts w:ascii="DIN-Regular" w:hAnsi="DIN-Regular" w:cs="DIN-Regular"/>
          <w:color w:val="000000"/>
          <w:sz w:val="20"/>
          <w:szCs w:val="20"/>
        </w:rPr>
        <w:t xml:space="preserve"> monofásico dispondrá de elementos para su elevación que estén permanentemente instalados en la unidad, de modo que esté nivelado cuando sea elevado mediante medios mecánicos. Estos   elementos no dañarán a ninguna parte de la máquina y permitirán las elevaciones sin que se produzca una fatiga en el material.</w:t>
      </w:r>
    </w:p>
    <w:p w14:paraId="65B94410"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11"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Opcionalmente, el CT dispondrá de ruedas que permitan su desplazamiento en la dirección perpendicular al frente del mismo. Las ruedas serán sin pestaña, de fundición de acero. </w:t>
      </w:r>
    </w:p>
    <w:p w14:paraId="65B94412"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13"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En el montaje del CT con ruedas, ha de garantizarse una distancia desde la parte inferior del CT a la parte inferior de las ruedas de 100 ±10 </w:t>
      </w:r>
      <w:proofErr w:type="spellStart"/>
      <w:r w:rsidRPr="001B71B5">
        <w:rPr>
          <w:rFonts w:ascii="DIN-Regular" w:hAnsi="DIN-Regular" w:cs="DIN-Regular"/>
          <w:color w:val="000000"/>
          <w:sz w:val="20"/>
          <w:szCs w:val="20"/>
        </w:rPr>
        <w:t>mm.</w:t>
      </w:r>
      <w:proofErr w:type="spellEnd"/>
    </w:p>
    <w:p w14:paraId="65B94414"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15"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La pintura del transformador</w:t>
      </w:r>
      <w:r w:rsidR="001175F6">
        <w:rPr>
          <w:rFonts w:ascii="DIN-Regular" w:hAnsi="DIN-Regular" w:cs="DIN-Regular"/>
          <w:color w:val="000000"/>
          <w:sz w:val="20"/>
          <w:szCs w:val="20"/>
        </w:rPr>
        <w:t xml:space="preserve"> </w:t>
      </w:r>
      <w:r w:rsidR="001175F6">
        <w:rPr>
          <w:rFonts w:ascii="DIN-Regular" w:hAnsi="DIN-Regular" w:cs="Arial"/>
          <w:sz w:val="20"/>
          <w:szCs w:val="20"/>
        </w:rPr>
        <w:t xml:space="preserve">tipo </w:t>
      </w:r>
      <w:proofErr w:type="spellStart"/>
      <w:r w:rsidR="001175F6">
        <w:rPr>
          <w:rFonts w:ascii="DIN-Regular" w:hAnsi="DIN-Regular" w:cs="Arial"/>
          <w:sz w:val="20"/>
          <w:szCs w:val="20"/>
        </w:rPr>
        <w:t>pad-mounted</w:t>
      </w:r>
      <w:proofErr w:type="spellEnd"/>
      <w:r w:rsidR="001175F6">
        <w:rPr>
          <w:rFonts w:ascii="DIN-Regular" w:hAnsi="DIN-Regular" w:cs="Arial"/>
          <w:sz w:val="20"/>
          <w:szCs w:val="20"/>
        </w:rPr>
        <w:t xml:space="preserve"> monofásico</w:t>
      </w:r>
      <w:r w:rsidRPr="001B71B5">
        <w:rPr>
          <w:rFonts w:ascii="DIN-Regular" w:hAnsi="DIN-Regular" w:cs="DIN-Regular"/>
          <w:color w:val="000000"/>
          <w:sz w:val="20"/>
          <w:szCs w:val="20"/>
        </w:rPr>
        <w:t xml:space="preserve"> deberá ser durable y resistente a la corrosión. El acabado deberá ser adecuado para resistir la prueba de rociado según la norma ASTM B117.</w:t>
      </w:r>
    </w:p>
    <w:p w14:paraId="65B94416"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17"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El esquema eléctrico del transformador</w:t>
      </w:r>
      <w:r w:rsidR="001175F6">
        <w:rPr>
          <w:rFonts w:ascii="DIN-Regular" w:hAnsi="DIN-Regular" w:cs="DIN-Regular"/>
          <w:color w:val="000000"/>
          <w:sz w:val="20"/>
          <w:szCs w:val="20"/>
        </w:rPr>
        <w:t xml:space="preserve"> </w:t>
      </w:r>
      <w:r w:rsidR="001175F6">
        <w:rPr>
          <w:rFonts w:ascii="DIN-Regular" w:hAnsi="DIN-Regular" w:cs="Arial"/>
          <w:sz w:val="20"/>
          <w:szCs w:val="20"/>
        </w:rPr>
        <w:t xml:space="preserve">tipo </w:t>
      </w:r>
      <w:proofErr w:type="spellStart"/>
      <w:r w:rsidR="001175F6">
        <w:rPr>
          <w:rFonts w:ascii="DIN-Regular" w:hAnsi="DIN-Regular" w:cs="Arial"/>
          <w:sz w:val="20"/>
          <w:szCs w:val="20"/>
        </w:rPr>
        <w:t>pad-mounted</w:t>
      </w:r>
      <w:proofErr w:type="spellEnd"/>
      <w:r w:rsidR="001175F6">
        <w:rPr>
          <w:rFonts w:ascii="DIN-Regular" w:hAnsi="DIN-Regular" w:cs="Arial"/>
          <w:sz w:val="20"/>
          <w:szCs w:val="20"/>
        </w:rPr>
        <w:t xml:space="preserve"> monofásico</w:t>
      </w:r>
      <w:r w:rsidRPr="001B71B5">
        <w:rPr>
          <w:rFonts w:ascii="DIN-Regular" w:hAnsi="DIN-Regular" w:cs="DIN-Regular"/>
          <w:color w:val="000000"/>
          <w:sz w:val="20"/>
          <w:szCs w:val="20"/>
        </w:rPr>
        <w:t xml:space="preserve"> estará </w:t>
      </w:r>
      <w:proofErr w:type="gramStart"/>
      <w:r w:rsidRPr="001B71B5">
        <w:rPr>
          <w:rFonts w:ascii="DIN-Regular" w:hAnsi="DIN-Regular" w:cs="DIN-Regular"/>
          <w:color w:val="000000"/>
          <w:sz w:val="20"/>
          <w:szCs w:val="20"/>
        </w:rPr>
        <w:t>de acuerdo al</w:t>
      </w:r>
      <w:proofErr w:type="gramEnd"/>
      <w:r w:rsidRPr="001B71B5">
        <w:rPr>
          <w:rFonts w:ascii="DIN-Regular" w:hAnsi="DIN-Regular" w:cs="DIN-Regular"/>
          <w:color w:val="000000"/>
          <w:sz w:val="20"/>
          <w:szCs w:val="20"/>
        </w:rPr>
        <w:t xml:space="preserve"> croquis adjunto en el anexo </w:t>
      </w:r>
      <w:r w:rsidR="001175F6">
        <w:rPr>
          <w:rFonts w:ascii="DIN-Regular" w:hAnsi="DIN-Regular" w:cs="DIN-Regular"/>
          <w:color w:val="000000"/>
          <w:sz w:val="20"/>
          <w:szCs w:val="20"/>
        </w:rPr>
        <w:t>4</w:t>
      </w:r>
      <w:r w:rsidRPr="001B71B5">
        <w:rPr>
          <w:rFonts w:ascii="DIN-Regular" w:hAnsi="DIN-Regular" w:cs="DIN-Regular"/>
          <w:color w:val="000000"/>
          <w:sz w:val="20"/>
          <w:szCs w:val="20"/>
        </w:rPr>
        <w:t xml:space="preserve"> del presente documento. El transformador tendrá instalados todos los elementos y en la posición que se señala en dicho croquis.</w:t>
      </w:r>
    </w:p>
    <w:p w14:paraId="65B94418"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19"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El CT dispondrá de una señal de peligro, que estará situada en la parte frontal. Asimismo, la bandeja porta documentos irá dotada de:</w:t>
      </w:r>
    </w:p>
    <w:p w14:paraId="65B9441A"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1B" w14:textId="77777777" w:rsidR="005C0260" w:rsidRPr="001B71B5" w:rsidRDefault="005C0260" w:rsidP="001B71B5">
      <w:pPr>
        <w:pStyle w:val="Prrafodelista"/>
        <w:numPr>
          <w:ilvl w:val="0"/>
          <w:numId w:val="4"/>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r w:rsidRPr="001B71B5">
        <w:rPr>
          <w:rFonts w:ascii="DIN-Regular" w:hAnsi="DIN-Regular" w:cs="DIN-Regular"/>
          <w:color w:val="000000"/>
          <w:sz w:val="20"/>
          <w:szCs w:val="20"/>
        </w:rPr>
        <w:t>Manual de instrucciones y mantenimiento del CT</w:t>
      </w:r>
    </w:p>
    <w:p w14:paraId="65B9441C" w14:textId="77777777" w:rsidR="005C0260" w:rsidRPr="001B71B5" w:rsidRDefault="005C0260" w:rsidP="001B71B5">
      <w:pPr>
        <w:pStyle w:val="Prrafodelista"/>
        <w:numPr>
          <w:ilvl w:val="0"/>
          <w:numId w:val="4"/>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r w:rsidRPr="001B71B5">
        <w:rPr>
          <w:rFonts w:ascii="DIN-Regular" w:hAnsi="DIN-Regular" w:cs="DIN-Regular"/>
          <w:color w:val="000000"/>
          <w:sz w:val="20"/>
          <w:szCs w:val="20"/>
        </w:rPr>
        <w:t xml:space="preserve">Protocolo del Transformador </w:t>
      </w:r>
    </w:p>
    <w:p w14:paraId="65B9441D" w14:textId="77777777" w:rsidR="005C0260" w:rsidRPr="001B71B5" w:rsidRDefault="005C0260" w:rsidP="001B71B5">
      <w:pPr>
        <w:pStyle w:val="Prrafodelista"/>
        <w:numPr>
          <w:ilvl w:val="0"/>
          <w:numId w:val="4"/>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r w:rsidRPr="001B71B5">
        <w:rPr>
          <w:rFonts w:ascii="DIN-Regular" w:hAnsi="DIN-Regular" w:cs="DIN-Regular"/>
          <w:color w:val="000000"/>
          <w:sz w:val="20"/>
          <w:szCs w:val="20"/>
        </w:rPr>
        <w:t>Documentación técnica</w:t>
      </w:r>
    </w:p>
    <w:p w14:paraId="65B9441E" w14:textId="77777777" w:rsidR="00656230" w:rsidRPr="001B71B5" w:rsidRDefault="00656230" w:rsidP="001B71B5">
      <w:pPr>
        <w:pStyle w:val="Prrafodelista"/>
        <w:autoSpaceDE w:val="0"/>
        <w:autoSpaceDN w:val="0"/>
        <w:adjustRightInd w:val="0"/>
        <w:spacing w:after="0" w:line="240" w:lineRule="auto"/>
        <w:rPr>
          <w:rFonts w:ascii="DIN-Regular" w:hAnsi="DIN-Regular" w:cs="Times New Roman"/>
          <w:sz w:val="20"/>
          <w:szCs w:val="24"/>
        </w:rPr>
      </w:pPr>
    </w:p>
    <w:p w14:paraId="65B9441F" w14:textId="77777777" w:rsidR="005C0260" w:rsidRPr="001B71B5" w:rsidRDefault="005C0260" w:rsidP="001B71B5">
      <w:pPr>
        <w:autoSpaceDE w:val="0"/>
        <w:autoSpaceDN w:val="0"/>
        <w:adjustRightInd w:val="0"/>
        <w:spacing w:after="0" w:line="240" w:lineRule="auto"/>
        <w:rPr>
          <w:rFonts w:ascii="DIN-Regular" w:hAnsi="DIN-Regular" w:cs="Times New Roman"/>
          <w:sz w:val="20"/>
          <w:szCs w:val="24"/>
        </w:rPr>
      </w:pPr>
    </w:p>
    <w:p w14:paraId="65B94420" w14:textId="77777777" w:rsidR="005C0260" w:rsidRPr="00302220" w:rsidRDefault="005C0260" w:rsidP="001B71B5">
      <w:pPr>
        <w:pStyle w:val="Prrafodelista"/>
        <w:numPr>
          <w:ilvl w:val="2"/>
          <w:numId w:val="18"/>
        </w:numPr>
        <w:autoSpaceDE w:val="0"/>
        <w:autoSpaceDN w:val="0"/>
        <w:adjustRightInd w:val="0"/>
        <w:spacing w:after="0" w:line="240" w:lineRule="auto"/>
        <w:ind w:left="567" w:hanging="567"/>
        <w:rPr>
          <w:rFonts w:ascii="DIN-Bold" w:hAnsi="DIN-Bold" w:cs="Times New Roman"/>
          <w:sz w:val="24"/>
          <w:szCs w:val="24"/>
        </w:rPr>
      </w:pPr>
      <w:r w:rsidRPr="00302220">
        <w:rPr>
          <w:rFonts w:ascii="DIN-Bold" w:hAnsi="DIN-Bold" w:cs="DIN-Bold"/>
          <w:color w:val="000000"/>
          <w:sz w:val="24"/>
          <w:szCs w:val="24"/>
        </w:rPr>
        <w:t>Conmutador de tensión</w:t>
      </w:r>
    </w:p>
    <w:p w14:paraId="65B94421" w14:textId="77777777" w:rsidR="005C0260" w:rsidRPr="001B71B5" w:rsidRDefault="005C0260" w:rsidP="001B71B5">
      <w:pPr>
        <w:pStyle w:val="Prrafodelista"/>
        <w:autoSpaceDE w:val="0"/>
        <w:autoSpaceDN w:val="0"/>
        <w:adjustRightInd w:val="0"/>
        <w:spacing w:after="0" w:line="240" w:lineRule="auto"/>
        <w:rPr>
          <w:rFonts w:ascii="DIN-Regular" w:hAnsi="DIN-Regular" w:cs="DIN-Regular"/>
          <w:color w:val="000000"/>
          <w:sz w:val="20"/>
          <w:szCs w:val="20"/>
        </w:rPr>
      </w:pPr>
    </w:p>
    <w:p w14:paraId="65B94422" w14:textId="77777777" w:rsidR="005C0260" w:rsidRPr="001B71B5" w:rsidRDefault="005C0260"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El cambio de voltaje se realizará por medio de un conmutador manual de cinco posiciones localizado en el compartimento de M.T.</w:t>
      </w:r>
    </w:p>
    <w:p w14:paraId="65B94423" w14:textId="77777777" w:rsidR="005C0260" w:rsidRPr="001B71B5" w:rsidRDefault="005C0260" w:rsidP="001B71B5">
      <w:pPr>
        <w:pStyle w:val="Prrafodelista"/>
        <w:autoSpaceDE w:val="0"/>
        <w:autoSpaceDN w:val="0"/>
        <w:adjustRightInd w:val="0"/>
        <w:spacing w:after="0" w:line="240" w:lineRule="auto"/>
        <w:ind w:left="567"/>
        <w:jc w:val="both"/>
        <w:rPr>
          <w:rFonts w:ascii="DIN-Regular" w:hAnsi="DIN-Regular" w:cs="Times New Roman"/>
          <w:sz w:val="20"/>
          <w:szCs w:val="24"/>
        </w:rPr>
      </w:pPr>
    </w:p>
    <w:p w14:paraId="65B94424" w14:textId="77777777" w:rsidR="005C0260" w:rsidRPr="001B71B5" w:rsidRDefault="005C0260"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El conmutador estará diseñado para prevenir las maniobras falsas requiriendo un paso preliminar antes del cambio de voltaje.</w:t>
      </w:r>
    </w:p>
    <w:p w14:paraId="65B94425" w14:textId="77777777" w:rsidR="005C0260" w:rsidRPr="001B71B5" w:rsidRDefault="005C0260" w:rsidP="001B71B5">
      <w:pPr>
        <w:pStyle w:val="Prrafodelista"/>
        <w:autoSpaceDE w:val="0"/>
        <w:autoSpaceDN w:val="0"/>
        <w:adjustRightInd w:val="0"/>
        <w:spacing w:after="0" w:line="240" w:lineRule="auto"/>
        <w:ind w:left="567"/>
        <w:jc w:val="both"/>
        <w:rPr>
          <w:rFonts w:ascii="DIN-Regular" w:hAnsi="DIN-Regular" w:cs="Times New Roman"/>
          <w:sz w:val="20"/>
          <w:szCs w:val="24"/>
        </w:rPr>
      </w:pPr>
    </w:p>
    <w:p w14:paraId="65B94426" w14:textId="77777777" w:rsidR="005C0260" w:rsidRPr="001B71B5" w:rsidRDefault="005C0260"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lastRenderedPageBreak/>
        <w:t xml:space="preserve">Los voltajes correspondientes al número de posición del </w:t>
      </w:r>
      <w:proofErr w:type="gramStart"/>
      <w:r w:rsidRPr="001B71B5">
        <w:rPr>
          <w:rFonts w:ascii="DIN-Regular" w:hAnsi="DIN-Regular" w:cs="DIN-Regular"/>
          <w:color w:val="000000"/>
          <w:sz w:val="20"/>
          <w:szCs w:val="20"/>
        </w:rPr>
        <w:t>interruptor,</w:t>
      </w:r>
      <w:proofErr w:type="gramEnd"/>
      <w:r w:rsidRPr="001B71B5">
        <w:rPr>
          <w:rFonts w:ascii="DIN-Regular" w:hAnsi="DIN-Regular" w:cs="DIN-Regular"/>
          <w:color w:val="000000"/>
          <w:sz w:val="20"/>
          <w:szCs w:val="20"/>
        </w:rPr>
        <w:t xml:space="preserve"> deben estar claramente identificados cerca del mismo.</w:t>
      </w:r>
    </w:p>
    <w:p w14:paraId="65B94427" w14:textId="77777777" w:rsidR="005C0260" w:rsidRPr="001B71B5" w:rsidRDefault="005C0260"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428"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Cerca del mecanismo se situará una placa de precaución advirtiendo de la necesidad de desconectar el transformador antes de la maniobra.</w:t>
      </w:r>
    </w:p>
    <w:p w14:paraId="65B94429" w14:textId="77777777" w:rsidR="005C0260" w:rsidRPr="001B71B5" w:rsidRDefault="005C0260" w:rsidP="001B71B5">
      <w:pPr>
        <w:autoSpaceDE w:val="0"/>
        <w:autoSpaceDN w:val="0"/>
        <w:adjustRightInd w:val="0"/>
        <w:spacing w:after="0" w:line="240" w:lineRule="auto"/>
        <w:ind w:left="567"/>
        <w:jc w:val="both"/>
        <w:rPr>
          <w:rFonts w:ascii="DIN-Regular" w:hAnsi="DIN-Regular" w:cs="Times New Roman"/>
          <w:sz w:val="20"/>
          <w:szCs w:val="24"/>
        </w:rPr>
      </w:pPr>
    </w:p>
    <w:p w14:paraId="65B9442A"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Los rangos de cambio de voltaje del conmutador estarán </w:t>
      </w:r>
      <w:proofErr w:type="gramStart"/>
      <w:r w:rsidRPr="001B71B5">
        <w:rPr>
          <w:rFonts w:ascii="DIN-Regular" w:hAnsi="DIN-Regular" w:cs="DIN-Regular"/>
          <w:color w:val="000000"/>
          <w:sz w:val="20"/>
          <w:szCs w:val="20"/>
        </w:rPr>
        <w:t>de acuerdo a</w:t>
      </w:r>
      <w:proofErr w:type="gramEnd"/>
      <w:r w:rsidRPr="001B71B5">
        <w:rPr>
          <w:rFonts w:ascii="DIN-Regular" w:hAnsi="DIN-Regular" w:cs="DIN-Regular"/>
          <w:color w:val="000000"/>
          <w:sz w:val="20"/>
          <w:szCs w:val="20"/>
        </w:rPr>
        <w:t xml:space="preserve"> lo indicado en la norma ANSI C57.12.25, los cuales se indican en la siguiente tabla:</w:t>
      </w:r>
    </w:p>
    <w:p w14:paraId="65B9442B" w14:textId="77777777" w:rsidR="005C0260" w:rsidRDefault="005C0260" w:rsidP="001B71B5">
      <w:pPr>
        <w:autoSpaceDE w:val="0"/>
        <w:autoSpaceDN w:val="0"/>
        <w:adjustRightInd w:val="0"/>
        <w:spacing w:after="0" w:line="240" w:lineRule="auto"/>
        <w:ind w:left="567"/>
        <w:jc w:val="both"/>
        <w:rPr>
          <w:rFonts w:ascii="DIN-Regular" w:hAnsi="DIN-Regular" w:cs="Times New Roman"/>
          <w:sz w:val="20"/>
          <w:szCs w:val="24"/>
        </w:rPr>
      </w:pPr>
    </w:p>
    <w:p w14:paraId="65B9442C" w14:textId="77777777" w:rsidR="00302220" w:rsidRDefault="00302220" w:rsidP="001B71B5">
      <w:pPr>
        <w:autoSpaceDE w:val="0"/>
        <w:autoSpaceDN w:val="0"/>
        <w:adjustRightInd w:val="0"/>
        <w:spacing w:after="0" w:line="240" w:lineRule="auto"/>
        <w:ind w:left="567"/>
        <w:jc w:val="both"/>
        <w:rPr>
          <w:rFonts w:ascii="DIN-Regular" w:hAnsi="DIN-Regular" w:cs="Times New Roman"/>
          <w:sz w:val="20"/>
          <w:szCs w:val="24"/>
        </w:rPr>
      </w:pPr>
    </w:p>
    <w:p w14:paraId="65B9442D" w14:textId="77777777" w:rsidR="00302220" w:rsidRDefault="00302220" w:rsidP="001B71B5">
      <w:pPr>
        <w:autoSpaceDE w:val="0"/>
        <w:autoSpaceDN w:val="0"/>
        <w:adjustRightInd w:val="0"/>
        <w:spacing w:after="0" w:line="240" w:lineRule="auto"/>
        <w:ind w:left="567"/>
        <w:jc w:val="both"/>
        <w:rPr>
          <w:rFonts w:ascii="DIN-Regular" w:hAnsi="DIN-Regular" w:cs="Times New Roman"/>
          <w:sz w:val="20"/>
          <w:szCs w:val="24"/>
        </w:rPr>
      </w:pPr>
    </w:p>
    <w:p w14:paraId="65B9442E" w14:textId="77777777" w:rsidR="00302220" w:rsidRDefault="00302220" w:rsidP="001B71B5">
      <w:pPr>
        <w:autoSpaceDE w:val="0"/>
        <w:autoSpaceDN w:val="0"/>
        <w:adjustRightInd w:val="0"/>
        <w:spacing w:after="0" w:line="240" w:lineRule="auto"/>
        <w:ind w:left="567"/>
        <w:jc w:val="both"/>
        <w:rPr>
          <w:rFonts w:ascii="DIN-Regular" w:hAnsi="DIN-Regular" w:cs="Times New Roman"/>
          <w:sz w:val="20"/>
          <w:szCs w:val="24"/>
        </w:rPr>
      </w:pPr>
    </w:p>
    <w:p w14:paraId="65B9442F" w14:textId="77777777" w:rsidR="00302220" w:rsidRDefault="00302220" w:rsidP="001B71B5">
      <w:pPr>
        <w:autoSpaceDE w:val="0"/>
        <w:autoSpaceDN w:val="0"/>
        <w:adjustRightInd w:val="0"/>
        <w:spacing w:after="0" w:line="240" w:lineRule="auto"/>
        <w:ind w:left="567"/>
        <w:jc w:val="both"/>
        <w:rPr>
          <w:rFonts w:ascii="DIN-Regular" w:hAnsi="DIN-Regular" w:cs="Times New Roman"/>
          <w:sz w:val="20"/>
          <w:szCs w:val="24"/>
        </w:rPr>
      </w:pPr>
    </w:p>
    <w:p w14:paraId="65B94430" w14:textId="77777777" w:rsidR="00302220" w:rsidRDefault="00302220" w:rsidP="001B71B5">
      <w:pPr>
        <w:autoSpaceDE w:val="0"/>
        <w:autoSpaceDN w:val="0"/>
        <w:adjustRightInd w:val="0"/>
        <w:spacing w:after="0" w:line="240" w:lineRule="auto"/>
        <w:ind w:left="567"/>
        <w:jc w:val="both"/>
        <w:rPr>
          <w:rFonts w:ascii="DIN-Regular" w:hAnsi="DIN-Regular" w:cs="Times New Roman"/>
          <w:sz w:val="20"/>
          <w:szCs w:val="24"/>
        </w:rPr>
      </w:pPr>
    </w:p>
    <w:p w14:paraId="65B94431" w14:textId="77777777" w:rsidR="00302220" w:rsidRPr="001B71B5" w:rsidRDefault="00302220" w:rsidP="001B71B5">
      <w:pPr>
        <w:autoSpaceDE w:val="0"/>
        <w:autoSpaceDN w:val="0"/>
        <w:adjustRightInd w:val="0"/>
        <w:spacing w:after="0" w:line="240" w:lineRule="auto"/>
        <w:ind w:left="567"/>
        <w:jc w:val="both"/>
        <w:rPr>
          <w:rFonts w:ascii="DIN-Regular" w:hAnsi="DIN-Regular" w:cs="Times New Roman"/>
          <w:sz w:val="20"/>
          <w:szCs w:val="24"/>
        </w:rPr>
      </w:pPr>
    </w:p>
    <w:p w14:paraId="65B94432" w14:textId="77777777" w:rsidR="005C0260" w:rsidRPr="001C1BCD" w:rsidRDefault="005C0260" w:rsidP="001B71B5">
      <w:pPr>
        <w:pStyle w:val="Prrafodelista"/>
        <w:autoSpaceDE w:val="0"/>
        <w:autoSpaceDN w:val="0"/>
        <w:adjustRightInd w:val="0"/>
        <w:spacing w:after="0" w:line="240" w:lineRule="auto"/>
        <w:ind w:left="567"/>
        <w:jc w:val="center"/>
        <w:rPr>
          <w:rFonts w:ascii="DIN-Regular" w:hAnsi="DIN-Regular" w:cs="DIN-Regular"/>
          <w:b/>
          <w:color w:val="000000"/>
          <w:sz w:val="20"/>
          <w:szCs w:val="20"/>
        </w:rPr>
      </w:pPr>
      <w:r w:rsidRPr="001C1BCD">
        <w:rPr>
          <w:rFonts w:ascii="DIN-Regular" w:hAnsi="DIN-Regular" w:cs="DIN-Regular"/>
          <w:b/>
          <w:color w:val="000000"/>
          <w:sz w:val="20"/>
          <w:szCs w:val="20"/>
        </w:rPr>
        <w:t>Tabla 4</w:t>
      </w:r>
    </w:p>
    <w:p w14:paraId="65B94433" w14:textId="77777777" w:rsidR="005C0260" w:rsidRPr="001B71B5" w:rsidRDefault="005C0260" w:rsidP="001B71B5">
      <w:pPr>
        <w:pStyle w:val="Prrafodelista"/>
        <w:autoSpaceDE w:val="0"/>
        <w:autoSpaceDN w:val="0"/>
        <w:adjustRightInd w:val="0"/>
        <w:spacing w:after="0" w:line="240" w:lineRule="auto"/>
        <w:ind w:left="567"/>
        <w:jc w:val="center"/>
        <w:rPr>
          <w:rFonts w:ascii="DIN-Regular" w:hAnsi="DIN-Regular" w:cs="DIN-Regular"/>
          <w:color w:val="000000"/>
          <w:sz w:val="20"/>
          <w:szCs w:val="20"/>
        </w:rPr>
      </w:pPr>
    </w:p>
    <w:tbl>
      <w:tblPr>
        <w:tblStyle w:val="Tablaconcuadrcula"/>
        <w:tblW w:w="0" w:type="auto"/>
        <w:tblInd w:w="81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003"/>
        <w:gridCol w:w="4236"/>
      </w:tblGrid>
      <w:tr w:rsidR="005C0260" w:rsidRPr="001B71B5" w14:paraId="65B94435" w14:textId="77777777" w:rsidTr="001B71B5">
        <w:trPr>
          <w:trHeight w:val="397"/>
        </w:trPr>
        <w:tc>
          <w:tcPr>
            <w:tcW w:w="8239" w:type="dxa"/>
            <w:gridSpan w:val="2"/>
            <w:vAlign w:val="center"/>
          </w:tcPr>
          <w:p w14:paraId="65B94434" w14:textId="77777777" w:rsidR="005C0260" w:rsidRPr="001C1BCD" w:rsidRDefault="005C0260" w:rsidP="001B71B5">
            <w:pPr>
              <w:pStyle w:val="Prrafodelista"/>
              <w:autoSpaceDE w:val="0"/>
              <w:autoSpaceDN w:val="0"/>
              <w:adjustRightInd w:val="0"/>
              <w:ind w:left="0"/>
              <w:jc w:val="center"/>
              <w:rPr>
                <w:rFonts w:ascii="DIN-Regular" w:hAnsi="DIN-Regular" w:cs="DIN-Bold"/>
                <w:b/>
                <w:color w:val="000000"/>
                <w:sz w:val="20"/>
                <w:szCs w:val="20"/>
              </w:rPr>
            </w:pPr>
            <w:r w:rsidRPr="001C1BCD">
              <w:rPr>
                <w:rFonts w:ascii="DIN-Regular" w:hAnsi="DIN-Regular" w:cs="DIN-Bold"/>
                <w:b/>
                <w:color w:val="000000"/>
                <w:sz w:val="20"/>
                <w:szCs w:val="20"/>
              </w:rPr>
              <w:t>Rangos Cambio de Tensión Conmutador</w:t>
            </w:r>
          </w:p>
        </w:tc>
      </w:tr>
      <w:tr w:rsidR="005C0260" w:rsidRPr="001B71B5" w14:paraId="65B94438" w14:textId="77777777" w:rsidTr="001B71B5">
        <w:trPr>
          <w:trHeight w:val="397"/>
        </w:trPr>
        <w:tc>
          <w:tcPr>
            <w:tcW w:w="4003" w:type="dxa"/>
            <w:vAlign w:val="center"/>
          </w:tcPr>
          <w:p w14:paraId="65B94436" w14:textId="77777777" w:rsidR="005C0260" w:rsidRPr="001C1BCD" w:rsidRDefault="005C0260" w:rsidP="001B71B5">
            <w:pPr>
              <w:pStyle w:val="Prrafodelista"/>
              <w:autoSpaceDE w:val="0"/>
              <w:autoSpaceDN w:val="0"/>
              <w:adjustRightInd w:val="0"/>
              <w:ind w:left="0"/>
              <w:jc w:val="center"/>
              <w:rPr>
                <w:rFonts w:ascii="DIN-Regular" w:hAnsi="DIN-Regular" w:cs="DIN-Bold"/>
                <w:b/>
                <w:color w:val="000000"/>
                <w:sz w:val="20"/>
                <w:szCs w:val="20"/>
              </w:rPr>
            </w:pPr>
            <w:r w:rsidRPr="001C1BCD">
              <w:rPr>
                <w:rFonts w:ascii="DIN-Regular" w:hAnsi="DIN-Regular" w:cs="DIN-Bold"/>
                <w:b/>
                <w:color w:val="000000"/>
                <w:sz w:val="20"/>
                <w:szCs w:val="20"/>
              </w:rPr>
              <w:t>TENSIÓN (V)</w:t>
            </w:r>
          </w:p>
        </w:tc>
        <w:tc>
          <w:tcPr>
            <w:tcW w:w="4236" w:type="dxa"/>
            <w:vAlign w:val="center"/>
          </w:tcPr>
          <w:p w14:paraId="65B94437" w14:textId="77777777" w:rsidR="005C0260" w:rsidRPr="001C1BCD" w:rsidRDefault="005C0260" w:rsidP="001B71B5">
            <w:pPr>
              <w:pStyle w:val="Prrafodelista"/>
              <w:autoSpaceDE w:val="0"/>
              <w:autoSpaceDN w:val="0"/>
              <w:adjustRightInd w:val="0"/>
              <w:ind w:left="0"/>
              <w:jc w:val="center"/>
              <w:rPr>
                <w:rFonts w:ascii="DIN-Regular" w:hAnsi="DIN-Regular" w:cs="DIN-Bold"/>
                <w:b/>
                <w:color w:val="000000"/>
                <w:sz w:val="20"/>
                <w:szCs w:val="20"/>
              </w:rPr>
            </w:pPr>
            <w:r w:rsidRPr="001C1BCD">
              <w:rPr>
                <w:rFonts w:ascii="DIN-Regular" w:hAnsi="DIN-Regular" w:cs="DIN-Bold"/>
                <w:b/>
                <w:color w:val="000000"/>
                <w:sz w:val="20"/>
                <w:szCs w:val="20"/>
              </w:rPr>
              <w:t xml:space="preserve">50-100-167 </w:t>
            </w:r>
            <w:proofErr w:type="spellStart"/>
            <w:r w:rsidRPr="001C1BCD">
              <w:rPr>
                <w:rFonts w:ascii="DIN-Regular" w:hAnsi="DIN-Regular" w:cs="DIN-Bold"/>
                <w:b/>
                <w:color w:val="000000"/>
                <w:sz w:val="20"/>
                <w:szCs w:val="20"/>
              </w:rPr>
              <w:t>kVA</w:t>
            </w:r>
            <w:proofErr w:type="spellEnd"/>
          </w:p>
        </w:tc>
      </w:tr>
      <w:tr w:rsidR="005C0260" w:rsidRPr="001B71B5" w14:paraId="65B9443B" w14:textId="77777777" w:rsidTr="001B71B5">
        <w:trPr>
          <w:trHeight w:val="283"/>
        </w:trPr>
        <w:tc>
          <w:tcPr>
            <w:tcW w:w="4003" w:type="dxa"/>
            <w:vAlign w:val="center"/>
          </w:tcPr>
          <w:p w14:paraId="65B94439" w14:textId="77777777" w:rsidR="005C0260" w:rsidRPr="001B71B5" w:rsidRDefault="005C0260" w:rsidP="001B71B5">
            <w:pPr>
              <w:pStyle w:val="Prrafodelista"/>
              <w:autoSpaceDE w:val="0"/>
              <w:autoSpaceDN w:val="0"/>
              <w:adjustRightInd w:val="0"/>
              <w:ind w:left="0"/>
              <w:jc w:val="center"/>
              <w:rPr>
                <w:rFonts w:ascii="DIN-Regular" w:hAnsi="DIN-Regular" w:cs="DIN-Bold"/>
                <w:color w:val="000000"/>
                <w:sz w:val="20"/>
                <w:szCs w:val="20"/>
              </w:rPr>
            </w:pPr>
            <w:r w:rsidRPr="001B71B5">
              <w:rPr>
                <w:rFonts w:ascii="DIN-Regular" w:hAnsi="DIN-Regular" w:cs="DIN-Regular"/>
                <w:color w:val="000000"/>
                <w:sz w:val="20"/>
                <w:szCs w:val="20"/>
              </w:rPr>
              <w:t>13 200</w:t>
            </w:r>
          </w:p>
        </w:tc>
        <w:tc>
          <w:tcPr>
            <w:tcW w:w="4236" w:type="dxa"/>
            <w:vAlign w:val="center"/>
          </w:tcPr>
          <w:p w14:paraId="65B9443A" w14:textId="77777777" w:rsidR="005C0260" w:rsidRPr="001B71B5" w:rsidRDefault="005C0260" w:rsidP="001B71B5">
            <w:pPr>
              <w:pStyle w:val="Prrafodelista"/>
              <w:autoSpaceDE w:val="0"/>
              <w:autoSpaceDN w:val="0"/>
              <w:adjustRightInd w:val="0"/>
              <w:ind w:left="0"/>
              <w:jc w:val="center"/>
              <w:rPr>
                <w:rFonts w:ascii="DIN-Regular" w:hAnsi="DIN-Regular" w:cs="DIN-Bold"/>
                <w:color w:val="000000"/>
                <w:sz w:val="20"/>
                <w:szCs w:val="20"/>
              </w:rPr>
            </w:pPr>
            <w:r w:rsidRPr="001B71B5">
              <w:rPr>
                <w:rFonts w:ascii="DIN-Regular" w:hAnsi="DIN-Regular" w:cs="DIN-Regular"/>
                <w:color w:val="000000"/>
                <w:sz w:val="20"/>
                <w:szCs w:val="20"/>
              </w:rPr>
              <w:t>13 860/13 530/13 200/12 870/12 540</w:t>
            </w:r>
          </w:p>
        </w:tc>
      </w:tr>
      <w:tr w:rsidR="005C0260" w:rsidRPr="001B71B5" w14:paraId="65B9443E" w14:textId="77777777" w:rsidTr="001B71B5">
        <w:trPr>
          <w:trHeight w:val="283"/>
        </w:trPr>
        <w:tc>
          <w:tcPr>
            <w:tcW w:w="4003" w:type="dxa"/>
            <w:vAlign w:val="center"/>
          </w:tcPr>
          <w:p w14:paraId="65B9443C" w14:textId="77777777" w:rsidR="005C0260" w:rsidRPr="001B71B5" w:rsidRDefault="005C0260" w:rsidP="001B71B5">
            <w:pPr>
              <w:pStyle w:val="Prrafodelista"/>
              <w:autoSpaceDE w:val="0"/>
              <w:autoSpaceDN w:val="0"/>
              <w:adjustRightInd w:val="0"/>
              <w:ind w:left="0"/>
              <w:jc w:val="center"/>
              <w:rPr>
                <w:rFonts w:ascii="DIN-Regular" w:hAnsi="DIN-Regular" w:cs="DIN-Bold"/>
                <w:color w:val="000000"/>
                <w:sz w:val="20"/>
                <w:szCs w:val="20"/>
              </w:rPr>
            </w:pPr>
            <w:r w:rsidRPr="001B71B5">
              <w:rPr>
                <w:rFonts w:ascii="DIN-Regular" w:hAnsi="DIN-Regular" w:cs="DIN-Regular"/>
                <w:color w:val="000000"/>
                <w:sz w:val="20"/>
                <w:szCs w:val="20"/>
              </w:rPr>
              <w:t>34 500</w:t>
            </w:r>
          </w:p>
        </w:tc>
        <w:tc>
          <w:tcPr>
            <w:tcW w:w="4236" w:type="dxa"/>
            <w:vAlign w:val="center"/>
          </w:tcPr>
          <w:p w14:paraId="65B9443D" w14:textId="77777777" w:rsidR="005C0260" w:rsidRPr="001B71B5" w:rsidRDefault="005C0260" w:rsidP="001B71B5">
            <w:pPr>
              <w:pStyle w:val="Prrafodelista"/>
              <w:autoSpaceDE w:val="0"/>
              <w:autoSpaceDN w:val="0"/>
              <w:adjustRightInd w:val="0"/>
              <w:ind w:left="0"/>
              <w:jc w:val="center"/>
              <w:rPr>
                <w:rFonts w:ascii="DIN-Regular" w:hAnsi="DIN-Regular" w:cs="DIN-Bold"/>
                <w:color w:val="000000"/>
                <w:sz w:val="20"/>
                <w:szCs w:val="20"/>
              </w:rPr>
            </w:pPr>
            <w:r w:rsidRPr="001B71B5">
              <w:rPr>
                <w:rFonts w:ascii="DIN-Regular" w:hAnsi="DIN-Regular" w:cs="DIN-Regular"/>
                <w:color w:val="000000"/>
                <w:sz w:val="20"/>
                <w:szCs w:val="20"/>
              </w:rPr>
              <w:t>36 225/35 363/ 34 500/ 33 638/32 775</w:t>
            </w:r>
          </w:p>
        </w:tc>
      </w:tr>
    </w:tbl>
    <w:p w14:paraId="65B9443F" w14:textId="77777777" w:rsidR="005C0260" w:rsidRDefault="005C0260" w:rsidP="001B71B5">
      <w:pPr>
        <w:pStyle w:val="Prrafodelista"/>
        <w:autoSpaceDE w:val="0"/>
        <w:autoSpaceDN w:val="0"/>
        <w:adjustRightInd w:val="0"/>
        <w:spacing w:after="0" w:line="240" w:lineRule="auto"/>
        <w:ind w:left="567"/>
        <w:jc w:val="center"/>
        <w:rPr>
          <w:rFonts w:ascii="DIN-Regular" w:hAnsi="DIN-Regular" w:cs="DIN-Bold"/>
          <w:color w:val="000000"/>
          <w:sz w:val="20"/>
          <w:szCs w:val="20"/>
        </w:rPr>
      </w:pPr>
    </w:p>
    <w:p w14:paraId="65B94440" w14:textId="77777777" w:rsidR="00302220" w:rsidRDefault="00302220" w:rsidP="001B71B5">
      <w:pPr>
        <w:pStyle w:val="Prrafodelista"/>
        <w:autoSpaceDE w:val="0"/>
        <w:autoSpaceDN w:val="0"/>
        <w:adjustRightInd w:val="0"/>
        <w:spacing w:after="0" w:line="240" w:lineRule="auto"/>
        <w:ind w:left="567"/>
        <w:jc w:val="center"/>
        <w:rPr>
          <w:rFonts w:ascii="DIN-Regular" w:hAnsi="DIN-Regular" w:cs="DIN-Bold"/>
          <w:color w:val="000000"/>
          <w:sz w:val="20"/>
          <w:szCs w:val="20"/>
        </w:rPr>
      </w:pPr>
    </w:p>
    <w:p w14:paraId="65B94441" w14:textId="77777777" w:rsidR="005C0260" w:rsidRPr="00302220" w:rsidRDefault="005C0260" w:rsidP="001B71B5">
      <w:pPr>
        <w:pStyle w:val="Prrafodelista"/>
        <w:numPr>
          <w:ilvl w:val="2"/>
          <w:numId w:val="18"/>
        </w:numPr>
        <w:autoSpaceDE w:val="0"/>
        <w:autoSpaceDN w:val="0"/>
        <w:adjustRightInd w:val="0"/>
        <w:spacing w:after="0" w:line="240" w:lineRule="auto"/>
        <w:ind w:left="567" w:hanging="567"/>
        <w:rPr>
          <w:rFonts w:ascii="DIN-Bold" w:hAnsi="DIN-Bold" w:cs="DIN-Bold"/>
          <w:color w:val="000000"/>
          <w:sz w:val="24"/>
          <w:szCs w:val="24"/>
        </w:rPr>
      </w:pPr>
      <w:r w:rsidRPr="00302220">
        <w:rPr>
          <w:rFonts w:ascii="DIN-Bold" w:hAnsi="DIN-Bold" w:cs="DIN-Bold"/>
          <w:color w:val="000000"/>
          <w:sz w:val="24"/>
          <w:szCs w:val="24"/>
        </w:rPr>
        <w:t xml:space="preserve"> Pintura del transformador </w:t>
      </w:r>
    </w:p>
    <w:p w14:paraId="65B94442" w14:textId="77777777" w:rsidR="005C0260" w:rsidRPr="001B71B5" w:rsidRDefault="005C0260" w:rsidP="001B71B5">
      <w:pPr>
        <w:pStyle w:val="Prrafodelista"/>
        <w:autoSpaceDE w:val="0"/>
        <w:autoSpaceDN w:val="0"/>
        <w:adjustRightInd w:val="0"/>
        <w:spacing w:after="0" w:line="240" w:lineRule="auto"/>
        <w:ind w:left="1080"/>
        <w:rPr>
          <w:rFonts w:ascii="DIN-Regular" w:hAnsi="DIN-Regular" w:cs="Times New Roman"/>
          <w:sz w:val="20"/>
          <w:szCs w:val="24"/>
        </w:rPr>
      </w:pPr>
    </w:p>
    <w:p w14:paraId="65B94443" w14:textId="77777777" w:rsidR="000B09C1"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La pintura exterior del transformador tipo </w:t>
      </w:r>
      <w:proofErr w:type="spellStart"/>
      <w:r w:rsidRPr="001B71B5">
        <w:rPr>
          <w:rFonts w:ascii="DIN-Regular" w:hAnsi="DIN-Regular" w:cs="DIN-Regular"/>
          <w:color w:val="000000"/>
          <w:sz w:val="20"/>
          <w:szCs w:val="20"/>
        </w:rPr>
        <w:t>pad-mounted</w:t>
      </w:r>
      <w:proofErr w:type="spellEnd"/>
      <w:r w:rsidRPr="001B71B5">
        <w:rPr>
          <w:rFonts w:ascii="DIN-Regular" w:hAnsi="DIN-Regular" w:cs="DIN-Regular"/>
          <w:color w:val="000000"/>
          <w:sz w:val="20"/>
          <w:szCs w:val="20"/>
        </w:rPr>
        <w:t xml:space="preserve"> </w:t>
      </w:r>
      <w:r w:rsidR="000B09C1" w:rsidRPr="001B71B5">
        <w:rPr>
          <w:rFonts w:ascii="DIN-Regular" w:hAnsi="DIN-Regular" w:cs="DIN-Regular"/>
          <w:color w:val="000000"/>
          <w:sz w:val="20"/>
          <w:szCs w:val="20"/>
        </w:rPr>
        <w:t>mono</w:t>
      </w:r>
      <w:r w:rsidRPr="001B71B5">
        <w:rPr>
          <w:rFonts w:ascii="DIN-Regular" w:hAnsi="DIN-Regular" w:cs="DIN-Regular"/>
          <w:color w:val="000000"/>
          <w:sz w:val="20"/>
          <w:szCs w:val="20"/>
        </w:rPr>
        <w:t>fásico debe</w:t>
      </w:r>
      <w:r w:rsidR="000B09C1" w:rsidRPr="001B71B5">
        <w:rPr>
          <w:rFonts w:ascii="DIN-Regular" w:hAnsi="DIN-Regular" w:cs="DIN-Regular"/>
          <w:color w:val="000000"/>
          <w:sz w:val="20"/>
          <w:szCs w:val="20"/>
        </w:rPr>
        <w:t xml:space="preserve"> </w:t>
      </w:r>
      <w:proofErr w:type="gramStart"/>
      <w:r w:rsidRPr="001B71B5">
        <w:rPr>
          <w:rFonts w:ascii="DIN-Regular" w:hAnsi="DIN-Regular" w:cs="DIN-Regular"/>
          <w:color w:val="000000"/>
          <w:sz w:val="20"/>
          <w:szCs w:val="20"/>
        </w:rPr>
        <w:t>r</w:t>
      </w:r>
      <w:r w:rsidR="000B09C1" w:rsidRPr="001B71B5">
        <w:rPr>
          <w:rFonts w:ascii="DIN-Regular" w:hAnsi="DIN-Regular" w:cs="DIN-Regular"/>
          <w:color w:val="000000"/>
          <w:sz w:val="20"/>
          <w:szCs w:val="20"/>
        </w:rPr>
        <w:t xml:space="preserve">esistir,  </w:t>
      </w:r>
      <w:r w:rsidRPr="001B71B5">
        <w:rPr>
          <w:rFonts w:ascii="DIN-Regular" w:hAnsi="DIN-Regular" w:cs="DIN-Regular"/>
          <w:color w:val="000000"/>
          <w:sz w:val="20"/>
          <w:szCs w:val="20"/>
        </w:rPr>
        <w:t xml:space="preserve"> </w:t>
      </w:r>
      <w:proofErr w:type="gramEnd"/>
      <w:r w:rsidR="000B09C1" w:rsidRPr="001B71B5">
        <w:rPr>
          <w:rFonts w:ascii="DIN-Regular" w:hAnsi="DIN-Regular" w:cs="DIN-Regular"/>
          <w:color w:val="000000"/>
          <w:sz w:val="20"/>
          <w:szCs w:val="20"/>
        </w:rPr>
        <w:t>sin deteriorarse, las condiciones atmosféricas para servicio permanente a la intemperie, en el ambiente indicado en el inciso 3.</w:t>
      </w:r>
    </w:p>
    <w:p w14:paraId="65B94444" w14:textId="77777777" w:rsidR="001C1BCD" w:rsidRPr="001B71B5" w:rsidRDefault="001C1BCD"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45" w14:textId="77777777" w:rsidR="005C0260"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El acabado exterior del tanque será mediante pintado, de acuerdo con la norma ANSI C57.12.20, y sometido a los siguientes ensayos (realizados según indica en la norma ASTM B 117-49 T):</w:t>
      </w:r>
    </w:p>
    <w:p w14:paraId="65B94446" w14:textId="77777777" w:rsidR="001C1BCD" w:rsidRPr="001B71B5" w:rsidRDefault="001C1BCD"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47" w14:textId="77777777" w:rsidR="005C0260" w:rsidRPr="001B71B5" w:rsidRDefault="005C0260" w:rsidP="001B71B5">
      <w:pPr>
        <w:numPr>
          <w:ilvl w:val="0"/>
          <w:numId w:val="19"/>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r w:rsidRPr="001B71B5">
        <w:rPr>
          <w:rFonts w:ascii="DIN-Regular" w:hAnsi="DIN-Regular" w:cs="DIN-Regular"/>
          <w:color w:val="000000"/>
          <w:sz w:val="20"/>
          <w:szCs w:val="20"/>
        </w:rPr>
        <w:t xml:space="preserve">Salt </w:t>
      </w:r>
      <w:proofErr w:type="gramStart"/>
      <w:r w:rsidRPr="001B71B5">
        <w:rPr>
          <w:rFonts w:ascii="DIN-Regular" w:hAnsi="DIN-Regular" w:cs="DIN-Regular"/>
          <w:color w:val="000000"/>
          <w:sz w:val="20"/>
          <w:szCs w:val="20"/>
        </w:rPr>
        <w:t>spray</w:t>
      </w:r>
      <w:proofErr w:type="gramEnd"/>
      <w:r w:rsidRPr="001B71B5">
        <w:rPr>
          <w:rFonts w:ascii="DIN-Regular" w:hAnsi="DIN-Regular" w:cs="DIN-Regular"/>
          <w:color w:val="000000"/>
          <w:sz w:val="20"/>
          <w:szCs w:val="20"/>
        </w:rPr>
        <w:t xml:space="preserve"> test</w:t>
      </w:r>
    </w:p>
    <w:p w14:paraId="65B94448" w14:textId="77777777" w:rsidR="005C0260" w:rsidRPr="001B71B5" w:rsidRDefault="005C0260" w:rsidP="001B71B5">
      <w:pPr>
        <w:numPr>
          <w:ilvl w:val="0"/>
          <w:numId w:val="19"/>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proofErr w:type="spellStart"/>
      <w:r w:rsidRPr="001B71B5">
        <w:rPr>
          <w:rFonts w:ascii="DIN-Regular" w:hAnsi="DIN-Regular" w:cs="DIN-Regular"/>
          <w:color w:val="000000"/>
          <w:sz w:val="20"/>
          <w:szCs w:val="20"/>
        </w:rPr>
        <w:t>Crosshatch</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adhesion</w:t>
      </w:r>
      <w:proofErr w:type="spellEnd"/>
      <w:r w:rsidRPr="001B71B5">
        <w:rPr>
          <w:rFonts w:ascii="DIN-Regular" w:hAnsi="DIN-Regular" w:cs="DIN-Regular"/>
          <w:color w:val="000000"/>
          <w:sz w:val="20"/>
          <w:szCs w:val="20"/>
        </w:rPr>
        <w:t xml:space="preserve"> test</w:t>
      </w:r>
    </w:p>
    <w:p w14:paraId="65B94449" w14:textId="77777777" w:rsidR="005C0260" w:rsidRPr="001B71B5" w:rsidRDefault="005C0260" w:rsidP="001B71B5">
      <w:pPr>
        <w:numPr>
          <w:ilvl w:val="0"/>
          <w:numId w:val="19"/>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proofErr w:type="spellStart"/>
      <w:r w:rsidRPr="001B71B5">
        <w:rPr>
          <w:rFonts w:ascii="DIN-Regular" w:hAnsi="DIN-Regular" w:cs="DIN-Regular"/>
          <w:color w:val="000000"/>
          <w:sz w:val="20"/>
          <w:szCs w:val="20"/>
        </w:rPr>
        <w:t>Humidity</w:t>
      </w:r>
      <w:proofErr w:type="spellEnd"/>
      <w:r w:rsidRPr="001B71B5">
        <w:rPr>
          <w:rFonts w:ascii="DIN-Regular" w:hAnsi="DIN-Regular" w:cs="DIN-Regular"/>
          <w:color w:val="000000"/>
          <w:sz w:val="20"/>
          <w:szCs w:val="20"/>
        </w:rPr>
        <w:t xml:space="preserve"> test</w:t>
      </w:r>
    </w:p>
    <w:p w14:paraId="65B9444A" w14:textId="77777777" w:rsidR="005C0260" w:rsidRPr="001B71B5" w:rsidRDefault="005C0260" w:rsidP="001B71B5">
      <w:pPr>
        <w:numPr>
          <w:ilvl w:val="0"/>
          <w:numId w:val="19"/>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proofErr w:type="spellStart"/>
      <w:r w:rsidRPr="001B71B5">
        <w:rPr>
          <w:rFonts w:ascii="DIN-Regular" w:hAnsi="DIN-Regular" w:cs="DIN-Regular"/>
          <w:color w:val="000000"/>
          <w:sz w:val="20"/>
          <w:szCs w:val="20"/>
        </w:rPr>
        <w:t>Impact</w:t>
      </w:r>
      <w:proofErr w:type="spellEnd"/>
      <w:r w:rsidRPr="001B71B5">
        <w:rPr>
          <w:rFonts w:ascii="DIN-Regular" w:hAnsi="DIN-Regular" w:cs="DIN-Regular"/>
          <w:color w:val="000000"/>
          <w:sz w:val="20"/>
          <w:szCs w:val="20"/>
        </w:rPr>
        <w:t xml:space="preserve"> test</w:t>
      </w:r>
    </w:p>
    <w:p w14:paraId="65B9444B" w14:textId="77777777" w:rsidR="005C0260" w:rsidRPr="001B71B5" w:rsidRDefault="005C0260" w:rsidP="001B71B5">
      <w:pPr>
        <w:numPr>
          <w:ilvl w:val="0"/>
          <w:numId w:val="19"/>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proofErr w:type="spellStart"/>
      <w:r w:rsidRPr="001B71B5">
        <w:rPr>
          <w:rFonts w:ascii="DIN-Regular" w:hAnsi="DIN-Regular" w:cs="DIN-Regular"/>
          <w:color w:val="000000"/>
          <w:sz w:val="20"/>
          <w:szCs w:val="20"/>
        </w:rPr>
        <w:t>Oil</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resistance</w:t>
      </w:r>
      <w:proofErr w:type="spellEnd"/>
      <w:r w:rsidRPr="001B71B5">
        <w:rPr>
          <w:rFonts w:ascii="DIN-Regular" w:hAnsi="DIN-Regular" w:cs="DIN-Regular"/>
          <w:color w:val="000000"/>
          <w:sz w:val="20"/>
          <w:szCs w:val="20"/>
        </w:rPr>
        <w:t xml:space="preserve"> test</w:t>
      </w:r>
    </w:p>
    <w:p w14:paraId="65B9444C" w14:textId="77777777" w:rsidR="005C0260" w:rsidRPr="001B71B5" w:rsidRDefault="005C0260" w:rsidP="001B71B5">
      <w:pPr>
        <w:numPr>
          <w:ilvl w:val="0"/>
          <w:numId w:val="19"/>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proofErr w:type="spellStart"/>
      <w:r w:rsidRPr="001B71B5">
        <w:rPr>
          <w:rFonts w:ascii="DIN-Regular" w:hAnsi="DIN-Regular" w:cs="DIN-Regular"/>
          <w:color w:val="000000"/>
          <w:sz w:val="20"/>
          <w:szCs w:val="20"/>
        </w:rPr>
        <w:t>Ultraviolet</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accelerated</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weathering</w:t>
      </w:r>
      <w:proofErr w:type="spellEnd"/>
      <w:r w:rsidRPr="001B71B5">
        <w:rPr>
          <w:rFonts w:ascii="DIN-Regular" w:hAnsi="DIN-Regular" w:cs="DIN-Regular"/>
          <w:color w:val="000000"/>
          <w:sz w:val="20"/>
          <w:szCs w:val="20"/>
        </w:rPr>
        <w:t xml:space="preserve"> test</w:t>
      </w:r>
    </w:p>
    <w:p w14:paraId="65B9444D" w14:textId="77777777" w:rsidR="005C0260" w:rsidRPr="001B71B5" w:rsidRDefault="005C0260" w:rsidP="001B71B5">
      <w:pPr>
        <w:numPr>
          <w:ilvl w:val="0"/>
          <w:numId w:val="19"/>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r w:rsidRPr="001B71B5">
        <w:rPr>
          <w:rFonts w:ascii="DIN-Regular" w:hAnsi="DIN-Regular" w:cs="DIN-Regular"/>
          <w:color w:val="000000"/>
          <w:sz w:val="20"/>
          <w:szCs w:val="20"/>
        </w:rPr>
        <w:t xml:space="preserve">Abrasión </w:t>
      </w:r>
      <w:proofErr w:type="spellStart"/>
      <w:r w:rsidRPr="001B71B5">
        <w:rPr>
          <w:rFonts w:ascii="DIN-Regular" w:hAnsi="DIN-Regular" w:cs="DIN-Regular"/>
          <w:color w:val="000000"/>
          <w:sz w:val="20"/>
          <w:szCs w:val="20"/>
        </w:rPr>
        <w:t>resistance-Taber</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abraser</w:t>
      </w:r>
      <w:proofErr w:type="spellEnd"/>
    </w:p>
    <w:p w14:paraId="65B9444E"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4F" w14:textId="77777777" w:rsidR="005C0260"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En el interior del tanque existirá una marca que indique el nivel nominal del aceite a 25 </w:t>
      </w:r>
      <w:proofErr w:type="spellStart"/>
      <w:r w:rsidRPr="001B71B5">
        <w:rPr>
          <w:rFonts w:ascii="DIN-Regular" w:hAnsi="DIN-Regular" w:cs="DIN-Regular"/>
          <w:color w:val="000000"/>
          <w:sz w:val="20"/>
          <w:szCs w:val="20"/>
        </w:rPr>
        <w:t>ºC</w:t>
      </w:r>
      <w:proofErr w:type="spellEnd"/>
      <w:r w:rsidRPr="001B71B5">
        <w:rPr>
          <w:rFonts w:ascii="DIN-Regular" w:hAnsi="DIN-Regular" w:cs="DIN-Regular"/>
          <w:color w:val="000000"/>
          <w:sz w:val="20"/>
          <w:szCs w:val="20"/>
        </w:rPr>
        <w:t>, de acuerdo con la norma ANSI C57.12.20.</w:t>
      </w:r>
    </w:p>
    <w:p w14:paraId="65B94450" w14:textId="77777777" w:rsidR="001C1BCD" w:rsidRPr="001B71B5" w:rsidRDefault="001C1BCD"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51" w14:textId="77777777" w:rsidR="005C0260"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lastRenderedPageBreak/>
        <w:t>Antes de la aplicación de la pintura en cualquier superficie del tanque (tanto interior como exterior), se aplicará inicialmente un método abrasivo para asegurar la fijación de la pintura siguiendo las siguientes etapas:</w:t>
      </w:r>
    </w:p>
    <w:p w14:paraId="65B94452" w14:textId="77777777" w:rsidR="001C1BCD" w:rsidRPr="001B71B5" w:rsidRDefault="001C1BCD"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53" w14:textId="77777777" w:rsidR="005C0260" w:rsidRPr="001B71B5" w:rsidRDefault="005C0260" w:rsidP="001B71B5">
      <w:pPr>
        <w:numPr>
          <w:ilvl w:val="0"/>
          <w:numId w:val="20"/>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r w:rsidRPr="001B71B5">
        <w:rPr>
          <w:rFonts w:ascii="DIN-Regular" w:hAnsi="DIN-Regular" w:cs="DIN-Regular"/>
          <w:color w:val="000000"/>
          <w:sz w:val="20"/>
          <w:szCs w:val="20"/>
        </w:rPr>
        <w:t>Desengrasado.</w:t>
      </w:r>
    </w:p>
    <w:p w14:paraId="65B94454" w14:textId="77777777" w:rsidR="005C0260" w:rsidRPr="001B71B5" w:rsidRDefault="005C0260" w:rsidP="001B71B5">
      <w:pPr>
        <w:numPr>
          <w:ilvl w:val="0"/>
          <w:numId w:val="20"/>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r w:rsidRPr="001B71B5">
        <w:rPr>
          <w:rFonts w:ascii="DIN-Regular" w:hAnsi="DIN-Regular" w:cs="DIN-Regular"/>
          <w:color w:val="000000"/>
          <w:sz w:val="20"/>
          <w:szCs w:val="20"/>
        </w:rPr>
        <w:t xml:space="preserve">Granallado o arenado para todas las superficies, interiores y exteriores, con un perfil de rugosidad no superior a 75 </w:t>
      </w:r>
      <w:proofErr w:type="spellStart"/>
      <w:r w:rsidR="001175F6">
        <w:rPr>
          <w:rFonts w:ascii="Calibri" w:hAnsi="Calibri" w:cs="DIN-Regular"/>
          <w:color w:val="000000"/>
          <w:sz w:val="20"/>
          <w:szCs w:val="20"/>
        </w:rPr>
        <w:t>μ</w:t>
      </w:r>
      <w:r w:rsidRPr="001B71B5">
        <w:rPr>
          <w:rFonts w:ascii="DIN-Regular" w:hAnsi="DIN-Regular" w:cs="DIN-Regular"/>
          <w:color w:val="000000"/>
          <w:sz w:val="20"/>
          <w:szCs w:val="20"/>
        </w:rPr>
        <w:t>m</w:t>
      </w:r>
      <w:proofErr w:type="spellEnd"/>
      <w:r w:rsidRPr="001B71B5">
        <w:rPr>
          <w:rFonts w:ascii="DIN-Regular" w:hAnsi="DIN-Regular" w:cs="DIN-Regular"/>
          <w:color w:val="000000"/>
          <w:sz w:val="20"/>
          <w:szCs w:val="20"/>
        </w:rPr>
        <w:t>.</w:t>
      </w:r>
    </w:p>
    <w:p w14:paraId="65B94455" w14:textId="77777777" w:rsidR="005C0260" w:rsidRPr="001B71B5" w:rsidRDefault="005C0260" w:rsidP="001B71B5">
      <w:pPr>
        <w:numPr>
          <w:ilvl w:val="0"/>
          <w:numId w:val="20"/>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r w:rsidRPr="001B71B5">
        <w:rPr>
          <w:rFonts w:ascii="DIN-Regular" w:hAnsi="DIN-Regular" w:cs="DIN-Regular"/>
          <w:color w:val="000000"/>
          <w:sz w:val="20"/>
          <w:szCs w:val="20"/>
        </w:rPr>
        <w:t>Aplicación de anticorrosivo.</w:t>
      </w:r>
    </w:p>
    <w:p w14:paraId="65B94456" w14:textId="77777777" w:rsidR="005C0260" w:rsidRPr="001B71B5" w:rsidRDefault="005C0260" w:rsidP="001B71B5">
      <w:pPr>
        <w:numPr>
          <w:ilvl w:val="0"/>
          <w:numId w:val="20"/>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r w:rsidRPr="001B71B5">
        <w:rPr>
          <w:rFonts w:ascii="DIN-Regular" w:hAnsi="DIN-Regular" w:cs="DIN-Regular"/>
          <w:color w:val="000000"/>
          <w:sz w:val="20"/>
          <w:szCs w:val="20"/>
        </w:rPr>
        <w:t xml:space="preserve">Aplicación de pintura de acabado para ambiente de contaminación </w:t>
      </w:r>
      <w:r w:rsidRPr="001B71B5">
        <w:rPr>
          <w:rFonts w:ascii="DIN-Regular" w:hAnsi="DIN-Regular" w:cs="DIN-Regular"/>
          <w:sz w:val="20"/>
          <w:szCs w:val="20"/>
        </w:rPr>
        <w:t>normal</w:t>
      </w:r>
    </w:p>
    <w:p w14:paraId="65B94457" w14:textId="77777777" w:rsidR="005C0260" w:rsidRPr="001B71B5" w:rsidRDefault="005C0260" w:rsidP="001B71B5">
      <w:pPr>
        <w:autoSpaceDE w:val="0"/>
        <w:autoSpaceDN w:val="0"/>
        <w:adjustRightInd w:val="0"/>
        <w:spacing w:after="0" w:line="240" w:lineRule="auto"/>
        <w:ind w:left="1985"/>
        <w:jc w:val="both"/>
        <w:rPr>
          <w:rFonts w:ascii="DIN-Regular" w:hAnsi="DIN-Regular" w:cs="DIN-Regular"/>
          <w:color w:val="000000"/>
          <w:sz w:val="20"/>
          <w:szCs w:val="20"/>
        </w:rPr>
      </w:pPr>
    </w:p>
    <w:p w14:paraId="65B94458" w14:textId="77777777" w:rsidR="005C0260"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Si los tipos de pintura anticorrosiva y de acabado son a base de resinas TGIC o polvo electrostático el espesor mínimo de pintura deberá ser de 120 </w:t>
      </w:r>
      <w:r w:rsidRPr="001B71B5">
        <w:rPr>
          <w:rFonts w:ascii="DIN-Regular" w:hAnsi="DIN-Regular" w:cs="DIN-Regular"/>
          <w:color w:val="000000"/>
          <w:sz w:val="20"/>
          <w:szCs w:val="20"/>
        </w:rPr>
        <w:sym w:font="Symbol" w:char="006D"/>
      </w:r>
      <w:r w:rsidRPr="001B71B5">
        <w:rPr>
          <w:rFonts w:ascii="DIN-Regular" w:hAnsi="DIN-Regular" w:cs="DIN-Regular"/>
          <w:color w:val="000000"/>
          <w:sz w:val="20"/>
          <w:szCs w:val="20"/>
        </w:rPr>
        <w:t xml:space="preserve">m (micras) y si es a base de resinas </w:t>
      </w:r>
      <w:proofErr w:type="spellStart"/>
      <w:r w:rsidRPr="001B71B5">
        <w:rPr>
          <w:rFonts w:ascii="DIN-Regular" w:hAnsi="DIN-Regular" w:cs="DIN-Regular"/>
          <w:color w:val="000000"/>
          <w:sz w:val="20"/>
          <w:szCs w:val="20"/>
        </w:rPr>
        <w:t>epóxicas</w:t>
      </w:r>
      <w:proofErr w:type="spellEnd"/>
      <w:r w:rsidRPr="001B71B5">
        <w:rPr>
          <w:rFonts w:ascii="DIN-Regular" w:hAnsi="DIN-Regular" w:cs="DIN-Regular"/>
          <w:color w:val="000000"/>
          <w:sz w:val="20"/>
          <w:szCs w:val="20"/>
        </w:rPr>
        <w:t xml:space="preserve"> o poliuretano alifático, el espesor mínimo de pintura seca deberá ser de 150</w:t>
      </w:r>
      <w:r w:rsidRPr="001B71B5">
        <w:rPr>
          <w:rFonts w:ascii="DIN-Regular" w:hAnsi="DIN-Regular" w:cs="DIN-Regular"/>
          <w:color w:val="000000"/>
          <w:sz w:val="20"/>
          <w:szCs w:val="20"/>
        </w:rPr>
        <w:sym w:font="Symbol" w:char="006D"/>
      </w:r>
      <w:r w:rsidRPr="001B71B5">
        <w:rPr>
          <w:rFonts w:ascii="DIN-Regular" w:hAnsi="DIN-Regular" w:cs="DIN-Regular"/>
          <w:color w:val="000000"/>
          <w:sz w:val="20"/>
          <w:szCs w:val="20"/>
        </w:rPr>
        <w:t xml:space="preserve">m, medido por el método magnético. Para la aplicación de la pintura se puede utilizar cualquier método siempre y cuando se conserve el hecho de que la base anticorrosiva sea </w:t>
      </w:r>
      <w:proofErr w:type="spellStart"/>
      <w:r w:rsidRPr="001B71B5">
        <w:rPr>
          <w:rFonts w:ascii="DIN-Regular" w:hAnsi="DIN-Regular" w:cs="DIN-Regular"/>
          <w:color w:val="000000"/>
          <w:sz w:val="20"/>
          <w:szCs w:val="20"/>
        </w:rPr>
        <w:t>epóxica</w:t>
      </w:r>
      <w:proofErr w:type="spellEnd"/>
      <w:r w:rsidRPr="001B71B5">
        <w:rPr>
          <w:rFonts w:ascii="DIN-Regular" w:hAnsi="DIN-Regular" w:cs="DIN-Regular"/>
          <w:color w:val="000000"/>
          <w:sz w:val="20"/>
          <w:szCs w:val="20"/>
        </w:rPr>
        <w:t xml:space="preserve"> y según la norma IEC 60815.</w:t>
      </w:r>
    </w:p>
    <w:p w14:paraId="65B94459" w14:textId="77777777" w:rsidR="001C1BCD" w:rsidRPr="001B71B5" w:rsidRDefault="001C1BCD"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5A" w14:textId="77777777" w:rsidR="005C0260"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En las superficies interiores del tanque será aplicada sólo una capa de pintura epoxi–poliamina de 30 </w:t>
      </w:r>
      <w:proofErr w:type="spellStart"/>
      <w:r w:rsidR="001175F6">
        <w:rPr>
          <w:rFonts w:ascii="Calibri" w:hAnsi="Calibri" w:cs="DIN-Regular"/>
          <w:color w:val="000000"/>
          <w:sz w:val="20"/>
          <w:szCs w:val="20"/>
        </w:rPr>
        <w:t>μ</w:t>
      </w:r>
      <w:r w:rsidRPr="001B71B5">
        <w:rPr>
          <w:rFonts w:ascii="DIN-Regular" w:hAnsi="DIN-Regular" w:cs="DIN-Regular"/>
          <w:color w:val="000000"/>
          <w:sz w:val="20"/>
          <w:szCs w:val="20"/>
        </w:rPr>
        <w:t>m</w:t>
      </w:r>
      <w:proofErr w:type="spellEnd"/>
      <w:r w:rsidRPr="001B71B5">
        <w:rPr>
          <w:rFonts w:ascii="DIN-Regular" w:hAnsi="DIN-Regular" w:cs="DIN-Regular"/>
          <w:color w:val="000000"/>
          <w:sz w:val="20"/>
          <w:szCs w:val="20"/>
        </w:rPr>
        <w:t>, de color blanco, compatible con el aceite en todo su rango de temperaturas (como mínimo 105ºC). Internamente se marcará el nivel del líquido refrigerante.</w:t>
      </w:r>
    </w:p>
    <w:p w14:paraId="65B9445B" w14:textId="77777777" w:rsidR="001C1BCD" w:rsidRPr="001B71B5" w:rsidRDefault="001C1BCD"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5C" w14:textId="77777777" w:rsidR="005C0260"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El color de la superficie exterior del tanque deberá ser Gris claro </w:t>
      </w:r>
      <w:proofErr w:type="spellStart"/>
      <w:r w:rsidRPr="001B71B5">
        <w:rPr>
          <w:rFonts w:ascii="DIN-Regular" w:hAnsi="DIN-Regular" w:cs="DIN-Regular"/>
          <w:color w:val="000000"/>
          <w:sz w:val="20"/>
          <w:szCs w:val="20"/>
        </w:rPr>
        <w:t>Ral</w:t>
      </w:r>
      <w:proofErr w:type="spellEnd"/>
      <w:r w:rsidRPr="001B71B5">
        <w:rPr>
          <w:rFonts w:ascii="DIN-Regular" w:hAnsi="DIN-Regular" w:cs="DIN-Regular"/>
          <w:color w:val="000000"/>
          <w:sz w:val="20"/>
          <w:szCs w:val="20"/>
        </w:rPr>
        <w:t xml:space="preserve"> 7038.</w:t>
      </w:r>
    </w:p>
    <w:p w14:paraId="65B9445D" w14:textId="77777777" w:rsidR="001C1BCD" w:rsidRPr="001B71B5" w:rsidRDefault="001C1BCD"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5E" w14:textId="77777777" w:rsidR="005C0260"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Los oferentes en su oferta podrán proponer métodos y/o compuestos de pintura diferentes a los aquí indicados pero adecuados para </w:t>
      </w:r>
      <w:r w:rsidRPr="001B71B5">
        <w:rPr>
          <w:rFonts w:ascii="DIN-Regular" w:hAnsi="DIN-Regular" w:cs="DIN-Regular"/>
          <w:sz w:val="20"/>
          <w:szCs w:val="20"/>
        </w:rPr>
        <w:t>ambiente de contaminación normal</w:t>
      </w:r>
      <w:r w:rsidRPr="001B71B5">
        <w:rPr>
          <w:rFonts w:ascii="DIN-Regular" w:hAnsi="DIN-Regular" w:cs="DIN-Regular"/>
          <w:color w:val="000000"/>
          <w:sz w:val="20"/>
          <w:szCs w:val="20"/>
        </w:rPr>
        <w:t xml:space="preserve"> y en </w:t>
      </w:r>
      <w:proofErr w:type="gramStart"/>
      <w:r w:rsidRPr="001B71B5">
        <w:rPr>
          <w:rFonts w:ascii="DIN-Regular" w:hAnsi="DIN-Regular" w:cs="DIN-Regular"/>
          <w:color w:val="000000"/>
          <w:sz w:val="20"/>
          <w:szCs w:val="20"/>
        </w:rPr>
        <w:t>éste</w:t>
      </w:r>
      <w:proofErr w:type="gramEnd"/>
      <w:r w:rsidRPr="001B71B5">
        <w:rPr>
          <w:rFonts w:ascii="DIN-Regular" w:hAnsi="DIN-Regular" w:cs="DIN-Regular"/>
          <w:color w:val="000000"/>
          <w:sz w:val="20"/>
          <w:szCs w:val="20"/>
        </w:rPr>
        <w:t xml:space="preserve"> caso deberán entregar los certificados de cumplimiento con las pruebas definidas al inicio de esta sección. </w:t>
      </w:r>
    </w:p>
    <w:p w14:paraId="65B9445F" w14:textId="77777777" w:rsidR="001175F6" w:rsidRPr="001B71B5" w:rsidRDefault="001175F6"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60" w14:textId="77777777" w:rsidR="005C0260" w:rsidRPr="001B71B5" w:rsidRDefault="005C0260"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La adherencia de las capas de pintura externa será 400 PSI pruebas </w:t>
      </w:r>
      <w:proofErr w:type="gramStart"/>
      <w:r w:rsidRPr="001B71B5">
        <w:rPr>
          <w:rFonts w:ascii="DIN-Regular" w:hAnsi="DIN-Regular" w:cs="DIN-Regular"/>
          <w:color w:val="000000"/>
          <w:sz w:val="20"/>
          <w:szCs w:val="20"/>
        </w:rPr>
        <w:t>de acuerdo a</w:t>
      </w:r>
      <w:proofErr w:type="gramEnd"/>
      <w:r w:rsidRPr="001B71B5">
        <w:rPr>
          <w:rFonts w:ascii="DIN-Regular" w:hAnsi="DIN-Regular" w:cs="DIN-Regular"/>
          <w:color w:val="000000"/>
          <w:sz w:val="20"/>
          <w:szCs w:val="20"/>
        </w:rPr>
        <w:t xml:space="preserve"> ASTM D 4541.</w:t>
      </w:r>
    </w:p>
    <w:p w14:paraId="65B94461" w14:textId="77777777" w:rsidR="00315AA8" w:rsidRDefault="00315AA8" w:rsidP="001B71B5">
      <w:pPr>
        <w:autoSpaceDE w:val="0"/>
        <w:autoSpaceDN w:val="0"/>
        <w:adjustRightInd w:val="0"/>
        <w:spacing w:after="0" w:line="240" w:lineRule="auto"/>
        <w:rPr>
          <w:rFonts w:ascii="DIN-Regular" w:hAnsi="DIN-Regular" w:cs="Times New Roman"/>
          <w:sz w:val="20"/>
          <w:szCs w:val="24"/>
        </w:rPr>
      </w:pPr>
    </w:p>
    <w:p w14:paraId="65B94462" w14:textId="77777777" w:rsidR="00A505FB" w:rsidRPr="001B71B5" w:rsidRDefault="00A505FB" w:rsidP="001B71B5">
      <w:pPr>
        <w:autoSpaceDE w:val="0"/>
        <w:autoSpaceDN w:val="0"/>
        <w:adjustRightInd w:val="0"/>
        <w:spacing w:after="0" w:line="240" w:lineRule="auto"/>
        <w:rPr>
          <w:rFonts w:ascii="DIN-Regular" w:hAnsi="DIN-Regular" w:cs="Times New Roman"/>
          <w:sz w:val="20"/>
          <w:szCs w:val="24"/>
        </w:rPr>
      </w:pPr>
    </w:p>
    <w:p w14:paraId="65B94463" w14:textId="77777777" w:rsidR="000220B5" w:rsidRPr="001C1BCD" w:rsidRDefault="00B05F6B" w:rsidP="001B71B5">
      <w:pPr>
        <w:pStyle w:val="Prrafodelista"/>
        <w:numPr>
          <w:ilvl w:val="1"/>
          <w:numId w:val="11"/>
        </w:numPr>
        <w:autoSpaceDE w:val="0"/>
        <w:autoSpaceDN w:val="0"/>
        <w:adjustRightInd w:val="0"/>
        <w:spacing w:after="0" w:line="240" w:lineRule="auto"/>
        <w:ind w:left="567" w:hanging="567"/>
        <w:rPr>
          <w:rFonts w:ascii="DIN-Bold" w:hAnsi="DIN-Bold" w:cs="DIN-Bold"/>
          <w:color w:val="000000"/>
          <w:sz w:val="20"/>
          <w:szCs w:val="24"/>
        </w:rPr>
      </w:pPr>
      <w:r w:rsidRPr="001C1BCD">
        <w:rPr>
          <w:rFonts w:ascii="DIN-Bold" w:hAnsi="DIN-Bold" w:cs="DIN-Bold"/>
          <w:color w:val="000000"/>
          <w:sz w:val="20"/>
          <w:szCs w:val="24"/>
        </w:rPr>
        <w:t>CARACTERISTICAS DIMENSIONALES</w:t>
      </w:r>
    </w:p>
    <w:p w14:paraId="65B94464" w14:textId="77777777" w:rsidR="000220B5" w:rsidRPr="001B71B5" w:rsidRDefault="000220B5" w:rsidP="001B71B5">
      <w:pPr>
        <w:pStyle w:val="Prrafodelista"/>
        <w:autoSpaceDE w:val="0"/>
        <w:autoSpaceDN w:val="0"/>
        <w:adjustRightInd w:val="0"/>
        <w:spacing w:after="0" w:line="240" w:lineRule="auto"/>
        <w:rPr>
          <w:rFonts w:ascii="DIN-Regular" w:hAnsi="DIN-Regular" w:cs="DIN-Regular"/>
          <w:color w:val="000000"/>
          <w:sz w:val="20"/>
        </w:rPr>
      </w:pPr>
    </w:p>
    <w:p w14:paraId="65B94465" w14:textId="77777777" w:rsidR="00B05F6B" w:rsidRPr="001B71B5" w:rsidRDefault="00B05F6B" w:rsidP="001B71B5">
      <w:pPr>
        <w:pStyle w:val="Prrafodelista"/>
        <w:autoSpaceDE w:val="0"/>
        <w:autoSpaceDN w:val="0"/>
        <w:adjustRightInd w:val="0"/>
        <w:spacing w:after="0" w:line="240" w:lineRule="auto"/>
        <w:jc w:val="both"/>
        <w:rPr>
          <w:rFonts w:ascii="DIN-Regular" w:hAnsi="DIN-Regular" w:cs="DIN-Regular"/>
          <w:color w:val="000000"/>
          <w:sz w:val="20"/>
          <w:szCs w:val="20"/>
        </w:rPr>
      </w:pPr>
      <w:r w:rsidRPr="001B71B5">
        <w:rPr>
          <w:rFonts w:ascii="DIN-Regular" w:hAnsi="DIN-Regular" w:cs="DIN-Regular"/>
          <w:color w:val="000000"/>
          <w:sz w:val="20"/>
          <w:szCs w:val="20"/>
        </w:rPr>
        <w:t xml:space="preserve">Las dimensiones se ajustarán a lo establecido en la norma ANSI C57.12.25, las cuales están indicadas en los planos adjuntos en el anexo 5 del presente documento, estableciéndose los máximos que se indican en la siguiente tabla: </w:t>
      </w:r>
    </w:p>
    <w:p w14:paraId="65B94466" w14:textId="77777777" w:rsidR="00B05F6B" w:rsidRPr="001B71B5" w:rsidRDefault="00B05F6B" w:rsidP="001B71B5">
      <w:pPr>
        <w:pStyle w:val="Prrafodelista"/>
        <w:autoSpaceDE w:val="0"/>
        <w:autoSpaceDN w:val="0"/>
        <w:adjustRightInd w:val="0"/>
        <w:spacing w:after="0" w:line="240" w:lineRule="auto"/>
        <w:jc w:val="both"/>
        <w:rPr>
          <w:rFonts w:ascii="DIN-Regular" w:hAnsi="DIN-Regular" w:cs="DIN-Regular"/>
          <w:color w:val="000000"/>
          <w:sz w:val="20"/>
          <w:szCs w:val="20"/>
        </w:rPr>
      </w:pPr>
    </w:p>
    <w:p w14:paraId="65B94467" w14:textId="77777777" w:rsidR="000220B5" w:rsidRPr="001C1BCD" w:rsidRDefault="001C1BCD" w:rsidP="001B71B5">
      <w:pPr>
        <w:pStyle w:val="Prrafodelista"/>
        <w:autoSpaceDE w:val="0"/>
        <w:autoSpaceDN w:val="0"/>
        <w:adjustRightInd w:val="0"/>
        <w:spacing w:after="0" w:line="240" w:lineRule="auto"/>
        <w:jc w:val="center"/>
        <w:rPr>
          <w:rFonts w:ascii="DIN-Regular" w:hAnsi="DIN-Regular" w:cs="DIN-Regular"/>
          <w:b/>
          <w:color w:val="000000"/>
          <w:sz w:val="20"/>
          <w:szCs w:val="20"/>
        </w:rPr>
      </w:pPr>
      <w:r>
        <w:rPr>
          <w:rFonts w:ascii="DIN-Regular" w:hAnsi="DIN-Regular" w:cs="DIN-Regular"/>
          <w:b/>
          <w:color w:val="000000"/>
          <w:sz w:val="20"/>
          <w:szCs w:val="20"/>
        </w:rPr>
        <w:t>Tabla 5</w:t>
      </w:r>
    </w:p>
    <w:p w14:paraId="65B94468" w14:textId="77777777" w:rsidR="00B05F6B" w:rsidRPr="001B71B5" w:rsidRDefault="00B05F6B" w:rsidP="001B71B5">
      <w:pPr>
        <w:pStyle w:val="Prrafodelista"/>
        <w:autoSpaceDE w:val="0"/>
        <w:autoSpaceDN w:val="0"/>
        <w:adjustRightInd w:val="0"/>
        <w:spacing w:after="0" w:line="240" w:lineRule="auto"/>
        <w:jc w:val="center"/>
        <w:rPr>
          <w:rFonts w:ascii="DIN-Regular" w:hAnsi="DIN-Regular" w:cs="DIN-Regular"/>
          <w:color w:val="000000"/>
          <w:sz w:val="20"/>
          <w:szCs w:val="20"/>
        </w:rPr>
      </w:pPr>
    </w:p>
    <w:tbl>
      <w:tblPr>
        <w:tblStyle w:val="Tablaconcuadrcula"/>
        <w:tblW w:w="0" w:type="auto"/>
        <w:tblInd w:w="81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945"/>
        <w:gridCol w:w="1986"/>
        <w:gridCol w:w="1986"/>
        <w:gridCol w:w="1986"/>
      </w:tblGrid>
      <w:tr w:rsidR="001C1BCD" w:rsidRPr="001B71B5" w14:paraId="65B9446A" w14:textId="77777777" w:rsidTr="0095156A">
        <w:trPr>
          <w:trHeight w:val="397"/>
        </w:trPr>
        <w:tc>
          <w:tcPr>
            <w:tcW w:w="7903" w:type="dxa"/>
            <w:gridSpan w:val="4"/>
            <w:vAlign w:val="center"/>
          </w:tcPr>
          <w:p w14:paraId="65B94469" w14:textId="77777777" w:rsidR="001C1BCD" w:rsidRPr="001C1BCD" w:rsidRDefault="001C1BCD" w:rsidP="001B71B5">
            <w:pPr>
              <w:pStyle w:val="Prrafodelista"/>
              <w:autoSpaceDE w:val="0"/>
              <w:autoSpaceDN w:val="0"/>
              <w:adjustRightInd w:val="0"/>
              <w:ind w:left="0"/>
              <w:jc w:val="center"/>
              <w:rPr>
                <w:rFonts w:ascii="DIN-Regular" w:hAnsi="DIN-Regular" w:cs="Times New Roman"/>
                <w:b/>
                <w:sz w:val="20"/>
                <w:szCs w:val="24"/>
              </w:rPr>
            </w:pPr>
            <w:r w:rsidRPr="001C1BCD">
              <w:rPr>
                <w:rFonts w:ascii="DIN-Regular" w:hAnsi="DIN-Regular" w:cs="Times New Roman"/>
                <w:b/>
                <w:sz w:val="20"/>
                <w:szCs w:val="24"/>
              </w:rPr>
              <w:t>Características Dimensionales</w:t>
            </w:r>
          </w:p>
        </w:tc>
      </w:tr>
      <w:tr w:rsidR="001C1BCD" w:rsidRPr="001B71B5" w14:paraId="65B9446F" w14:textId="77777777" w:rsidTr="004E2228">
        <w:trPr>
          <w:trHeight w:val="397"/>
        </w:trPr>
        <w:tc>
          <w:tcPr>
            <w:tcW w:w="1945" w:type="dxa"/>
            <w:vAlign w:val="center"/>
          </w:tcPr>
          <w:p w14:paraId="65B9446B" w14:textId="77777777" w:rsidR="001C1BCD" w:rsidRPr="001C1BCD" w:rsidRDefault="001C1BCD" w:rsidP="0095156A">
            <w:pPr>
              <w:pStyle w:val="Prrafodelista"/>
              <w:autoSpaceDE w:val="0"/>
              <w:autoSpaceDN w:val="0"/>
              <w:adjustRightInd w:val="0"/>
              <w:ind w:left="0"/>
              <w:jc w:val="center"/>
              <w:rPr>
                <w:rFonts w:ascii="DIN-Regular" w:hAnsi="DIN-Regular" w:cs="Times New Roman"/>
                <w:b/>
                <w:sz w:val="20"/>
                <w:szCs w:val="24"/>
              </w:rPr>
            </w:pPr>
            <w:r w:rsidRPr="001C1BCD">
              <w:rPr>
                <w:rFonts w:ascii="DIN-Regular" w:hAnsi="DIN-Regular" w:cs="DIN-Bold"/>
                <w:b/>
                <w:color w:val="000000"/>
                <w:sz w:val="20"/>
                <w:szCs w:val="20"/>
              </w:rPr>
              <w:t>POTENCIA (KVA)</w:t>
            </w:r>
          </w:p>
        </w:tc>
        <w:tc>
          <w:tcPr>
            <w:tcW w:w="1986" w:type="dxa"/>
            <w:vAlign w:val="center"/>
          </w:tcPr>
          <w:p w14:paraId="65B9446C" w14:textId="77777777" w:rsidR="001C1BCD" w:rsidRPr="001C1BCD" w:rsidRDefault="001C1BCD" w:rsidP="0095156A">
            <w:pPr>
              <w:pStyle w:val="Prrafodelista"/>
              <w:autoSpaceDE w:val="0"/>
              <w:autoSpaceDN w:val="0"/>
              <w:adjustRightInd w:val="0"/>
              <w:ind w:left="0"/>
              <w:jc w:val="center"/>
              <w:rPr>
                <w:rFonts w:ascii="DIN-Regular" w:hAnsi="DIN-Regular" w:cs="Times New Roman"/>
                <w:b/>
                <w:sz w:val="20"/>
                <w:szCs w:val="24"/>
              </w:rPr>
            </w:pPr>
            <w:r w:rsidRPr="001C1BCD">
              <w:rPr>
                <w:rFonts w:ascii="DIN-Regular" w:hAnsi="DIN-Regular" w:cs="DIN-Bold"/>
                <w:b/>
                <w:color w:val="000000"/>
                <w:sz w:val="20"/>
                <w:szCs w:val="20"/>
              </w:rPr>
              <w:t>A (mm)</w:t>
            </w:r>
          </w:p>
        </w:tc>
        <w:tc>
          <w:tcPr>
            <w:tcW w:w="1986" w:type="dxa"/>
            <w:vAlign w:val="center"/>
          </w:tcPr>
          <w:p w14:paraId="65B9446D" w14:textId="77777777" w:rsidR="001C1BCD" w:rsidRPr="001C1BCD" w:rsidRDefault="001C1BCD" w:rsidP="0095156A">
            <w:pPr>
              <w:pStyle w:val="Prrafodelista"/>
              <w:autoSpaceDE w:val="0"/>
              <w:autoSpaceDN w:val="0"/>
              <w:adjustRightInd w:val="0"/>
              <w:ind w:left="0"/>
              <w:jc w:val="center"/>
              <w:rPr>
                <w:rFonts w:ascii="DIN-Regular" w:hAnsi="DIN-Regular" w:cs="Times New Roman"/>
                <w:b/>
                <w:sz w:val="20"/>
                <w:szCs w:val="24"/>
              </w:rPr>
            </w:pPr>
            <w:r w:rsidRPr="001C1BCD">
              <w:rPr>
                <w:rFonts w:ascii="DIN-Regular" w:hAnsi="DIN-Regular" w:cs="DIN-Bold"/>
                <w:b/>
                <w:color w:val="000000"/>
                <w:sz w:val="20"/>
                <w:szCs w:val="20"/>
              </w:rPr>
              <w:t>C (mm)</w:t>
            </w:r>
          </w:p>
        </w:tc>
        <w:tc>
          <w:tcPr>
            <w:tcW w:w="1986" w:type="dxa"/>
            <w:vAlign w:val="center"/>
          </w:tcPr>
          <w:p w14:paraId="65B9446E" w14:textId="77777777" w:rsidR="001C1BCD" w:rsidRPr="001C1BCD" w:rsidRDefault="001C1BCD" w:rsidP="0095156A">
            <w:pPr>
              <w:pStyle w:val="Prrafodelista"/>
              <w:autoSpaceDE w:val="0"/>
              <w:autoSpaceDN w:val="0"/>
              <w:adjustRightInd w:val="0"/>
              <w:ind w:left="0"/>
              <w:jc w:val="center"/>
              <w:rPr>
                <w:rFonts w:ascii="DIN-Regular" w:hAnsi="DIN-Regular" w:cs="Times New Roman"/>
                <w:b/>
                <w:sz w:val="20"/>
                <w:szCs w:val="24"/>
              </w:rPr>
            </w:pPr>
            <w:r w:rsidRPr="001C1BCD">
              <w:rPr>
                <w:rFonts w:ascii="DIN-Regular" w:hAnsi="DIN-Regular" w:cs="DIN-Bold"/>
                <w:b/>
                <w:color w:val="000000"/>
                <w:sz w:val="20"/>
                <w:szCs w:val="20"/>
              </w:rPr>
              <w:t>B (mm)</w:t>
            </w:r>
          </w:p>
        </w:tc>
      </w:tr>
      <w:tr w:rsidR="001C1BCD" w:rsidRPr="001B71B5" w14:paraId="65B94474" w14:textId="77777777" w:rsidTr="004E2228">
        <w:tc>
          <w:tcPr>
            <w:tcW w:w="1945" w:type="dxa"/>
            <w:vAlign w:val="center"/>
          </w:tcPr>
          <w:p w14:paraId="65B94470" w14:textId="77777777" w:rsidR="001C1BCD" w:rsidRPr="001B71B5" w:rsidRDefault="001C1BCD" w:rsidP="001B71B5">
            <w:pPr>
              <w:pStyle w:val="Prrafodelista"/>
              <w:autoSpaceDE w:val="0"/>
              <w:autoSpaceDN w:val="0"/>
              <w:adjustRightInd w:val="0"/>
              <w:ind w:left="0"/>
              <w:jc w:val="center"/>
              <w:rPr>
                <w:rFonts w:ascii="DIN-Regular" w:hAnsi="DIN-Regular" w:cs="Times New Roman"/>
                <w:sz w:val="20"/>
                <w:szCs w:val="24"/>
              </w:rPr>
            </w:pPr>
            <w:r w:rsidRPr="001B71B5">
              <w:rPr>
                <w:rFonts w:ascii="DIN-Regular" w:hAnsi="DIN-Regular" w:cs="DIN-Regular"/>
                <w:color w:val="000000"/>
                <w:sz w:val="20"/>
                <w:szCs w:val="20"/>
              </w:rPr>
              <w:t>50 – 100</w:t>
            </w:r>
          </w:p>
        </w:tc>
        <w:tc>
          <w:tcPr>
            <w:tcW w:w="1986" w:type="dxa"/>
            <w:vAlign w:val="center"/>
          </w:tcPr>
          <w:p w14:paraId="65B94471" w14:textId="77777777" w:rsidR="001C1BCD" w:rsidRPr="001B71B5" w:rsidRDefault="001C1BCD" w:rsidP="001B71B5">
            <w:pPr>
              <w:pStyle w:val="Prrafodelista"/>
              <w:autoSpaceDE w:val="0"/>
              <w:autoSpaceDN w:val="0"/>
              <w:adjustRightInd w:val="0"/>
              <w:ind w:left="0"/>
              <w:jc w:val="center"/>
              <w:rPr>
                <w:rFonts w:ascii="DIN-Regular" w:hAnsi="DIN-Regular" w:cs="Times New Roman"/>
                <w:sz w:val="20"/>
                <w:szCs w:val="24"/>
              </w:rPr>
            </w:pPr>
            <w:r w:rsidRPr="001B71B5">
              <w:rPr>
                <w:rFonts w:ascii="DIN-Regular" w:hAnsi="DIN-Regular" w:cs="DIN-Regular"/>
                <w:color w:val="000000"/>
                <w:sz w:val="20"/>
                <w:szCs w:val="20"/>
              </w:rPr>
              <w:t>775</w:t>
            </w:r>
          </w:p>
        </w:tc>
        <w:tc>
          <w:tcPr>
            <w:tcW w:w="1986" w:type="dxa"/>
            <w:vAlign w:val="center"/>
          </w:tcPr>
          <w:p w14:paraId="65B94472" w14:textId="77777777" w:rsidR="001C1BCD" w:rsidRPr="001B71B5" w:rsidRDefault="001C1BCD" w:rsidP="001B71B5">
            <w:pPr>
              <w:pStyle w:val="Prrafodelista"/>
              <w:autoSpaceDE w:val="0"/>
              <w:autoSpaceDN w:val="0"/>
              <w:adjustRightInd w:val="0"/>
              <w:ind w:left="0"/>
              <w:jc w:val="center"/>
              <w:rPr>
                <w:rFonts w:ascii="DIN-Regular" w:hAnsi="DIN-Regular" w:cs="Times New Roman"/>
                <w:sz w:val="20"/>
                <w:szCs w:val="24"/>
              </w:rPr>
            </w:pPr>
            <w:r w:rsidRPr="001B71B5">
              <w:rPr>
                <w:rFonts w:ascii="DIN-Regular" w:hAnsi="DIN-Regular" w:cs="DIN-Regular"/>
                <w:color w:val="000000"/>
                <w:sz w:val="20"/>
                <w:szCs w:val="20"/>
              </w:rPr>
              <w:t>925</w:t>
            </w:r>
          </w:p>
        </w:tc>
        <w:tc>
          <w:tcPr>
            <w:tcW w:w="1986" w:type="dxa"/>
            <w:vAlign w:val="center"/>
          </w:tcPr>
          <w:p w14:paraId="65B94473" w14:textId="77777777" w:rsidR="001C1BCD" w:rsidRPr="001B71B5" w:rsidRDefault="001C1BCD" w:rsidP="001B71B5">
            <w:pPr>
              <w:pStyle w:val="Prrafodelista"/>
              <w:autoSpaceDE w:val="0"/>
              <w:autoSpaceDN w:val="0"/>
              <w:adjustRightInd w:val="0"/>
              <w:ind w:left="0"/>
              <w:jc w:val="center"/>
              <w:rPr>
                <w:rFonts w:ascii="DIN-Regular" w:hAnsi="DIN-Regular" w:cs="Times New Roman"/>
                <w:sz w:val="20"/>
                <w:szCs w:val="24"/>
              </w:rPr>
            </w:pPr>
            <w:r w:rsidRPr="001B71B5">
              <w:rPr>
                <w:rFonts w:ascii="DIN-Regular" w:hAnsi="DIN-Regular" w:cs="DIN-Regular"/>
                <w:color w:val="000000"/>
                <w:sz w:val="20"/>
                <w:szCs w:val="20"/>
              </w:rPr>
              <w:t>1025</w:t>
            </w:r>
          </w:p>
        </w:tc>
      </w:tr>
      <w:tr w:rsidR="001C1BCD" w:rsidRPr="001B71B5" w14:paraId="65B94479" w14:textId="77777777" w:rsidTr="004E2228">
        <w:tc>
          <w:tcPr>
            <w:tcW w:w="1945" w:type="dxa"/>
            <w:vAlign w:val="center"/>
          </w:tcPr>
          <w:p w14:paraId="65B94475" w14:textId="77777777" w:rsidR="001C1BCD" w:rsidRPr="001B71B5" w:rsidRDefault="001C1BCD" w:rsidP="001B71B5">
            <w:pPr>
              <w:pStyle w:val="Prrafodelista"/>
              <w:autoSpaceDE w:val="0"/>
              <w:autoSpaceDN w:val="0"/>
              <w:adjustRightInd w:val="0"/>
              <w:ind w:left="0"/>
              <w:jc w:val="center"/>
              <w:rPr>
                <w:rFonts w:ascii="DIN-Regular" w:hAnsi="DIN-Regular" w:cs="Times New Roman"/>
                <w:sz w:val="20"/>
                <w:szCs w:val="24"/>
              </w:rPr>
            </w:pPr>
            <w:r w:rsidRPr="001B71B5">
              <w:rPr>
                <w:rFonts w:ascii="DIN-Regular" w:hAnsi="DIN-Regular" w:cs="DIN-Regular"/>
                <w:color w:val="000000"/>
                <w:sz w:val="20"/>
                <w:szCs w:val="20"/>
              </w:rPr>
              <w:t>167</w:t>
            </w:r>
          </w:p>
        </w:tc>
        <w:tc>
          <w:tcPr>
            <w:tcW w:w="1986" w:type="dxa"/>
            <w:vAlign w:val="center"/>
          </w:tcPr>
          <w:p w14:paraId="65B94476" w14:textId="77777777" w:rsidR="001C1BCD" w:rsidRPr="001B71B5" w:rsidRDefault="001C1BCD" w:rsidP="001B71B5">
            <w:pPr>
              <w:pStyle w:val="Prrafodelista"/>
              <w:autoSpaceDE w:val="0"/>
              <w:autoSpaceDN w:val="0"/>
              <w:adjustRightInd w:val="0"/>
              <w:ind w:left="0"/>
              <w:jc w:val="center"/>
              <w:rPr>
                <w:rFonts w:ascii="DIN-Regular" w:hAnsi="DIN-Regular" w:cs="Times New Roman"/>
                <w:sz w:val="20"/>
                <w:szCs w:val="24"/>
              </w:rPr>
            </w:pPr>
            <w:r w:rsidRPr="001B71B5">
              <w:rPr>
                <w:rFonts w:ascii="DIN-Regular" w:hAnsi="DIN-Regular" w:cs="DIN-Regular"/>
                <w:color w:val="000000"/>
                <w:sz w:val="20"/>
                <w:szCs w:val="20"/>
              </w:rPr>
              <w:t>775</w:t>
            </w:r>
          </w:p>
        </w:tc>
        <w:tc>
          <w:tcPr>
            <w:tcW w:w="1986" w:type="dxa"/>
            <w:vAlign w:val="center"/>
          </w:tcPr>
          <w:p w14:paraId="65B94477" w14:textId="77777777" w:rsidR="001C1BCD" w:rsidRPr="001B71B5" w:rsidRDefault="001C1BCD" w:rsidP="001B71B5">
            <w:pPr>
              <w:pStyle w:val="Prrafodelista"/>
              <w:autoSpaceDE w:val="0"/>
              <w:autoSpaceDN w:val="0"/>
              <w:adjustRightInd w:val="0"/>
              <w:ind w:left="0"/>
              <w:jc w:val="center"/>
              <w:rPr>
                <w:rFonts w:ascii="DIN-Regular" w:hAnsi="DIN-Regular" w:cs="Times New Roman"/>
                <w:sz w:val="20"/>
                <w:szCs w:val="24"/>
              </w:rPr>
            </w:pPr>
            <w:r w:rsidRPr="001B71B5">
              <w:rPr>
                <w:rFonts w:ascii="DIN-Regular" w:hAnsi="DIN-Regular" w:cs="DIN-Regular"/>
                <w:color w:val="000000"/>
                <w:sz w:val="20"/>
                <w:szCs w:val="20"/>
              </w:rPr>
              <w:t>925</w:t>
            </w:r>
          </w:p>
        </w:tc>
        <w:tc>
          <w:tcPr>
            <w:tcW w:w="1986" w:type="dxa"/>
            <w:vAlign w:val="center"/>
          </w:tcPr>
          <w:p w14:paraId="65B94478" w14:textId="77777777" w:rsidR="001C1BCD" w:rsidRPr="001B71B5" w:rsidRDefault="001C1BCD" w:rsidP="001B71B5">
            <w:pPr>
              <w:pStyle w:val="Prrafodelista"/>
              <w:autoSpaceDE w:val="0"/>
              <w:autoSpaceDN w:val="0"/>
              <w:adjustRightInd w:val="0"/>
              <w:ind w:left="0"/>
              <w:jc w:val="center"/>
              <w:rPr>
                <w:rFonts w:ascii="DIN-Regular" w:hAnsi="DIN-Regular" w:cs="Times New Roman"/>
                <w:sz w:val="20"/>
                <w:szCs w:val="24"/>
              </w:rPr>
            </w:pPr>
            <w:r w:rsidRPr="001B71B5">
              <w:rPr>
                <w:rFonts w:ascii="DIN-Regular" w:hAnsi="DIN-Regular" w:cs="DIN-Regular"/>
                <w:color w:val="000000"/>
                <w:sz w:val="20"/>
                <w:szCs w:val="20"/>
              </w:rPr>
              <w:t>1300</w:t>
            </w:r>
          </w:p>
        </w:tc>
      </w:tr>
    </w:tbl>
    <w:p w14:paraId="65B9447A" w14:textId="77777777" w:rsidR="005C0260" w:rsidRPr="001B71B5" w:rsidRDefault="005C026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7B" w14:textId="77777777" w:rsidR="000B09C1"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7C"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7D"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7E"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7F"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0"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1"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2"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3"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4"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5"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6"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7"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8"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9"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A"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B" w14:textId="77777777" w:rsidR="00302220" w:rsidRDefault="00302220"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C"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D" w14:textId="77777777" w:rsidR="000B09C1" w:rsidRPr="001B71B5" w:rsidRDefault="001C1BCD" w:rsidP="001B71B5">
      <w:pPr>
        <w:pStyle w:val="Prrafodelista"/>
        <w:autoSpaceDE w:val="0"/>
        <w:autoSpaceDN w:val="0"/>
        <w:adjustRightInd w:val="0"/>
        <w:spacing w:after="0" w:line="240" w:lineRule="auto"/>
        <w:jc w:val="center"/>
        <w:rPr>
          <w:rFonts w:ascii="DIN-Regular" w:hAnsi="DIN-Regular" w:cs="Times New Roman"/>
          <w:sz w:val="20"/>
          <w:szCs w:val="24"/>
        </w:rPr>
      </w:pPr>
      <w:r>
        <w:rPr>
          <w:rFonts w:ascii="DIN-Regular" w:hAnsi="DIN-Regular" w:cs="Times New Roman"/>
          <w:noProof/>
          <w:sz w:val="20"/>
          <w:szCs w:val="24"/>
          <w:lang w:eastAsia="es-ES"/>
        </w:rPr>
        <w:drawing>
          <wp:anchor distT="0" distB="0" distL="114300" distR="114300" simplePos="0" relativeHeight="251658240" behindDoc="1" locked="0" layoutInCell="1" allowOverlap="1" wp14:anchorId="65B949B9" wp14:editId="65B949BA">
            <wp:simplePos x="0" y="0"/>
            <wp:positionH relativeFrom="column">
              <wp:posOffset>195019</wp:posOffset>
            </wp:positionH>
            <wp:positionV relativeFrom="paragraph">
              <wp:posOffset>113281</wp:posOffset>
            </wp:positionV>
            <wp:extent cx="5020782" cy="3411376"/>
            <wp:effectExtent l="19050" t="0" r="8418"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022842" cy="3412776"/>
                    </a:xfrm>
                    <a:prstGeom prst="rect">
                      <a:avLst/>
                    </a:prstGeom>
                    <a:noFill/>
                    <a:ln w="9525">
                      <a:noFill/>
                      <a:miter lim="800000"/>
                      <a:headEnd/>
                      <a:tailEnd/>
                    </a:ln>
                  </pic:spPr>
                </pic:pic>
              </a:graphicData>
            </a:graphic>
          </wp:anchor>
        </w:drawing>
      </w:r>
    </w:p>
    <w:p w14:paraId="65B9448E"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8F"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0"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1"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2"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3"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4"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5"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6"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7"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8" w14:textId="77777777" w:rsidR="00A74C46" w:rsidRPr="001B71B5" w:rsidRDefault="00A74C46"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9"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A"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B"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C"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D"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E"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9F"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A0"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A1"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A2"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A3"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A4" w14:textId="77777777" w:rsidR="000B09C1" w:rsidRPr="001B71B5" w:rsidRDefault="000B09C1" w:rsidP="001B71B5">
      <w:pPr>
        <w:pStyle w:val="Prrafodelista"/>
        <w:autoSpaceDE w:val="0"/>
        <w:autoSpaceDN w:val="0"/>
        <w:adjustRightInd w:val="0"/>
        <w:spacing w:after="0" w:line="240" w:lineRule="auto"/>
        <w:jc w:val="center"/>
        <w:rPr>
          <w:rFonts w:ascii="DIN-Regular" w:hAnsi="DIN-Regular" w:cs="Times New Roman"/>
          <w:sz w:val="20"/>
          <w:szCs w:val="24"/>
        </w:rPr>
      </w:pPr>
    </w:p>
    <w:p w14:paraId="65B944A5" w14:textId="77777777" w:rsidR="000220B5" w:rsidRPr="001C1BCD" w:rsidRDefault="00744876" w:rsidP="001B71B5">
      <w:pPr>
        <w:pStyle w:val="Prrafodelista"/>
        <w:numPr>
          <w:ilvl w:val="1"/>
          <w:numId w:val="11"/>
        </w:numPr>
        <w:autoSpaceDE w:val="0"/>
        <w:autoSpaceDN w:val="0"/>
        <w:adjustRightInd w:val="0"/>
        <w:spacing w:after="0" w:line="240" w:lineRule="auto"/>
        <w:ind w:left="567" w:hanging="567"/>
        <w:rPr>
          <w:rFonts w:ascii="DIN-Bold" w:hAnsi="DIN-Bold" w:cs="DIN-Regular"/>
          <w:color w:val="000000"/>
          <w:sz w:val="24"/>
          <w:szCs w:val="24"/>
        </w:rPr>
      </w:pPr>
      <w:r w:rsidRPr="001C1BCD">
        <w:rPr>
          <w:rFonts w:ascii="DIN-Bold" w:hAnsi="DIN-Bold" w:cs="DIN-Bold"/>
          <w:color w:val="000000"/>
          <w:sz w:val="24"/>
          <w:szCs w:val="24"/>
        </w:rPr>
        <w:t>CARACTERISTICAS ELECTRICAS</w:t>
      </w:r>
    </w:p>
    <w:p w14:paraId="65B944A6" w14:textId="77777777" w:rsidR="000220B5" w:rsidRPr="00A505FB" w:rsidRDefault="000220B5" w:rsidP="001B71B5">
      <w:pPr>
        <w:pStyle w:val="Prrafodelista"/>
        <w:autoSpaceDE w:val="0"/>
        <w:autoSpaceDN w:val="0"/>
        <w:adjustRightInd w:val="0"/>
        <w:spacing w:after="0" w:line="240" w:lineRule="auto"/>
        <w:rPr>
          <w:rFonts w:ascii="DIN-Bold" w:hAnsi="DIN-Bold" w:cs="DIN-Regular"/>
          <w:color w:val="000000"/>
          <w:sz w:val="20"/>
          <w:szCs w:val="20"/>
        </w:rPr>
      </w:pPr>
    </w:p>
    <w:p w14:paraId="65B944A7" w14:textId="77777777" w:rsidR="00744876" w:rsidRPr="00A505FB" w:rsidRDefault="00744876" w:rsidP="001B71B5">
      <w:pPr>
        <w:pStyle w:val="Prrafodelista"/>
        <w:autoSpaceDE w:val="0"/>
        <w:autoSpaceDN w:val="0"/>
        <w:adjustRightInd w:val="0"/>
        <w:spacing w:after="0" w:line="240" w:lineRule="auto"/>
        <w:rPr>
          <w:rFonts w:ascii="DIN-Bold" w:hAnsi="DIN-Bold" w:cs="DIN-Regular"/>
          <w:color w:val="000000"/>
          <w:sz w:val="20"/>
          <w:szCs w:val="20"/>
        </w:rPr>
      </w:pPr>
    </w:p>
    <w:p w14:paraId="65B944A8" w14:textId="77777777" w:rsidR="000220B5" w:rsidRPr="001C1BCD" w:rsidRDefault="00744876" w:rsidP="001B71B5">
      <w:pPr>
        <w:pStyle w:val="Prrafodelista"/>
        <w:numPr>
          <w:ilvl w:val="2"/>
          <w:numId w:val="11"/>
        </w:numPr>
        <w:autoSpaceDE w:val="0"/>
        <w:autoSpaceDN w:val="0"/>
        <w:adjustRightInd w:val="0"/>
        <w:spacing w:after="0" w:line="240" w:lineRule="auto"/>
        <w:ind w:left="567" w:hanging="567"/>
        <w:rPr>
          <w:rFonts w:ascii="DIN-Bold" w:hAnsi="DIN-Bold" w:cs="DIN-Regular"/>
          <w:color w:val="000000"/>
          <w:sz w:val="24"/>
          <w:szCs w:val="24"/>
        </w:rPr>
      </w:pPr>
      <w:r w:rsidRPr="001C1BCD">
        <w:rPr>
          <w:rFonts w:ascii="DIN-Bold" w:hAnsi="DIN-Bold" w:cs="DIN-Bold"/>
          <w:color w:val="000000"/>
          <w:sz w:val="24"/>
          <w:szCs w:val="24"/>
        </w:rPr>
        <w:t>Valores nominales</w:t>
      </w:r>
    </w:p>
    <w:p w14:paraId="65B944A9" w14:textId="77777777" w:rsidR="000220B5" w:rsidRPr="001B71B5" w:rsidRDefault="000220B5" w:rsidP="001B71B5">
      <w:pPr>
        <w:pStyle w:val="Prrafodelista"/>
        <w:autoSpaceDE w:val="0"/>
        <w:autoSpaceDN w:val="0"/>
        <w:adjustRightInd w:val="0"/>
        <w:spacing w:after="0" w:line="240" w:lineRule="auto"/>
        <w:ind w:left="1080"/>
        <w:rPr>
          <w:rFonts w:ascii="DIN-Regular" w:hAnsi="DIN-Regular" w:cs="Times New Roman"/>
          <w:sz w:val="20"/>
          <w:szCs w:val="24"/>
        </w:rPr>
      </w:pPr>
    </w:p>
    <w:p w14:paraId="65B944AA" w14:textId="77777777" w:rsidR="00A23870" w:rsidRPr="001B71B5" w:rsidRDefault="00744876" w:rsidP="001B71B5">
      <w:pPr>
        <w:pStyle w:val="Prrafodelista"/>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lastRenderedPageBreak/>
        <w:t>Las características eléctricas mínimas cumplirán con lo establecido en la norma ANSI C57.12.25, y serán como mínimo las establecidas en la siguiente tabla:</w:t>
      </w:r>
    </w:p>
    <w:p w14:paraId="65B944AB" w14:textId="77777777" w:rsidR="000B09C1" w:rsidRPr="001B71B5" w:rsidRDefault="000B09C1" w:rsidP="001B71B5">
      <w:pPr>
        <w:pStyle w:val="Prrafodelista"/>
        <w:spacing w:after="0" w:line="240" w:lineRule="auto"/>
        <w:ind w:left="567"/>
        <w:jc w:val="center"/>
        <w:rPr>
          <w:rFonts w:ascii="DIN-Regular" w:hAnsi="DIN-Regular" w:cs="DIN-Bold"/>
          <w:color w:val="000000"/>
          <w:sz w:val="20"/>
          <w:szCs w:val="20"/>
        </w:rPr>
      </w:pPr>
    </w:p>
    <w:p w14:paraId="65B944AC" w14:textId="77777777" w:rsidR="00744876" w:rsidRPr="001C1BCD" w:rsidRDefault="00744876" w:rsidP="001B71B5">
      <w:pPr>
        <w:pStyle w:val="Prrafodelista"/>
        <w:spacing w:after="0" w:line="240" w:lineRule="auto"/>
        <w:ind w:left="567"/>
        <w:jc w:val="center"/>
        <w:rPr>
          <w:rFonts w:ascii="DIN-Regular" w:hAnsi="DIN-Regular" w:cs="DIN-Bold"/>
          <w:b/>
          <w:color w:val="000000"/>
          <w:sz w:val="20"/>
          <w:szCs w:val="20"/>
        </w:rPr>
      </w:pPr>
      <w:r w:rsidRPr="001C1BCD">
        <w:rPr>
          <w:rFonts w:ascii="DIN-Regular" w:hAnsi="DIN-Regular" w:cs="DIN-Bold"/>
          <w:b/>
          <w:color w:val="000000"/>
          <w:sz w:val="20"/>
          <w:szCs w:val="20"/>
        </w:rPr>
        <w:t xml:space="preserve">Tabla </w:t>
      </w:r>
      <w:r w:rsidR="001C1BCD" w:rsidRPr="001C1BCD">
        <w:rPr>
          <w:rFonts w:ascii="DIN-Regular" w:hAnsi="DIN-Regular" w:cs="DIN-Bold"/>
          <w:b/>
          <w:color w:val="000000"/>
          <w:sz w:val="20"/>
          <w:szCs w:val="20"/>
        </w:rPr>
        <w:t>6</w:t>
      </w:r>
    </w:p>
    <w:p w14:paraId="65B944AD" w14:textId="77777777" w:rsidR="000B09C1" w:rsidRPr="001B71B5" w:rsidRDefault="000B09C1" w:rsidP="001B71B5">
      <w:pPr>
        <w:pStyle w:val="Prrafodelista"/>
        <w:spacing w:after="0" w:line="240" w:lineRule="auto"/>
        <w:ind w:left="567"/>
        <w:jc w:val="center"/>
        <w:rPr>
          <w:rFonts w:ascii="DIN-Regular" w:hAnsi="DIN-Regular" w:cs="DIN-Bold"/>
          <w:color w:val="000000"/>
          <w:sz w:val="20"/>
          <w:szCs w:val="20"/>
        </w:rPr>
      </w:pPr>
    </w:p>
    <w:tbl>
      <w:tblPr>
        <w:tblW w:w="8505" w:type="dxa"/>
        <w:tblInd w:w="63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812"/>
        <w:gridCol w:w="1346"/>
        <w:gridCol w:w="1347"/>
      </w:tblGrid>
      <w:tr w:rsidR="000B09C1" w:rsidRPr="001B71B5" w14:paraId="65B944AF" w14:textId="77777777" w:rsidTr="001C1BCD">
        <w:trPr>
          <w:trHeight w:val="397"/>
        </w:trPr>
        <w:tc>
          <w:tcPr>
            <w:tcW w:w="8505" w:type="dxa"/>
            <w:gridSpan w:val="3"/>
            <w:vAlign w:val="center"/>
          </w:tcPr>
          <w:p w14:paraId="65B944AE" w14:textId="77777777" w:rsidR="000B09C1" w:rsidRPr="001C1BCD" w:rsidRDefault="000B09C1" w:rsidP="001B71B5">
            <w:pPr>
              <w:spacing w:after="0" w:line="240" w:lineRule="auto"/>
              <w:jc w:val="center"/>
              <w:rPr>
                <w:rFonts w:ascii="DIN-Regular" w:hAnsi="DIN-Regular" w:cs="Arial"/>
                <w:b/>
                <w:color w:val="000000"/>
                <w:sz w:val="20"/>
              </w:rPr>
            </w:pPr>
            <w:r w:rsidRPr="001C1BCD">
              <w:rPr>
                <w:rFonts w:ascii="DIN-Regular" w:hAnsi="DIN-Regular" w:cs="Arial"/>
                <w:b/>
                <w:sz w:val="20"/>
                <w:szCs w:val="24"/>
              </w:rPr>
              <w:t>Características Eléctricas</w:t>
            </w:r>
          </w:p>
        </w:tc>
      </w:tr>
      <w:tr w:rsidR="000B09C1" w:rsidRPr="001B71B5" w14:paraId="65B944B3" w14:textId="77777777" w:rsidTr="001C1BCD">
        <w:trPr>
          <w:trHeight w:val="340"/>
        </w:trPr>
        <w:tc>
          <w:tcPr>
            <w:tcW w:w="5812" w:type="dxa"/>
            <w:vAlign w:val="center"/>
          </w:tcPr>
          <w:p w14:paraId="65B944B0" w14:textId="77777777" w:rsidR="000B09C1" w:rsidRPr="001C1BCD" w:rsidRDefault="000B09C1" w:rsidP="001B71B5">
            <w:pPr>
              <w:spacing w:after="0" w:line="240" w:lineRule="auto"/>
              <w:jc w:val="center"/>
              <w:rPr>
                <w:rFonts w:ascii="DIN-Regular" w:hAnsi="DIN-Regular" w:cs="Arial"/>
                <w:b/>
                <w:color w:val="000000"/>
                <w:sz w:val="20"/>
              </w:rPr>
            </w:pPr>
            <w:r w:rsidRPr="001C1BCD">
              <w:rPr>
                <w:rFonts w:ascii="DIN-Regular" w:hAnsi="DIN-Regular" w:cs="Arial"/>
                <w:b/>
                <w:color w:val="000000"/>
                <w:sz w:val="20"/>
              </w:rPr>
              <w:t>VALORES NOMINALES</w:t>
            </w:r>
          </w:p>
        </w:tc>
        <w:tc>
          <w:tcPr>
            <w:tcW w:w="1346" w:type="dxa"/>
            <w:vAlign w:val="center"/>
          </w:tcPr>
          <w:p w14:paraId="65B944B1" w14:textId="77777777" w:rsidR="000B09C1" w:rsidRPr="001C1BCD" w:rsidRDefault="000B09C1" w:rsidP="001B71B5">
            <w:pPr>
              <w:spacing w:after="0" w:line="240" w:lineRule="auto"/>
              <w:jc w:val="center"/>
              <w:rPr>
                <w:rFonts w:ascii="DIN-Regular" w:hAnsi="DIN-Regular" w:cs="Arial"/>
                <w:b/>
                <w:color w:val="000000"/>
                <w:sz w:val="20"/>
              </w:rPr>
            </w:pPr>
            <w:r w:rsidRPr="001C1BCD">
              <w:rPr>
                <w:rFonts w:ascii="DIN-Regular" w:hAnsi="DIN-Regular" w:cs="Arial"/>
                <w:b/>
                <w:color w:val="000000"/>
                <w:sz w:val="20"/>
              </w:rPr>
              <w:t>13,2 kV</w:t>
            </w:r>
          </w:p>
        </w:tc>
        <w:tc>
          <w:tcPr>
            <w:tcW w:w="1347" w:type="dxa"/>
            <w:vAlign w:val="center"/>
          </w:tcPr>
          <w:p w14:paraId="65B944B2" w14:textId="77777777" w:rsidR="000B09C1" w:rsidRPr="001C1BCD" w:rsidRDefault="000B09C1" w:rsidP="001B71B5">
            <w:pPr>
              <w:spacing w:after="0" w:line="240" w:lineRule="auto"/>
              <w:jc w:val="center"/>
              <w:rPr>
                <w:rFonts w:ascii="DIN-Regular" w:hAnsi="DIN-Regular" w:cs="Arial"/>
                <w:b/>
                <w:color w:val="000000"/>
                <w:sz w:val="20"/>
              </w:rPr>
            </w:pPr>
            <w:r w:rsidRPr="001C1BCD">
              <w:rPr>
                <w:rFonts w:ascii="DIN-Regular" w:hAnsi="DIN-Regular" w:cs="Arial"/>
                <w:b/>
                <w:color w:val="000000"/>
                <w:sz w:val="20"/>
              </w:rPr>
              <w:t>34,5 kV</w:t>
            </w:r>
          </w:p>
        </w:tc>
      </w:tr>
      <w:tr w:rsidR="000B09C1" w:rsidRPr="001B71B5" w14:paraId="65B944B7" w14:textId="77777777" w:rsidTr="00302220">
        <w:trPr>
          <w:trHeight w:val="283"/>
        </w:trPr>
        <w:tc>
          <w:tcPr>
            <w:tcW w:w="5812" w:type="dxa"/>
            <w:vAlign w:val="center"/>
          </w:tcPr>
          <w:p w14:paraId="65B944B4" w14:textId="77777777" w:rsidR="000B09C1" w:rsidRPr="001B71B5" w:rsidRDefault="000B09C1" w:rsidP="001B71B5">
            <w:pPr>
              <w:autoSpaceDE w:val="0"/>
              <w:autoSpaceDN w:val="0"/>
              <w:adjustRightInd w:val="0"/>
              <w:spacing w:after="0" w:line="240" w:lineRule="auto"/>
              <w:rPr>
                <w:rFonts w:ascii="DIN-Regular" w:hAnsi="DIN-Regular" w:cs="Arial"/>
                <w:color w:val="000000"/>
                <w:sz w:val="20"/>
              </w:rPr>
            </w:pPr>
            <w:r w:rsidRPr="001B71B5">
              <w:rPr>
                <w:rFonts w:ascii="DIN-Regular" w:hAnsi="DIN-Regular" w:cs="Arial"/>
                <w:color w:val="000000"/>
                <w:sz w:val="20"/>
              </w:rPr>
              <w:t>Tensión primaria asignada (kV)</w:t>
            </w:r>
          </w:p>
        </w:tc>
        <w:tc>
          <w:tcPr>
            <w:tcW w:w="1346" w:type="dxa"/>
            <w:vAlign w:val="center"/>
          </w:tcPr>
          <w:p w14:paraId="65B944B5" w14:textId="77777777" w:rsidR="000B09C1" w:rsidRPr="001B71B5" w:rsidRDefault="000B09C1" w:rsidP="001B71B5">
            <w:pPr>
              <w:spacing w:after="0" w:line="240" w:lineRule="auto"/>
              <w:jc w:val="center"/>
              <w:rPr>
                <w:rFonts w:ascii="DIN-Regular" w:hAnsi="DIN-Regular" w:cs="Arial"/>
                <w:color w:val="000000"/>
                <w:sz w:val="20"/>
              </w:rPr>
            </w:pPr>
            <w:r w:rsidRPr="001B71B5">
              <w:rPr>
                <w:rFonts w:ascii="DIN-Regular" w:hAnsi="DIN-Regular" w:cs="Arial"/>
                <w:color w:val="000000"/>
                <w:sz w:val="20"/>
              </w:rPr>
              <w:t>13,2</w:t>
            </w:r>
          </w:p>
        </w:tc>
        <w:tc>
          <w:tcPr>
            <w:tcW w:w="1347" w:type="dxa"/>
            <w:vAlign w:val="center"/>
          </w:tcPr>
          <w:p w14:paraId="65B944B6" w14:textId="77777777" w:rsidR="000B09C1" w:rsidRPr="001B71B5" w:rsidRDefault="000B09C1" w:rsidP="001B71B5">
            <w:pPr>
              <w:spacing w:after="0" w:line="240" w:lineRule="auto"/>
              <w:jc w:val="center"/>
              <w:rPr>
                <w:rFonts w:ascii="DIN-Regular" w:hAnsi="DIN-Regular" w:cs="Arial"/>
                <w:color w:val="000000"/>
                <w:sz w:val="20"/>
              </w:rPr>
            </w:pPr>
            <w:r w:rsidRPr="001B71B5">
              <w:rPr>
                <w:rFonts w:ascii="DIN-Regular" w:hAnsi="DIN-Regular" w:cs="Arial"/>
                <w:color w:val="000000"/>
                <w:sz w:val="20"/>
              </w:rPr>
              <w:t>34,5</w:t>
            </w:r>
          </w:p>
        </w:tc>
      </w:tr>
      <w:tr w:rsidR="000B09C1" w:rsidRPr="001B71B5" w14:paraId="65B944BA" w14:textId="77777777" w:rsidTr="00302220">
        <w:trPr>
          <w:trHeight w:val="283"/>
        </w:trPr>
        <w:tc>
          <w:tcPr>
            <w:tcW w:w="5812" w:type="dxa"/>
            <w:vAlign w:val="center"/>
          </w:tcPr>
          <w:p w14:paraId="65B944B8" w14:textId="77777777" w:rsidR="000B09C1" w:rsidRPr="001B71B5" w:rsidRDefault="000B09C1" w:rsidP="001B71B5">
            <w:pPr>
              <w:autoSpaceDE w:val="0"/>
              <w:autoSpaceDN w:val="0"/>
              <w:adjustRightInd w:val="0"/>
              <w:spacing w:after="0" w:line="240" w:lineRule="auto"/>
              <w:rPr>
                <w:rFonts w:ascii="DIN-Regular" w:hAnsi="DIN-Regular" w:cs="Arial"/>
                <w:color w:val="000000"/>
                <w:sz w:val="20"/>
              </w:rPr>
            </w:pPr>
            <w:r w:rsidRPr="001B71B5">
              <w:rPr>
                <w:rFonts w:ascii="DIN-Regular" w:hAnsi="DIN-Regular" w:cs="Arial"/>
                <w:color w:val="000000"/>
                <w:sz w:val="20"/>
              </w:rPr>
              <w:t>Tensión secundaria asignada (V)</w:t>
            </w:r>
          </w:p>
        </w:tc>
        <w:tc>
          <w:tcPr>
            <w:tcW w:w="2693" w:type="dxa"/>
            <w:gridSpan w:val="2"/>
            <w:vAlign w:val="center"/>
          </w:tcPr>
          <w:p w14:paraId="65B944B9" w14:textId="77777777" w:rsidR="000B09C1" w:rsidRPr="001B71B5" w:rsidRDefault="000B09C1" w:rsidP="001B71B5">
            <w:pPr>
              <w:spacing w:after="0" w:line="240" w:lineRule="auto"/>
              <w:jc w:val="center"/>
              <w:rPr>
                <w:rFonts w:ascii="DIN-Regular" w:hAnsi="DIN-Regular" w:cs="Arial"/>
                <w:color w:val="000000"/>
                <w:sz w:val="20"/>
              </w:rPr>
            </w:pPr>
            <w:r w:rsidRPr="001B71B5">
              <w:rPr>
                <w:rFonts w:ascii="DIN-Regular" w:hAnsi="DIN-Regular" w:cs="Arial"/>
                <w:color w:val="000000"/>
                <w:sz w:val="20"/>
              </w:rPr>
              <w:t>120/240</w:t>
            </w:r>
          </w:p>
        </w:tc>
      </w:tr>
      <w:tr w:rsidR="000B09C1" w:rsidRPr="001B71B5" w14:paraId="65B944BE" w14:textId="77777777" w:rsidTr="00302220">
        <w:trPr>
          <w:trHeight w:val="283"/>
        </w:trPr>
        <w:tc>
          <w:tcPr>
            <w:tcW w:w="5812" w:type="dxa"/>
            <w:vAlign w:val="center"/>
          </w:tcPr>
          <w:p w14:paraId="65B944BB" w14:textId="77777777" w:rsidR="000B09C1" w:rsidRPr="001B71B5" w:rsidRDefault="000B09C1" w:rsidP="001B71B5">
            <w:pPr>
              <w:autoSpaceDE w:val="0"/>
              <w:autoSpaceDN w:val="0"/>
              <w:adjustRightInd w:val="0"/>
              <w:spacing w:after="0" w:line="240" w:lineRule="auto"/>
              <w:rPr>
                <w:rFonts w:ascii="DIN-Regular" w:hAnsi="DIN-Regular" w:cs="Arial"/>
                <w:color w:val="000000"/>
                <w:sz w:val="20"/>
              </w:rPr>
            </w:pPr>
            <w:r w:rsidRPr="001B71B5">
              <w:rPr>
                <w:rFonts w:ascii="DIN-Regular" w:hAnsi="DIN-Regular" w:cs="Arial"/>
                <w:color w:val="000000"/>
                <w:sz w:val="20"/>
              </w:rPr>
              <w:t>Tensión soportada a impulso</w:t>
            </w:r>
            <w:r w:rsidRPr="001B71B5">
              <w:rPr>
                <w:rFonts w:ascii="DIN-Regular" w:hAnsi="DIN-Regular" w:cs="Arial"/>
                <w:sz w:val="20"/>
              </w:rPr>
              <w:t xml:space="preserve"> </w:t>
            </w:r>
            <w:r w:rsidRPr="001B71B5">
              <w:rPr>
                <w:rFonts w:ascii="DIN-Regular" w:hAnsi="DIN-Regular" w:cs="Arial"/>
                <w:color w:val="000000"/>
                <w:sz w:val="20"/>
              </w:rPr>
              <w:t>tipo rayo (BIL) primaria (kV)</w:t>
            </w:r>
          </w:p>
        </w:tc>
        <w:tc>
          <w:tcPr>
            <w:tcW w:w="1346" w:type="dxa"/>
            <w:vAlign w:val="center"/>
          </w:tcPr>
          <w:p w14:paraId="65B944BC" w14:textId="77777777" w:rsidR="000B09C1" w:rsidRPr="001B71B5" w:rsidRDefault="000B09C1" w:rsidP="001B71B5">
            <w:pPr>
              <w:spacing w:after="0" w:line="240" w:lineRule="auto"/>
              <w:jc w:val="center"/>
              <w:rPr>
                <w:rFonts w:ascii="DIN-Regular" w:hAnsi="DIN-Regular" w:cs="Arial"/>
                <w:color w:val="000000"/>
                <w:sz w:val="20"/>
              </w:rPr>
            </w:pPr>
            <w:r w:rsidRPr="001B71B5">
              <w:rPr>
                <w:rFonts w:ascii="DIN-Regular" w:hAnsi="DIN-Regular" w:cs="Arial"/>
                <w:color w:val="000000"/>
                <w:sz w:val="20"/>
              </w:rPr>
              <w:t>95</w:t>
            </w:r>
          </w:p>
        </w:tc>
        <w:tc>
          <w:tcPr>
            <w:tcW w:w="1347" w:type="dxa"/>
            <w:vAlign w:val="center"/>
          </w:tcPr>
          <w:p w14:paraId="65B944BD" w14:textId="77777777" w:rsidR="000B09C1" w:rsidRPr="001B71B5" w:rsidRDefault="000B09C1" w:rsidP="001B71B5">
            <w:pPr>
              <w:spacing w:after="0" w:line="240" w:lineRule="auto"/>
              <w:jc w:val="center"/>
              <w:rPr>
                <w:rFonts w:ascii="DIN-Regular" w:hAnsi="DIN-Regular" w:cs="Arial"/>
                <w:color w:val="000000"/>
                <w:sz w:val="20"/>
              </w:rPr>
            </w:pPr>
            <w:r w:rsidRPr="001B71B5">
              <w:rPr>
                <w:rFonts w:ascii="DIN-Regular" w:hAnsi="DIN-Regular" w:cs="Arial"/>
                <w:color w:val="000000"/>
                <w:sz w:val="20"/>
              </w:rPr>
              <w:t>150</w:t>
            </w:r>
          </w:p>
        </w:tc>
      </w:tr>
      <w:tr w:rsidR="000B09C1" w:rsidRPr="001B71B5" w14:paraId="65B944C2" w14:textId="77777777" w:rsidTr="00302220">
        <w:trPr>
          <w:trHeight w:val="283"/>
        </w:trPr>
        <w:tc>
          <w:tcPr>
            <w:tcW w:w="5812" w:type="dxa"/>
            <w:vAlign w:val="center"/>
          </w:tcPr>
          <w:p w14:paraId="65B944BF" w14:textId="77777777" w:rsidR="000B09C1" w:rsidRPr="001B71B5" w:rsidRDefault="000B09C1" w:rsidP="001B71B5">
            <w:pPr>
              <w:autoSpaceDE w:val="0"/>
              <w:autoSpaceDN w:val="0"/>
              <w:adjustRightInd w:val="0"/>
              <w:spacing w:after="0" w:line="240" w:lineRule="auto"/>
              <w:rPr>
                <w:rFonts w:ascii="DIN-Regular" w:hAnsi="DIN-Regular" w:cs="Arial"/>
                <w:color w:val="000000"/>
                <w:sz w:val="20"/>
              </w:rPr>
            </w:pPr>
            <w:r w:rsidRPr="001B71B5">
              <w:rPr>
                <w:rFonts w:ascii="DIN-Regular" w:hAnsi="DIN-Regular" w:cs="Arial"/>
                <w:color w:val="000000"/>
                <w:sz w:val="20"/>
              </w:rPr>
              <w:t xml:space="preserve">Tensión soportada a </w:t>
            </w:r>
            <w:proofErr w:type="spellStart"/>
            <w:r w:rsidRPr="001B71B5">
              <w:rPr>
                <w:rFonts w:ascii="DIN-Regular" w:hAnsi="DIN-Regular" w:cs="Arial"/>
                <w:color w:val="000000"/>
                <w:sz w:val="20"/>
              </w:rPr>
              <w:t>frec</w:t>
            </w:r>
            <w:proofErr w:type="spellEnd"/>
            <w:r w:rsidRPr="001B71B5">
              <w:rPr>
                <w:rFonts w:ascii="DIN-Regular" w:hAnsi="DIN-Regular" w:cs="Arial"/>
                <w:color w:val="000000"/>
                <w:sz w:val="20"/>
              </w:rPr>
              <w:t>. Industrial 1 min seco primaria (kV)</w:t>
            </w:r>
          </w:p>
        </w:tc>
        <w:tc>
          <w:tcPr>
            <w:tcW w:w="1346" w:type="dxa"/>
            <w:vAlign w:val="center"/>
          </w:tcPr>
          <w:p w14:paraId="65B944C0" w14:textId="77777777" w:rsidR="000B09C1" w:rsidRPr="001B71B5" w:rsidRDefault="000B09C1" w:rsidP="001B71B5">
            <w:pPr>
              <w:spacing w:after="0" w:line="240" w:lineRule="auto"/>
              <w:jc w:val="center"/>
              <w:rPr>
                <w:rFonts w:ascii="DIN-Regular" w:hAnsi="DIN-Regular" w:cs="Arial"/>
                <w:color w:val="000000"/>
                <w:sz w:val="20"/>
              </w:rPr>
            </w:pPr>
            <w:r w:rsidRPr="001B71B5">
              <w:rPr>
                <w:rFonts w:ascii="DIN-Regular" w:hAnsi="DIN-Regular" w:cs="Arial"/>
                <w:color w:val="000000"/>
                <w:sz w:val="20"/>
              </w:rPr>
              <w:t>34</w:t>
            </w:r>
          </w:p>
        </w:tc>
        <w:tc>
          <w:tcPr>
            <w:tcW w:w="1347" w:type="dxa"/>
            <w:vAlign w:val="center"/>
          </w:tcPr>
          <w:p w14:paraId="65B944C1" w14:textId="77777777" w:rsidR="000B09C1" w:rsidRPr="001B71B5" w:rsidRDefault="000B09C1" w:rsidP="001B71B5">
            <w:pPr>
              <w:spacing w:after="0" w:line="240" w:lineRule="auto"/>
              <w:jc w:val="center"/>
              <w:rPr>
                <w:rFonts w:ascii="DIN-Regular" w:hAnsi="DIN-Regular" w:cs="Arial"/>
                <w:color w:val="000000"/>
                <w:sz w:val="20"/>
              </w:rPr>
            </w:pPr>
            <w:r w:rsidRPr="001B71B5">
              <w:rPr>
                <w:rFonts w:ascii="DIN-Regular" w:hAnsi="DIN-Regular" w:cs="Arial"/>
                <w:color w:val="000000"/>
                <w:sz w:val="20"/>
              </w:rPr>
              <w:t>50</w:t>
            </w:r>
          </w:p>
        </w:tc>
      </w:tr>
      <w:tr w:rsidR="000B09C1" w:rsidRPr="001B71B5" w14:paraId="65B944C5" w14:textId="77777777" w:rsidTr="00302220">
        <w:trPr>
          <w:cantSplit/>
          <w:trHeight w:val="283"/>
        </w:trPr>
        <w:tc>
          <w:tcPr>
            <w:tcW w:w="5812" w:type="dxa"/>
            <w:vAlign w:val="center"/>
          </w:tcPr>
          <w:p w14:paraId="65B944C3" w14:textId="77777777" w:rsidR="000B09C1" w:rsidRPr="001B71B5" w:rsidRDefault="000B09C1" w:rsidP="001B71B5">
            <w:pPr>
              <w:spacing w:after="0" w:line="240" w:lineRule="auto"/>
              <w:rPr>
                <w:rFonts w:ascii="DIN-Regular" w:hAnsi="DIN-Regular" w:cs="Arial"/>
                <w:color w:val="000000"/>
                <w:sz w:val="20"/>
              </w:rPr>
            </w:pPr>
            <w:r w:rsidRPr="001B71B5">
              <w:rPr>
                <w:rFonts w:ascii="DIN-Regular" w:hAnsi="DIN-Regular" w:cs="Arial"/>
                <w:color w:val="000000"/>
                <w:sz w:val="20"/>
              </w:rPr>
              <w:t>Tensión soportada a impulso</w:t>
            </w:r>
            <w:r w:rsidRPr="001B71B5">
              <w:rPr>
                <w:rFonts w:ascii="DIN-Regular" w:hAnsi="DIN-Regular" w:cs="Arial"/>
                <w:sz w:val="20"/>
              </w:rPr>
              <w:t xml:space="preserve"> </w:t>
            </w:r>
            <w:r w:rsidRPr="001B71B5">
              <w:rPr>
                <w:rFonts w:ascii="DIN-Regular" w:hAnsi="DIN-Regular" w:cs="Arial"/>
                <w:color w:val="000000"/>
                <w:sz w:val="20"/>
              </w:rPr>
              <w:t>tipo rayo (BIL) secundaria (kV)</w:t>
            </w:r>
          </w:p>
        </w:tc>
        <w:tc>
          <w:tcPr>
            <w:tcW w:w="2693" w:type="dxa"/>
            <w:gridSpan w:val="2"/>
            <w:vAlign w:val="center"/>
          </w:tcPr>
          <w:p w14:paraId="65B944C4" w14:textId="77777777" w:rsidR="000B09C1" w:rsidRPr="001B71B5" w:rsidRDefault="000B09C1" w:rsidP="001B71B5">
            <w:pPr>
              <w:spacing w:after="0" w:line="240" w:lineRule="auto"/>
              <w:jc w:val="center"/>
              <w:rPr>
                <w:rFonts w:ascii="DIN-Regular" w:hAnsi="DIN-Regular" w:cs="Arial"/>
                <w:color w:val="000000"/>
                <w:sz w:val="20"/>
              </w:rPr>
            </w:pPr>
            <w:r w:rsidRPr="001B71B5">
              <w:rPr>
                <w:rFonts w:ascii="DIN-Regular" w:hAnsi="DIN-Regular" w:cs="Arial"/>
                <w:color w:val="000000"/>
                <w:sz w:val="20"/>
              </w:rPr>
              <w:t>30</w:t>
            </w:r>
          </w:p>
        </w:tc>
      </w:tr>
      <w:tr w:rsidR="000B09C1" w:rsidRPr="001B71B5" w14:paraId="65B944C8" w14:textId="77777777" w:rsidTr="00302220">
        <w:trPr>
          <w:cantSplit/>
          <w:trHeight w:val="283"/>
        </w:trPr>
        <w:tc>
          <w:tcPr>
            <w:tcW w:w="5812" w:type="dxa"/>
            <w:vAlign w:val="center"/>
          </w:tcPr>
          <w:p w14:paraId="65B944C6" w14:textId="77777777" w:rsidR="000B09C1" w:rsidRPr="001B71B5" w:rsidRDefault="000B09C1" w:rsidP="001B71B5">
            <w:pPr>
              <w:spacing w:after="0" w:line="240" w:lineRule="auto"/>
              <w:rPr>
                <w:rFonts w:ascii="DIN-Regular" w:hAnsi="DIN-Regular" w:cs="Arial"/>
                <w:color w:val="000000"/>
                <w:sz w:val="20"/>
              </w:rPr>
            </w:pPr>
            <w:r w:rsidRPr="001B71B5">
              <w:rPr>
                <w:rFonts w:ascii="DIN-Regular" w:hAnsi="DIN-Regular" w:cs="Arial"/>
                <w:color w:val="000000"/>
                <w:sz w:val="20"/>
              </w:rPr>
              <w:t>Frecuencia (Hz)</w:t>
            </w:r>
          </w:p>
        </w:tc>
        <w:tc>
          <w:tcPr>
            <w:tcW w:w="2693" w:type="dxa"/>
            <w:gridSpan w:val="2"/>
            <w:vAlign w:val="center"/>
          </w:tcPr>
          <w:p w14:paraId="65B944C7" w14:textId="77777777" w:rsidR="000B09C1" w:rsidRPr="001B71B5" w:rsidRDefault="000B09C1" w:rsidP="001B71B5">
            <w:pPr>
              <w:spacing w:after="0" w:line="240" w:lineRule="auto"/>
              <w:jc w:val="center"/>
              <w:rPr>
                <w:rFonts w:ascii="DIN-Regular" w:hAnsi="DIN-Regular" w:cs="Arial"/>
                <w:color w:val="000000"/>
                <w:sz w:val="20"/>
              </w:rPr>
            </w:pPr>
            <w:r w:rsidRPr="001B71B5">
              <w:rPr>
                <w:rFonts w:ascii="DIN-Regular" w:hAnsi="DIN-Regular" w:cs="Arial"/>
                <w:color w:val="000000"/>
                <w:sz w:val="20"/>
              </w:rPr>
              <w:t>60</w:t>
            </w:r>
          </w:p>
        </w:tc>
      </w:tr>
      <w:tr w:rsidR="000B09C1" w:rsidRPr="001B71B5" w14:paraId="65B944CB" w14:textId="77777777" w:rsidTr="00302220">
        <w:trPr>
          <w:cantSplit/>
          <w:trHeight w:val="283"/>
        </w:trPr>
        <w:tc>
          <w:tcPr>
            <w:tcW w:w="5812" w:type="dxa"/>
            <w:vAlign w:val="center"/>
          </w:tcPr>
          <w:p w14:paraId="65B944C9" w14:textId="77777777" w:rsidR="000B09C1" w:rsidRPr="001B71B5" w:rsidRDefault="000B09C1" w:rsidP="001B71B5">
            <w:pPr>
              <w:spacing w:after="0" w:line="240" w:lineRule="auto"/>
              <w:rPr>
                <w:rFonts w:ascii="DIN-Regular" w:hAnsi="DIN-Regular" w:cs="Arial"/>
                <w:color w:val="000000"/>
                <w:sz w:val="20"/>
              </w:rPr>
            </w:pPr>
            <w:r w:rsidRPr="001B71B5">
              <w:rPr>
                <w:rFonts w:ascii="DIN-Regular" w:hAnsi="DIN-Regular" w:cs="Arial"/>
                <w:color w:val="000000"/>
                <w:sz w:val="20"/>
              </w:rPr>
              <w:t>Potencias asignadas (</w:t>
            </w:r>
            <w:proofErr w:type="spellStart"/>
            <w:r w:rsidRPr="001B71B5">
              <w:rPr>
                <w:rFonts w:ascii="DIN-Regular" w:hAnsi="DIN-Regular" w:cs="Arial"/>
                <w:color w:val="000000"/>
                <w:sz w:val="20"/>
              </w:rPr>
              <w:t>kVA</w:t>
            </w:r>
            <w:proofErr w:type="spellEnd"/>
            <w:r w:rsidRPr="001B71B5">
              <w:rPr>
                <w:rFonts w:ascii="DIN-Regular" w:hAnsi="DIN-Regular" w:cs="Arial"/>
                <w:color w:val="000000"/>
                <w:sz w:val="20"/>
              </w:rPr>
              <w:t>)</w:t>
            </w:r>
          </w:p>
        </w:tc>
        <w:tc>
          <w:tcPr>
            <w:tcW w:w="2693" w:type="dxa"/>
            <w:gridSpan w:val="2"/>
            <w:vAlign w:val="center"/>
          </w:tcPr>
          <w:p w14:paraId="65B944CA" w14:textId="77777777" w:rsidR="000B09C1" w:rsidRPr="001B71B5" w:rsidRDefault="000B09C1" w:rsidP="001B71B5">
            <w:pPr>
              <w:spacing w:after="0" w:line="240" w:lineRule="auto"/>
              <w:jc w:val="center"/>
              <w:rPr>
                <w:rFonts w:ascii="DIN-Regular" w:hAnsi="DIN-Regular" w:cs="Arial"/>
                <w:color w:val="000000"/>
                <w:sz w:val="20"/>
              </w:rPr>
            </w:pPr>
            <w:r w:rsidRPr="001B71B5">
              <w:rPr>
                <w:rFonts w:ascii="DIN-Regular" w:hAnsi="DIN-Regular" w:cs="Arial"/>
                <w:color w:val="000000"/>
                <w:sz w:val="20"/>
              </w:rPr>
              <w:t>50, 100 y 167</w:t>
            </w:r>
          </w:p>
        </w:tc>
      </w:tr>
      <w:tr w:rsidR="000B09C1" w:rsidRPr="001B71B5" w14:paraId="65B944CE" w14:textId="77777777" w:rsidTr="00302220">
        <w:trPr>
          <w:cantSplit/>
          <w:trHeight w:val="283"/>
        </w:trPr>
        <w:tc>
          <w:tcPr>
            <w:tcW w:w="5812" w:type="dxa"/>
            <w:vAlign w:val="center"/>
          </w:tcPr>
          <w:p w14:paraId="65B944CC" w14:textId="77777777" w:rsidR="000B09C1" w:rsidRPr="001B71B5" w:rsidRDefault="000B09C1" w:rsidP="001B71B5">
            <w:pPr>
              <w:spacing w:after="0" w:line="240" w:lineRule="auto"/>
              <w:rPr>
                <w:rFonts w:ascii="DIN-Regular" w:hAnsi="DIN-Regular" w:cs="Arial"/>
                <w:color w:val="000000"/>
                <w:sz w:val="20"/>
              </w:rPr>
            </w:pPr>
            <w:r w:rsidRPr="001B71B5">
              <w:rPr>
                <w:rFonts w:ascii="DIN-Regular" w:hAnsi="DIN-Regular" w:cs="Arial"/>
                <w:color w:val="000000"/>
                <w:sz w:val="20"/>
              </w:rPr>
              <w:t xml:space="preserve">Refrigeración </w:t>
            </w:r>
          </w:p>
        </w:tc>
        <w:tc>
          <w:tcPr>
            <w:tcW w:w="2693" w:type="dxa"/>
            <w:gridSpan w:val="2"/>
            <w:vAlign w:val="center"/>
          </w:tcPr>
          <w:p w14:paraId="65B944CD" w14:textId="77777777" w:rsidR="000B09C1" w:rsidRPr="001B71B5" w:rsidRDefault="000B09C1" w:rsidP="001B71B5">
            <w:pPr>
              <w:spacing w:after="0" w:line="240" w:lineRule="auto"/>
              <w:jc w:val="center"/>
              <w:rPr>
                <w:rFonts w:ascii="DIN-Regular" w:hAnsi="DIN-Regular" w:cs="Arial"/>
                <w:color w:val="000000"/>
                <w:sz w:val="20"/>
              </w:rPr>
            </w:pPr>
            <w:r w:rsidRPr="001B71B5">
              <w:rPr>
                <w:rFonts w:ascii="DIN-Regular" w:hAnsi="DIN-Regular" w:cs="Arial"/>
                <w:color w:val="000000"/>
                <w:sz w:val="20"/>
              </w:rPr>
              <w:t>ONAN</w:t>
            </w:r>
          </w:p>
        </w:tc>
      </w:tr>
    </w:tbl>
    <w:p w14:paraId="65B944CF" w14:textId="77777777" w:rsidR="00744876" w:rsidRPr="001B71B5" w:rsidRDefault="004E2228" w:rsidP="001B71B5">
      <w:pPr>
        <w:pStyle w:val="Prrafodelista"/>
        <w:spacing w:after="0" w:line="240" w:lineRule="auto"/>
        <w:ind w:left="567"/>
        <w:jc w:val="both"/>
        <w:rPr>
          <w:rFonts w:ascii="DIN-Regular" w:hAnsi="DIN-Regular" w:cs="DIN-Bold"/>
          <w:color w:val="000000"/>
          <w:sz w:val="20"/>
          <w:szCs w:val="20"/>
        </w:rPr>
      </w:pPr>
      <w:r w:rsidRPr="001B71B5">
        <w:rPr>
          <w:rFonts w:ascii="DIN-Regular" w:hAnsi="DIN-Regular" w:cs="DIN-Regular"/>
          <w:color w:val="000000"/>
          <w:sz w:val="20"/>
          <w:szCs w:val="16"/>
        </w:rPr>
        <w:t>(1) Tensión fase-fase.</w:t>
      </w:r>
    </w:p>
    <w:p w14:paraId="65B944D0" w14:textId="77777777" w:rsidR="00744876" w:rsidRPr="001B71B5" w:rsidRDefault="004E2228" w:rsidP="001B71B5">
      <w:pPr>
        <w:pStyle w:val="Prrafodelista"/>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Las tensiones de cortocircuito de acuerdo a las distintas </w:t>
      </w:r>
      <w:proofErr w:type="gramStart"/>
      <w:r w:rsidRPr="001B71B5">
        <w:rPr>
          <w:rFonts w:ascii="DIN-Regular" w:hAnsi="DIN-Regular" w:cs="DIN-Regular"/>
          <w:color w:val="000000"/>
          <w:sz w:val="20"/>
          <w:szCs w:val="20"/>
        </w:rPr>
        <w:t>potencias,</w:t>
      </w:r>
      <w:proofErr w:type="gramEnd"/>
      <w:r w:rsidRPr="001B71B5">
        <w:rPr>
          <w:rFonts w:ascii="DIN-Regular" w:hAnsi="DIN-Regular" w:cs="DIN-Regular"/>
          <w:color w:val="000000"/>
          <w:sz w:val="20"/>
          <w:szCs w:val="20"/>
        </w:rPr>
        <w:t xml:space="preserve"> serán las indicadas en la siguiente tabla:</w:t>
      </w:r>
    </w:p>
    <w:p w14:paraId="65B944D1" w14:textId="77777777" w:rsidR="004E2228" w:rsidRPr="001B71B5" w:rsidRDefault="004E2228" w:rsidP="001B71B5">
      <w:pPr>
        <w:pStyle w:val="Prrafodelista"/>
        <w:spacing w:after="0" w:line="240" w:lineRule="auto"/>
        <w:ind w:left="567"/>
        <w:jc w:val="both"/>
        <w:rPr>
          <w:rFonts w:ascii="DIN-Regular" w:hAnsi="DIN-Regular" w:cs="DIN-Bold"/>
          <w:color w:val="000000"/>
          <w:sz w:val="20"/>
        </w:rPr>
      </w:pPr>
    </w:p>
    <w:p w14:paraId="65B944D2" w14:textId="77777777" w:rsidR="004E2228" w:rsidRPr="001C1BCD" w:rsidRDefault="004E2228" w:rsidP="001B71B5">
      <w:pPr>
        <w:pStyle w:val="Prrafodelista"/>
        <w:spacing w:after="0" w:line="240" w:lineRule="auto"/>
        <w:ind w:left="567"/>
        <w:jc w:val="center"/>
        <w:rPr>
          <w:rFonts w:ascii="DIN-Regular" w:hAnsi="DIN-Regular" w:cs="DIN-Bold"/>
          <w:b/>
          <w:color w:val="000000"/>
          <w:sz w:val="20"/>
          <w:szCs w:val="20"/>
        </w:rPr>
      </w:pPr>
      <w:r w:rsidRPr="001C1BCD">
        <w:rPr>
          <w:rFonts w:ascii="DIN-Regular" w:hAnsi="DIN-Regular" w:cs="DIN-Bold"/>
          <w:b/>
          <w:color w:val="000000"/>
          <w:sz w:val="20"/>
          <w:szCs w:val="20"/>
        </w:rPr>
        <w:t xml:space="preserve">Tabla </w:t>
      </w:r>
      <w:r w:rsidR="001C1BCD" w:rsidRPr="001C1BCD">
        <w:rPr>
          <w:rFonts w:ascii="DIN-Regular" w:hAnsi="DIN-Regular" w:cs="DIN-Bold"/>
          <w:b/>
          <w:color w:val="000000"/>
          <w:sz w:val="20"/>
          <w:szCs w:val="20"/>
        </w:rPr>
        <w:t>7</w:t>
      </w:r>
    </w:p>
    <w:p w14:paraId="65B944D3" w14:textId="77777777" w:rsidR="004E2228" w:rsidRPr="001C1BCD" w:rsidRDefault="004E2228" w:rsidP="001B71B5">
      <w:pPr>
        <w:pStyle w:val="Prrafodelista"/>
        <w:spacing w:after="0" w:line="240" w:lineRule="auto"/>
        <w:ind w:left="567"/>
        <w:jc w:val="center"/>
        <w:rPr>
          <w:rFonts w:ascii="DIN-Regular" w:hAnsi="DIN-Regular" w:cs="DIN-Bold"/>
          <w:b/>
          <w:color w:val="000000"/>
          <w:sz w:val="20"/>
          <w:szCs w:val="20"/>
        </w:rPr>
      </w:pPr>
    </w:p>
    <w:tbl>
      <w:tblPr>
        <w:tblStyle w:val="Tablaconcuadrcula"/>
        <w:tblW w:w="8199" w:type="dxa"/>
        <w:tblInd w:w="6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864"/>
        <w:gridCol w:w="1111"/>
        <w:gridCol w:w="1112"/>
        <w:gridCol w:w="1112"/>
      </w:tblGrid>
      <w:tr w:rsidR="004E2228" w:rsidRPr="001C1BCD" w14:paraId="65B944D8" w14:textId="77777777" w:rsidTr="001C1BCD">
        <w:trPr>
          <w:trHeight w:val="460"/>
        </w:trPr>
        <w:tc>
          <w:tcPr>
            <w:tcW w:w="4864" w:type="dxa"/>
            <w:vAlign w:val="center"/>
          </w:tcPr>
          <w:p w14:paraId="65B944D4" w14:textId="77777777" w:rsidR="004E2228" w:rsidRPr="001C1BCD" w:rsidRDefault="004E2228" w:rsidP="001B71B5">
            <w:pPr>
              <w:pStyle w:val="Prrafodelista"/>
              <w:ind w:left="0"/>
              <w:jc w:val="center"/>
              <w:rPr>
                <w:rFonts w:ascii="DIN-Regular" w:hAnsi="DIN-Regular" w:cs="DIN-Bold"/>
                <w:b/>
                <w:color w:val="000000"/>
                <w:sz w:val="20"/>
                <w:szCs w:val="20"/>
              </w:rPr>
            </w:pPr>
            <w:r w:rsidRPr="001C1BCD">
              <w:rPr>
                <w:rFonts w:ascii="DIN-Regular" w:hAnsi="DIN-Regular" w:cs="DIN-Bold"/>
                <w:b/>
                <w:color w:val="000000"/>
                <w:sz w:val="20"/>
                <w:szCs w:val="20"/>
              </w:rPr>
              <w:t>VALORES NOMINALES (kV)</w:t>
            </w:r>
          </w:p>
        </w:tc>
        <w:tc>
          <w:tcPr>
            <w:tcW w:w="1111" w:type="dxa"/>
            <w:vAlign w:val="center"/>
          </w:tcPr>
          <w:p w14:paraId="65B944D5" w14:textId="77777777" w:rsidR="004E2228" w:rsidRPr="001C1BCD" w:rsidRDefault="004E2228" w:rsidP="001B71B5">
            <w:pPr>
              <w:pStyle w:val="Prrafodelista"/>
              <w:ind w:left="0"/>
              <w:jc w:val="center"/>
              <w:rPr>
                <w:rFonts w:ascii="DIN-Regular" w:hAnsi="DIN-Regular" w:cs="DIN-Bold"/>
                <w:b/>
                <w:color w:val="000000"/>
                <w:sz w:val="20"/>
                <w:szCs w:val="20"/>
              </w:rPr>
            </w:pPr>
            <w:r w:rsidRPr="001C1BCD">
              <w:rPr>
                <w:rFonts w:ascii="DIN-Regular" w:hAnsi="DIN-Regular" w:cs="DIN-Bold"/>
                <w:b/>
                <w:color w:val="000000"/>
                <w:sz w:val="20"/>
                <w:szCs w:val="20"/>
              </w:rPr>
              <w:t>50</w:t>
            </w:r>
          </w:p>
        </w:tc>
        <w:tc>
          <w:tcPr>
            <w:tcW w:w="1112" w:type="dxa"/>
            <w:vAlign w:val="center"/>
          </w:tcPr>
          <w:p w14:paraId="65B944D6" w14:textId="77777777" w:rsidR="004E2228" w:rsidRPr="001C1BCD" w:rsidRDefault="004E2228" w:rsidP="001B71B5">
            <w:pPr>
              <w:pStyle w:val="Prrafodelista"/>
              <w:ind w:left="0"/>
              <w:jc w:val="center"/>
              <w:rPr>
                <w:rFonts w:ascii="DIN-Regular" w:hAnsi="DIN-Regular" w:cs="DIN-Bold"/>
                <w:b/>
                <w:color w:val="000000"/>
                <w:sz w:val="20"/>
                <w:szCs w:val="20"/>
              </w:rPr>
            </w:pPr>
            <w:r w:rsidRPr="001C1BCD">
              <w:rPr>
                <w:rFonts w:ascii="DIN-Regular" w:hAnsi="DIN-Regular" w:cs="DIN-Bold"/>
                <w:b/>
                <w:color w:val="000000"/>
                <w:sz w:val="20"/>
                <w:szCs w:val="20"/>
              </w:rPr>
              <w:t>100</w:t>
            </w:r>
          </w:p>
        </w:tc>
        <w:tc>
          <w:tcPr>
            <w:tcW w:w="1112" w:type="dxa"/>
            <w:vAlign w:val="center"/>
          </w:tcPr>
          <w:p w14:paraId="65B944D7" w14:textId="77777777" w:rsidR="004E2228" w:rsidRPr="001C1BCD" w:rsidRDefault="004E2228" w:rsidP="001B71B5">
            <w:pPr>
              <w:pStyle w:val="Prrafodelista"/>
              <w:ind w:left="0"/>
              <w:jc w:val="center"/>
              <w:rPr>
                <w:rFonts w:ascii="DIN-Regular" w:hAnsi="DIN-Regular" w:cs="DIN-Bold"/>
                <w:b/>
                <w:color w:val="000000"/>
                <w:sz w:val="20"/>
                <w:szCs w:val="20"/>
              </w:rPr>
            </w:pPr>
            <w:r w:rsidRPr="001C1BCD">
              <w:rPr>
                <w:rFonts w:ascii="DIN-Regular" w:hAnsi="DIN-Regular" w:cs="DIN-Bold"/>
                <w:b/>
                <w:color w:val="000000"/>
                <w:sz w:val="20"/>
                <w:szCs w:val="20"/>
              </w:rPr>
              <w:t>167</w:t>
            </w:r>
          </w:p>
        </w:tc>
      </w:tr>
      <w:tr w:rsidR="004E2228" w:rsidRPr="001B71B5" w14:paraId="65B944DD" w14:textId="77777777" w:rsidTr="001C1BCD">
        <w:trPr>
          <w:trHeight w:val="328"/>
        </w:trPr>
        <w:tc>
          <w:tcPr>
            <w:tcW w:w="4864" w:type="dxa"/>
            <w:vAlign w:val="center"/>
          </w:tcPr>
          <w:p w14:paraId="65B944D9" w14:textId="77777777" w:rsidR="004E2228" w:rsidRPr="001B71B5" w:rsidRDefault="004E2228" w:rsidP="001B71B5">
            <w:pPr>
              <w:autoSpaceDE w:val="0"/>
              <w:autoSpaceDN w:val="0"/>
              <w:adjustRightInd w:val="0"/>
              <w:rPr>
                <w:rFonts w:ascii="DIN-Regular" w:hAnsi="DIN-Regular" w:cs="Times New Roman"/>
                <w:sz w:val="20"/>
                <w:szCs w:val="24"/>
              </w:rPr>
            </w:pPr>
            <w:r w:rsidRPr="001B71B5">
              <w:rPr>
                <w:rFonts w:ascii="DIN-Regular" w:hAnsi="DIN-Regular" w:cs="DIN-Regular"/>
                <w:color w:val="000000"/>
                <w:sz w:val="20"/>
                <w:szCs w:val="20"/>
              </w:rPr>
              <w:t xml:space="preserve">Tensión de cortocircuito </w:t>
            </w:r>
            <w:proofErr w:type="spellStart"/>
            <w:r w:rsidRPr="001B71B5">
              <w:rPr>
                <w:rFonts w:ascii="DIN-Regular" w:hAnsi="DIN-Regular" w:cs="DIN-Regular"/>
                <w:color w:val="000000"/>
                <w:sz w:val="20"/>
                <w:szCs w:val="20"/>
              </w:rPr>
              <w:t>V</w:t>
            </w:r>
            <w:r w:rsidRPr="001B71B5">
              <w:rPr>
                <w:rFonts w:ascii="DIN-Regular" w:hAnsi="DIN-Regular" w:cs="DIN-Regular"/>
                <w:color w:val="000000"/>
                <w:sz w:val="20"/>
                <w:szCs w:val="12"/>
              </w:rPr>
              <w:t>cc</w:t>
            </w:r>
            <w:proofErr w:type="spellEnd"/>
            <w:r w:rsidRPr="001B71B5">
              <w:rPr>
                <w:rFonts w:ascii="DIN-Regular" w:hAnsi="DIN-Regular" w:cs="DIN-Regular"/>
                <w:color w:val="000000"/>
                <w:sz w:val="20"/>
                <w:szCs w:val="12"/>
              </w:rPr>
              <w:t xml:space="preserve"> </w:t>
            </w:r>
            <w:r w:rsidRPr="001B71B5">
              <w:rPr>
                <w:rFonts w:ascii="DIN-Regular" w:hAnsi="DIN-Regular" w:cs="DIN-Regular"/>
                <w:color w:val="000000"/>
                <w:sz w:val="20"/>
                <w:szCs w:val="20"/>
              </w:rPr>
              <w:t>(%)</w:t>
            </w:r>
          </w:p>
        </w:tc>
        <w:tc>
          <w:tcPr>
            <w:tcW w:w="1111" w:type="dxa"/>
            <w:vAlign w:val="center"/>
          </w:tcPr>
          <w:p w14:paraId="65B944DA" w14:textId="77777777" w:rsidR="004E2228" w:rsidRPr="001B71B5" w:rsidRDefault="004E2228" w:rsidP="001B71B5">
            <w:pPr>
              <w:pStyle w:val="Prrafodelista"/>
              <w:ind w:left="0"/>
              <w:jc w:val="center"/>
              <w:rPr>
                <w:rFonts w:ascii="DIN-Regular" w:hAnsi="DIN-Regular" w:cs="DIN-Bold"/>
                <w:color w:val="000000"/>
                <w:sz w:val="20"/>
                <w:szCs w:val="20"/>
              </w:rPr>
            </w:pPr>
            <w:r w:rsidRPr="001B71B5">
              <w:rPr>
                <w:rFonts w:ascii="DIN-Regular" w:hAnsi="DIN-Regular" w:cs="DIN-Bold"/>
                <w:color w:val="000000"/>
                <w:sz w:val="20"/>
                <w:szCs w:val="20"/>
              </w:rPr>
              <w:t>3</w:t>
            </w:r>
          </w:p>
        </w:tc>
        <w:tc>
          <w:tcPr>
            <w:tcW w:w="1112" w:type="dxa"/>
            <w:vAlign w:val="center"/>
          </w:tcPr>
          <w:p w14:paraId="65B944DB" w14:textId="77777777" w:rsidR="004E2228" w:rsidRPr="001B71B5" w:rsidRDefault="004E2228" w:rsidP="001B71B5">
            <w:pPr>
              <w:pStyle w:val="Prrafodelista"/>
              <w:ind w:left="0"/>
              <w:jc w:val="center"/>
              <w:rPr>
                <w:rFonts w:ascii="DIN-Regular" w:hAnsi="DIN-Regular" w:cs="DIN-Bold"/>
                <w:color w:val="000000"/>
                <w:sz w:val="20"/>
                <w:szCs w:val="20"/>
              </w:rPr>
            </w:pPr>
            <w:r w:rsidRPr="001B71B5">
              <w:rPr>
                <w:rFonts w:ascii="DIN-Regular" w:hAnsi="DIN-Regular" w:cs="DIN-Bold"/>
                <w:color w:val="000000"/>
                <w:sz w:val="20"/>
                <w:szCs w:val="20"/>
              </w:rPr>
              <w:t>3</w:t>
            </w:r>
          </w:p>
        </w:tc>
        <w:tc>
          <w:tcPr>
            <w:tcW w:w="1112" w:type="dxa"/>
            <w:vAlign w:val="center"/>
          </w:tcPr>
          <w:p w14:paraId="65B944DC" w14:textId="77777777" w:rsidR="004E2228" w:rsidRPr="001B71B5" w:rsidRDefault="004E2228" w:rsidP="001B71B5">
            <w:pPr>
              <w:pStyle w:val="Prrafodelista"/>
              <w:ind w:left="0"/>
              <w:jc w:val="center"/>
              <w:rPr>
                <w:rFonts w:ascii="DIN-Regular" w:hAnsi="DIN-Regular" w:cs="DIN-Bold"/>
                <w:color w:val="000000"/>
                <w:sz w:val="20"/>
                <w:szCs w:val="20"/>
              </w:rPr>
            </w:pPr>
            <w:r w:rsidRPr="001B71B5">
              <w:rPr>
                <w:rFonts w:ascii="DIN-Regular" w:hAnsi="DIN-Regular" w:cs="DIN-Bold"/>
                <w:color w:val="000000"/>
                <w:sz w:val="20"/>
                <w:szCs w:val="20"/>
              </w:rPr>
              <w:t>5</w:t>
            </w:r>
          </w:p>
        </w:tc>
      </w:tr>
    </w:tbl>
    <w:p w14:paraId="65B944DE" w14:textId="77777777" w:rsidR="004E2228" w:rsidRPr="001B71B5" w:rsidRDefault="004E2228" w:rsidP="001B71B5">
      <w:pPr>
        <w:pStyle w:val="Prrafodelista"/>
        <w:spacing w:after="0" w:line="240" w:lineRule="auto"/>
        <w:ind w:left="567"/>
        <w:jc w:val="center"/>
        <w:rPr>
          <w:rFonts w:ascii="DIN-Regular" w:hAnsi="DIN-Regular" w:cs="DIN-Bold"/>
          <w:color w:val="000000"/>
          <w:sz w:val="20"/>
          <w:szCs w:val="20"/>
        </w:rPr>
      </w:pPr>
    </w:p>
    <w:p w14:paraId="65B944DF" w14:textId="77777777" w:rsidR="00315AA8" w:rsidRPr="001B71B5" w:rsidRDefault="00315AA8" w:rsidP="001B71B5">
      <w:pPr>
        <w:pStyle w:val="Prrafodelista"/>
        <w:spacing w:after="0" w:line="240" w:lineRule="auto"/>
        <w:ind w:left="567"/>
        <w:jc w:val="both"/>
        <w:rPr>
          <w:rFonts w:ascii="DIN-Regular" w:hAnsi="DIN-Regular" w:cs="DIN-Bold"/>
          <w:color w:val="000000"/>
          <w:sz w:val="20"/>
        </w:rPr>
      </w:pPr>
    </w:p>
    <w:p w14:paraId="65B944E0" w14:textId="77777777" w:rsidR="000220B5" w:rsidRPr="001C1BCD" w:rsidRDefault="004E2228" w:rsidP="001B71B5">
      <w:pPr>
        <w:pStyle w:val="Prrafodelista"/>
        <w:numPr>
          <w:ilvl w:val="2"/>
          <w:numId w:val="11"/>
        </w:numPr>
        <w:autoSpaceDE w:val="0"/>
        <w:autoSpaceDN w:val="0"/>
        <w:adjustRightInd w:val="0"/>
        <w:spacing w:after="0" w:line="240" w:lineRule="auto"/>
        <w:ind w:left="567" w:hanging="567"/>
        <w:rPr>
          <w:rFonts w:ascii="DIN-Bold" w:hAnsi="DIN-Bold" w:cs="DIN-Bold"/>
          <w:color w:val="000000"/>
          <w:sz w:val="24"/>
          <w:szCs w:val="24"/>
        </w:rPr>
      </w:pPr>
      <w:r w:rsidRPr="001C1BCD">
        <w:rPr>
          <w:rFonts w:ascii="DIN-Bold" w:hAnsi="DIN-Bold" w:cs="DIN-Bold"/>
          <w:color w:val="000000"/>
          <w:sz w:val="24"/>
          <w:szCs w:val="24"/>
        </w:rPr>
        <w:t xml:space="preserve">Bornas </w:t>
      </w:r>
    </w:p>
    <w:p w14:paraId="65B944E1" w14:textId="77777777" w:rsidR="000220B5" w:rsidRPr="001B71B5" w:rsidRDefault="00A23870" w:rsidP="001B71B5">
      <w:pPr>
        <w:pStyle w:val="Prrafodelista"/>
        <w:tabs>
          <w:tab w:val="left" w:pos="4069"/>
        </w:tabs>
        <w:autoSpaceDE w:val="0"/>
        <w:autoSpaceDN w:val="0"/>
        <w:adjustRightInd w:val="0"/>
        <w:spacing w:after="0" w:line="240" w:lineRule="auto"/>
        <w:ind w:left="1080"/>
        <w:rPr>
          <w:rFonts w:ascii="DIN-Regular" w:hAnsi="DIN-Regular" w:cs="Times New Roman"/>
          <w:sz w:val="20"/>
          <w:szCs w:val="24"/>
        </w:rPr>
      </w:pPr>
      <w:r w:rsidRPr="001B71B5">
        <w:rPr>
          <w:rFonts w:ascii="DIN-Regular" w:hAnsi="DIN-Regular" w:cs="Times New Roman"/>
          <w:sz w:val="20"/>
          <w:szCs w:val="24"/>
        </w:rPr>
        <w:tab/>
      </w:r>
    </w:p>
    <w:p w14:paraId="65B944E2" w14:textId="77777777" w:rsidR="004E2228" w:rsidRPr="001B71B5" w:rsidRDefault="004E2228"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Las bornas de M.T. serán del tipo “Enchufables en Carga”, con una intensidad admisible da 200 A según la norma IEEE 386.</w:t>
      </w:r>
    </w:p>
    <w:p w14:paraId="65B944E3" w14:textId="77777777" w:rsidR="004E2228" w:rsidRPr="001B71B5" w:rsidRDefault="004E2228" w:rsidP="001B71B5">
      <w:pPr>
        <w:autoSpaceDE w:val="0"/>
        <w:autoSpaceDN w:val="0"/>
        <w:adjustRightInd w:val="0"/>
        <w:spacing w:after="0" w:line="240" w:lineRule="auto"/>
        <w:ind w:left="567"/>
        <w:jc w:val="both"/>
        <w:rPr>
          <w:rFonts w:ascii="DIN-Regular" w:hAnsi="DIN-Regular" w:cs="Times New Roman"/>
          <w:sz w:val="20"/>
          <w:szCs w:val="24"/>
        </w:rPr>
      </w:pPr>
    </w:p>
    <w:p w14:paraId="65B944E4" w14:textId="77777777" w:rsidR="004E2228" w:rsidRPr="001B71B5" w:rsidRDefault="004E2228"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Para las tensiones de 13,2 kV, el </w:t>
      </w:r>
      <w:proofErr w:type="spellStart"/>
      <w:r w:rsidRPr="001B71B5">
        <w:rPr>
          <w:rFonts w:ascii="DIN-Regular" w:hAnsi="DIN-Regular" w:cs="DIN-Regular"/>
          <w:color w:val="000000"/>
          <w:sz w:val="20"/>
          <w:szCs w:val="20"/>
        </w:rPr>
        <w:t>pasatapas</w:t>
      </w:r>
      <w:proofErr w:type="spellEnd"/>
      <w:r w:rsidRPr="001B71B5">
        <w:rPr>
          <w:rFonts w:ascii="DIN-Regular" w:hAnsi="DIN-Regular" w:cs="DIN-Regular"/>
          <w:color w:val="000000"/>
          <w:sz w:val="20"/>
          <w:szCs w:val="20"/>
        </w:rPr>
        <w:t xml:space="preserve"> estará en la carcasa del transformador y será del tipo universal (“Universal </w:t>
      </w:r>
      <w:proofErr w:type="spellStart"/>
      <w:r w:rsidRPr="001B71B5">
        <w:rPr>
          <w:rFonts w:ascii="DIN-Regular" w:hAnsi="DIN-Regular" w:cs="DIN-Regular"/>
          <w:color w:val="000000"/>
          <w:sz w:val="20"/>
          <w:szCs w:val="20"/>
        </w:rPr>
        <w:t>Bushing</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Well</w:t>
      </w:r>
      <w:proofErr w:type="spellEnd"/>
      <w:r w:rsidRPr="001B71B5">
        <w:rPr>
          <w:rFonts w:ascii="DIN-Regular" w:hAnsi="DIN-Regular" w:cs="DIN-Regular"/>
          <w:color w:val="000000"/>
          <w:sz w:val="20"/>
          <w:szCs w:val="20"/>
        </w:rPr>
        <w:t>”).</w:t>
      </w:r>
    </w:p>
    <w:p w14:paraId="65B944E5" w14:textId="77777777" w:rsidR="004E2228" w:rsidRPr="001B71B5" w:rsidRDefault="004E2228" w:rsidP="001B71B5">
      <w:pPr>
        <w:autoSpaceDE w:val="0"/>
        <w:autoSpaceDN w:val="0"/>
        <w:adjustRightInd w:val="0"/>
        <w:spacing w:after="0" w:line="240" w:lineRule="auto"/>
        <w:ind w:left="567"/>
        <w:jc w:val="both"/>
        <w:rPr>
          <w:rFonts w:ascii="DIN-Regular" w:hAnsi="DIN-Regular" w:cs="Times New Roman"/>
          <w:sz w:val="20"/>
          <w:szCs w:val="24"/>
        </w:rPr>
      </w:pPr>
    </w:p>
    <w:p w14:paraId="65B944E6" w14:textId="77777777" w:rsidR="004E2228" w:rsidRPr="001B71B5" w:rsidRDefault="004E2228"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El suministro incluirá ambas piezas, es decir:</w:t>
      </w:r>
    </w:p>
    <w:p w14:paraId="65B944E7" w14:textId="77777777" w:rsidR="004E2228" w:rsidRPr="001B71B5" w:rsidRDefault="004E2228" w:rsidP="001B71B5">
      <w:pPr>
        <w:autoSpaceDE w:val="0"/>
        <w:autoSpaceDN w:val="0"/>
        <w:adjustRightInd w:val="0"/>
        <w:spacing w:after="0" w:line="240" w:lineRule="auto"/>
        <w:ind w:left="567"/>
        <w:jc w:val="both"/>
        <w:rPr>
          <w:rFonts w:ascii="DIN-Regular" w:hAnsi="DIN-Regular" w:cs="Times New Roman"/>
          <w:sz w:val="20"/>
          <w:szCs w:val="24"/>
        </w:rPr>
      </w:pPr>
    </w:p>
    <w:p w14:paraId="65B944E8" w14:textId="77777777" w:rsidR="004E2228" w:rsidRPr="001B71B5" w:rsidRDefault="004E2228" w:rsidP="001B71B5">
      <w:pPr>
        <w:pStyle w:val="Prrafodelista"/>
        <w:numPr>
          <w:ilvl w:val="1"/>
          <w:numId w:val="5"/>
        </w:numPr>
        <w:autoSpaceDE w:val="0"/>
        <w:autoSpaceDN w:val="0"/>
        <w:adjustRightInd w:val="0"/>
        <w:spacing w:after="0" w:line="240" w:lineRule="auto"/>
        <w:ind w:left="851" w:hanging="284"/>
        <w:jc w:val="both"/>
        <w:rPr>
          <w:rFonts w:ascii="DIN-Regular" w:hAnsi="DIN-Regular" w:cs="DIN-Regular"/>
          <w:color w:val="000000"/>
          <w:sz w:val="20"/>
          <w:szCs w:val="20"/>
        </w:rPr>
      </w:pPr>
      <w:proofErr w:type="spellStart"/>
      <w:r w:rsidRPr="001B71B5">
        <w:rPr>
          <w:rFonts w:ascii="DIN-Regular" w:hAnsi="DIN-Regular" w:cs="DIN-Regular"/>
          <w:color w:val="000000"/>
          <w:sz w:val="20"/>
          <w:szCs w:val="20"/>
        </w:rPr>
        <w:t>Pasatapas</w:t>
      </w:r>
      <w:proofErr w:type="spellEnd"/>
      <w:r w:rsidRPr="001B71B5">
        <w:rPr>
          <w:rFonts w:ascii="DIN-Regular" w:hAnsi="DIN-Regular" w:cs="DIN-Regular"/>
          <w:color w:val="000000"/>
          <w:sz w:val="20"/>
          <w:szCs w:val="20"/>
        </w:rPr>
        <w:t xml:space="preserve"> tipo pozo (“Universal </w:t>
      </w:r>
      <w:proofErr w:type="spellStart"/>
      <w:r w:rsidRPr="001B71B5">
        <w:rPr>
          <w:rFonts w:ascii="DIN-Regular" w:hAnsi="DIN-Regular" w:cs="DIN-Regular"/>
          <w:color w:val="000000"/>
          <w:sz w:val="20"/>
          <w:szCs w:val="20"/>
        </w:rPr>
        <w:t>Bushing</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Well</w:t>
      </w:r>
      <w:proofErr w:type="spellEnd"/>
      <w:r w:rsidRPr="001B71B5">
        <w:rPr>
          <w:rFonts w:ascii="DIN-Regular" w:hAnsi="DIN-Regular" w:cs="DIN-Regular"/>
          <w:color w:val="000000"/>
          <w:sz w:val="20"/>
          <w:szCs w:val="20"/>
        </w:rPr>
        <w:t xml:space="preserve">”) </w:t>
      </w:r>
    </w:p>
    <w:p w14:paraId="65B944E9" w14:textId="77777777" w:rsidR="004E2228" w:rsidRPr="001B71B5" w:rsidRDefault="004E2228" w:rsidP="001B71B5">
      <w:pPr>
        <w:pStyle w:val="Prrafodelista"/>
        <w:numPr>
          <w:ilvl w:val="1"/>
          <w:numId w:val="5"/>
        </w:numPr>
        <w:autoSpaceDE w:val="0"/>
        <w:autoSpaceDN w:val="0"/>
        <w:adjustRightInd w:val="0"/>
        <w:spacing w:after="0" w:line="240" w:lineRule="auto"/>
        <w:ind w:left="851" w:hanging="284"/>
        <w:jc w:val="both"/>
        <w:rPr>
          <w:rFonts w:ascii="DIN-Regular" w:hAnsi="DIN-Regular" w:cs="Times New Roman"/>
          <w:sz w:val="20"/>
          <w:szCs w:val="20"/>
        </w:rPr>
      </w:pPr>
      <w:r w:rsidRPr="001B71B5">
        <w:rPr>
          <w:rFonts w:ascii="DIN-Regular" w:hAnsi="DIN-Regular" w:cs="DIN-Regular"/>
          <w:color w:val="000000"/>
          <w:sz w:val="20"/>
          <w:szCs w:val="20"/>
        </w:rPr>
        <w:t>Borna insertable 200 A en carga (“</w:t>
      </w:r>
      <w:proofErr w:type="spellStart"/>
      <w:r w:rsidRPr="001B71B5">
        <w:rPr>
          <w:rFonts w:ascii="DIN-Regular" w:hAnsi="DIN-Regular" w:cs="DIN-Regular"/>
          <w:color w:val="000000"/>
          <w:sz w:val="20"/>
          <w:szCs w:val="20"/>
        </w:rPr>
        <w:t>Loadbreak</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Bushing</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Insert</w:t>
      </w:r>
      <w:proofErr w:type="spellEnd"/>
      <w:r w:rsidRPr="001B71B5">
        <w:rPr>
          <w:rFonts w:ascii="DIN-Regular" w:hAnsi="DIN-Regular" w:cs="DIN-Regular"/>
          <w:color w:val="000000"/>
          <w:sz w:val="20"/>
          <w:szCs w:val="20"/>
        </w:rPr>
        <w:t>”)</w:t>
      </w:r>
    </w:p>
    <w:p w14:paraId="65B944EA" w14:textId="77777777" w:rsidR="004E2228" w:rsidRPr="001B71B5" w:rsidRDefault="004E2228"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EB" w14:textId="77777777" w:rsidR="004E2228" w:rsidRPr="001B71B5" w:rsidRDefault="004E2228" w:rsidP="001B71B5">
      <w:pPr>
        <w:autoSpaceDE w:val="0"/>
        <w:autoSpaceDN w:val="0"/>
        <w:adjustRightInd w:val="0"/>
        <w:spacing w:after="0" w:line="240" w:lineRule="auto"/>
        <w:ind w:left="567"/>
        <w:jc w:val="both"/>
        <w:rPr>
          <w:rFonts w:ascii="DIN-Regular" w:hAnsi="DIN-Regular" w:cs="Times New Roman"/>
          <w:sz w:val="20"/>
          <w:szCs w:val="24"/>
        </w:rPr>
      </w:pPr>
      <w:r w:rsidRPr="001B71B5">
        <w:rPr>
          <w:rFonts w:ascii="DIN-Regular" w:hAnsi="DIN-Regular" w:cs="DIN-Regular"/>
          <w:color w:val="000000"/>
          <w:sz w:val="20"/>
          <w:szCs w:val="20"/>
        </w:rPr>
        <w:t xml:space="preserve">Para la tensión de 34,5 kV, el </w:t>
      </w:r>
      <w:proofErr w:type="spellStart"/>
      <w:r w:rsidRPr="001B71B5">
        <w:rPr>
          <w:rFonts w:ascii="DIN-Regular" w:hAnsi="DIN-Regular" w:cs="DIN-Regular"/>
          <w:color w:val="000000"/>
          <w:sz w:val="20"/>
          <w:szCs w:val="20"/>
        </w:rPr>
        <w:t>pasatapas</w:t>
      </w:r>
      <w:proofErr w:type="spellEnd"/>
      <w:r w:rsidRPr="001B71B5">
        <w:rPr>
          <w:rFonts w:ascii="DIN-Regular" w:hAnsi="DIN-Regular" w:cs="DIN-Regular"/>
          <w:color w:val="000000"/>
          <w:sz w:val="20"/>
          <w:szCs w:val="20"/>
        </w:rPr>
        <w:t xml:space="preserve"> de M.T. estará en la carcasa del transformador y será del tipo "Integral </w:t>
      </w:r>
      <w:proofErr w:type="spellStart"/>
      <w:r w:rsidRPr="001B71B5">
        <w:rPr>
          <w:rFonts w:ascii="DIN-Regular" w:hAnsi="DIN-Regular" w:cs="DIN-Regular"/>
          <w:color w:val="000000"/>
          <w:sz w:val="20"/>
          <w:szCs w:val="20"/>
        </w:rPr>
        <w:t>Bushing</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Well</w:t>
      </w:r>
      <w:proofErr w:type="spellEnd"/>
      <w:r w:rsidRPr="001B71B5">
        <w:rPr>
          <w:rFonts w:ascii="DIN-Regular" w:hAnsi="DIN-Regular" w:cs="DIN-Regular"/>
          <w:color w:val="000000"/>
          <w:sz w:val="20"/>
          <w:szCs w:val="20"/>
        </w:rPr>
        <w:t>"</w:t>
      </w:r>
    </w:p>
    <w:p w14:paraId="65B944EC" w14:textId="77777777" w:rsidR="004E2228" w:rsidRPr="001B71B5" w:rsidRDefault="004E2228"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4ED" w14:textId="77777777" w:rsidR="004E2228" w:rsidRPr="001B71B5" w:rsidRDefault="004E2228"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lastRenderedPageBreak/>
        <w:t>Las bornas de M.T. y B.T. deben cumplir como mínimo las características indicadas en la norma ANSI C57.12.25, resumidas en la siguiente tabla:</w:t>
      </w:r>
    </w:p>
    <w:p w14:paraId="65B944EE" w14:textId="77777777" w:rsidR="00DF20C9" w:rsidRPr="001B71B5" w:rsidRDefault="00DF20C9" w:rsidP="001B71B5">
      <w:pPr>
        <w:autoSpaceDE w:val="0"/>
        <w:autoSpaceDN w:val="0"/>
        <w:adjustRightInd w:val="0"/>
        <w:spacing w:after="0" w:line="240" w:lineRule="auto"/>
        <w:ind w:left="567"/>
        <w:jc w:val="center"/>
        <w:rPr>
          <w:rFonts w:ascii="DIN-Regular" w:hAnsi="DIN-Regular" w:cs="DIN-Regular"/>
          <w:color w:val="000000"/>
          <w:sz w:val="20"/>
          <w:szCs w:val="20"/>
        </w:rPr>
      </w:pPr>
    </w:p>
    <w:p w14:paraId="65B944EF" w14:textId="77777777" w:rsidR="00DF20C9" w:rsidRPr="001C1BCD" w:rsidRDefault="00DF20C9" w:rsidP="001B71B5">
      <w:pPr>
        <w:autoSpaceDE w:val="0"/>
        <w:autoSpaceDN w:val="0"/>
        <w:adjustRightInd w:val="0"/>
        <w:spacing w:after="0" w:line="240" w:lineRule="auto"/>
        <w:ind w:left="567"/>
        <w:jc w:val="center"/>
        <w:rPr>
          <w:rFonts w:ascii="DIN-Regular" w:hAnsi="DIN-Regular" w:cs="DIN-Regular"/>
          <w:b/>
          <w:color w:val="000000"/>
          <w:sz w:val="20"/>
          <w:szCs w:val="20"/>
        </w:rPr>
      </w:pPr>
      <w:r w:rsidRPr="001C1BCD">
        <w:rPr>
          <w:rFonts w:ascii="DIN-Regular" w:hAnsi="DIN-Regular" w:cs="DIN-Regular"/>
          <w:b/>
          <w:color w:val="000000"/>
          <w:sz w:val="20"/>
          <w:szCs w:val="20"/>
        </w:rPr>
        <w:t xml:space="preserve">Tabla </w:t>
      </w:r>
      <w:r w:rsidR="001C1BCD" w:rsidRPr="001C1BCD">
        <w:rPr>
          <w:rFonts w:ascii="DIN-Regular" w:hAnsi="DIN-Regular" w:cs="DIN-Regular"/>
          <w:b/>
          <w:color w:val="000000"/>
          <w:sz w:val="20"/>
          <w:szCs w:val="20"/>
        </w:rPr>
        <w:t>8</w:t>
      </w:r>
    </w:p>
    <w:p w14:paraId="65B944F0" w14:textId="77777777" w:rsidR="00DF20C9" w:rsidRPr="001B71B5" w:rsidRDefault="00DF20C9" w:rsidP="001B71B5">
      <w:pPr>
        <w:autoSpaceDE w:val="0"/>
        <w:autoSpaceDN w:val="0"/>
        <w:adjustRightInd w:val="0"/>
        <w:spacing w:after="0" w:line="240" w:lineRule="auto"/>
        <w:ind w:left="567"/>
        <w:jc w:val="center"/>
        <w:rPr>
          <w:rFonts w:ascii="DIN-Regular" w:hAnsi="DIN-Regular" w:cs="Times New Roman"/>
          <w:sz w:val="20"/>
          <w:szCs w:val="24"/>
        </w:rPr>
      </w:pPr>
    </w:p>
    <w:tbl>
      <w:tblPr>
        <w:tblStyle w:val="Tablaconcuadrcula"/>
        <w:tblW w:w="0" w:type="auto"/>
        <w:tblInd w:w="6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3686"/>
        <w:gridCol w:w="1512"/>
        <w:gridCol w:w="1512"/>
        <w:gridCol w:w="1512"/>
      </w:tblGrid>
      <w:tr w:rsidR="000B09C1" w:rsidRPr="001B71B5" w14:paraId="65B944F2" w14:textId="77777777" w:rsidTr="001B71B5">
        <w:trPr>
          <w:trHeight w:val="397"/>
        </w:trPr>
        <w:tc>
          <w:tcPr>
            <w:tcW w:w="8222" w:type="dxa"/>
            <w:gridSpan w:val="4"/>
            <w:vAlign w:val="center"/>
          </w:tcPr>
          <w:p w14:paraId="65B944F1" w14:textId="77777777" w:rsidR="000B09C1" w:rsidRPr="001C1BCD" w:rsidRDefault="000B09C1" w:rsidP="001B71B5">
            <w:pPr>
              <w:pStyle w:val="Prrafodelista"/>
              <w:ind w:left="0"/>
              <w:jc w:val="center"/>
              <w:rPr>
                <w:rFonts w:ascii="DIN-Regular" w:hAnsi="DIN-Regular" w:cs="DIN-Bold"/>
                <w:b/>
                <w:color w:val="000000"/>
                <w:sz w:val="20"/>
                <w:szCs w:val="20"/>
              </w:rPr>
            </w:pPr>
            <w:r w:rsidRPr="001C1BCD">
              <w:rPr>
                <w:rFonts w:ascii="DIN-Regular" w:hAnsi="DIN-Regular" w:cs="DIN-Bold"/>
                <w:b/>
                <w:color w:val="000000"/>
                <w:sz w:val="20"/>
                <w:szCs w:val="20"/>
              </w:rPr>
              <w:t>Características Eléctricas Bornas</w:t>
            </w:r>
          </w:p>
        </w:tc>
      </w:tr>
      <w:tr w:rsidR="000B09C1" w:rsidRPr="001B71B5" w14:paraId="65B944F7" w14:textId="77777777" w:rsidTr="000B09C1">
        <w:trPr>
          <w:trHeight w:val="397"/>
        </w:trPr>
        <w:tc>
          <w:tcPr>
            <w:tcW w:w="3686" w:type="dxa"/>
            <w:vAlign w:val="center"/>
          </w:tcPr>
          <w:p w14:paraId="65B944F3" w14:textId="77777777" w:rsidR="000B09C1" w:rsidRPr="001C1BCD" w:rsidRDefault="000B09C1" w:rsidP="001B71B5">
            <w:pPr>
              <w:pStyle w:val="Prrafodelista"/>
              <w:ind w:left="0"/>
              <w:jc w:val="center"/>
              <w:rPr>
                <w:rFonts w:ascii="DIN-Regular" w:hAnsi="DIN-Regular" w:cs="DIN-Bold"/>
                <w:b/>
                <w:color w:val="000000"/>
                <w:sz w:val="20"/>
                <w:szCs w:val="20"/>
              </w:rPr>
            </w:pPr>
            <w:r w:rsidRPr="001C1BCD">
              <w:rPr>
                <w:rFonts w:ascii="DIN-Regular" w:hAnsi="DIN-Regular" w:cs="DIN-Bold"/>
                <w:b/>
                <w:color w:val="000000"/>
                <w:sz w:val="20"/>
                <w:szCs w:val="20"/>
              </w:rPr>
              <w:t>BORNAS</w:t>
            </w:r>
          </w:p>
        </w:tc>
        <w:tc>
          <w:tcPr>
            <w:tcW w:w="1512" w:type="dxa"/>
            <w:vAlign w:val="center"/>
          </w:tcPr>
          <w:p w14:paraId="65B944F4" w14:textId="77777777" w:rsidR="000B09C1" w:rsidRPr="001C1BCD" w:rsidRDefault="000B09C1" w:rsidP="001B71B5">
            <w:pPr>
              <w:pStyle w:val="Prrafodelista"/>
              <w:ind w:left="0"/>
              <w:jc w:val="center"/>
              <w:rPr>
                <w:rFonts w:ascii="DIN-Regular" w:hAnsi="DIN-Regular" w:cs="DIN-Bold"/>
                <w:b/>
                <w:color w:val="000000"/>
                <w:sz w:val="20"/>
                <w:szCs w:val="20"/>
              </w:rPr>
            </w:pPr>
            <w:r w:rsidRPr="001C1BCD">
              <w:rPr>
                <w:rFonts w:ascii="DIN-Regular" w:hAnsi="DIN-Regular" w:cs="DIN-Bold"/>
                <w:b/>
                <w:color w:val="000000"/>
                <w:sz w:val="20"/>
                <w:szCs w:val="20"/>
              </w:rPr>
              <w:t>13,2 kV</w:t>
            </w:r>
          </w:p>
        </w:tc>
        <w:tc>
          <w:tcPr>
            <w:tcW w:w="1512" w:type="dxa"/>
            <w:vAlign w:val="center"/>
          </w:tcPr>
          <w:p w14:paraId="65B944F5" w14:textId="77777777" w:rsidR="000B09C1" w:rsidRPr="001C1BCD" w:rsidRDefault="000B09C1" w:rsidP="001B71B5">
            <w:pPr>
              <w:pStyle w:val="Prrafodelista"/>
              <w:ind w:left="0"/>
              <w:jc w:val="center"/>
              <w:rPr>
                <w:rFonts w:ascii="DIN-Regular" w:hAnsi="DIN-Regular" w:cs="DIN-Bold"/>
                <w:b/>
                <w:color w:val="000000"/>
                <w:sz w:val="20"/>
                <w:szCs w:val="20"/>
              </w:rPr>
            </w:pPr>
            <w:r w:rsidRPr="001C1BCD">
              <w:rPr>
                <w:rFonts w:ascii="DIN-Regular" w:hAnsi="DIN-Regular" w:cs="DIN-Bold"/>
                <w:b/>
                <w:color w:val="000000"/>
                <w:sz w:val="20"/>
                <w:szCs w:val="20"/>
              </w:rPr>
              <w:t>34,5 kV</w:t>
            </w:r>
          </w:p>
        </w:tc>
        <w:tc>
          <w:tcPr>
            <w:tcW w:w="1512" w:type="dxa"/>
            <w:vAlign w:val="center"/>
          </w:tcPr>
          <w:p w14:paraId="65B944F6" w14:textId="77777777" w:rsidR="000B09C1" w:rsidRPr="001C1BCD" w:rsidRDefault="000B09C1" w:rsidP="001B71B5">
            <w:pPr>
              <w:pStyle w:val="Prrafodelista"/>
              <w:ind w:left="0"/>
              <w:jc w:val="center"/>
              <w:rPr>
                <w:rFonts w:ascii="DIN-Regular" w:hAnsi="DIN-Regular" w:cs="DIN-Bold"/>
                <w:b/>
                <w:color w:val="000000"/>
                <w:sz w:val="20"/>
                <w:szCs w:val="20"/>
              </w:rPr>
            </w:pPr>
            <w:r w:rsidRPr="001C1BCD">
              <w:rPr>
                <w:rFonts w:ascii="DIN-Regular" w:hAnsi="DIN-Regular" w:cs="DIN-Bold"/>
                <w:b/>
                <w:color w:val="000000"/>
                <w:sz w:val="20"/>
                <w:szCs w:val="20"/>
              </w:rPr>
              <w:t>B.T.</w:t>
            </w:r>
          </w:p>
        </w:tc>
      </w:tr>
      <w:tr w:rsidR="000B09C1" w:rsidRPr="001B71B5" w14:paraId="65B944FC" w14:textId="77777777" w:rsidTr="000B09C1">
        <w:trPr>
          <w:trHeight w:val="283"/>
        </w:trPr>
        <w:tc>
          <w:tcPr>
            <w:tcW w:w="3686" w:type="dxa"/>
            <w:vAlign w:val="center"/>
          </w:tcPr>
          <w:p w14:paraId="65B944F8" w14:textId="77777777" w:rsidR="000B09C1" w:rsidRPr="001B71B5" w:rsidRDefault="000B09C1" w:rsidP="001B71B5">
            <w:pPr>
              <w:autoSpaceDE w:val="0"/>
              <w:autoSpaceDN w:val="0"/>
              <w:adjustRightInd w:val="0"/>
              <w:rPr>
                <w:rFonts w:ascii="DIN-Regular" w:hAnsi="DIN-Regular" w:cs="Times New Roman"/>
                <w:sz w:val="20"/>
                <w:szCs w:val="24"/>
              </w:rPr>
            </w:pPr>
            <w:r w:rsidRPr="001B71B5">
              <w:rPr>
                <w:rFonts w:ascii="DIN-Regular" w:hAnsi="DIN-Regular" w:cs="DIN-Regular"/>
                <w:color w:val="000000"/>
                <w:sz w:val="20"/>
                <w:szCs w:val="20"/>
              </w:rPr>
              <w:t>Tensión soportada a impulso</w:t>
            </w:r>
            <w:r w:rsidRPr="001B71B5">
              <w:rPr>
                <w:rFonts w:ascii="DIN-Regular" w:hAnsi="DIN-Regular" w:cs="Times New Roman"/>
                <w:sz w:val="20"/>
                <w:szCs w:val="24"/>
              </w:rPr>
              <w:t xml:space="preserve"> </w:t>
            </w:r>
            <w:r w:rsidRPr="001B71B5">
              <w:rPr>
                <w:rFonts w:ascii="DIN-Regular" w:hAnsi="DIN-Regular" w:cs="DIN-Regular"/>
                <w:color w:val="000000"/>
                <w:sz w:val="20"/>
                <w:szCs w:val="20"/>
              </w:rPr>
              <w:t>tipo rayo (BIL) (kV)</w:t>
            </w:r>
          </w:p>
        </w:tc>
        <w:tc>
          <w:tcPr>
            <w:tcW w:w="1512" w:type="dxa"/>
            <w:vAlign w:val="center"/>
          </w:tcPr>
          <w:p w14:paraId="65B944F9" w14:textId="77777777" w:rsidR="000B09C1" w:rsidRPr="001B71B5" w:rsidRDefault="000B09C1" w:rsidP="001B71B5">
            <w:pPr>
              <w:pStyle w:val="Prrafodelista"/>
              <w:ind w:left="0"/>
              <w:jc w:val="center"/>
              <w:rPr>
                <w:rFonts w:ascii="DIN-Regular" w:hAnsi="DIN-Regular" w:cs="DIN-Bold"/>
                <w:color w:val="000000"/>
                <w:sz w:val="20"/>
                <w:szCs w:val="20"/>
              </w:rPr>
            </w:pPr>
            <w:r w:rsidRPr="001B71B5">
              <w:rPr>
                <w:rFonts w:ascii="DIN-Regular" w:hAnsi="DIN-Regular" w:cs="DIN-Regular"/>
                <w:color w:val="000000"/>
                <w:sz w:val="20"/>
                <w:szCs w:val="20"/>
              </w:rPr>
              <w:t>95</w:t>
            </w:r>
          </w:p>
        </w:tc>
        <w:tc>
          <w:tcPr>
            <w:tcW w:w="1512" w:type="dxa"/>
            <w:vAlign w:val="center"/>
          </w:tcPr>
          <w:p w14:paraId="65B944FA" w14:textId="77777777" w:rsidR="000B09C1" w:rsidRPr="001B71B5" w:rsidRDefault="000B09C1" w:rsidP="001B71B5">
            <w:pPr>
              <w:pStyle w:val="Prrafodelista"/>
              <w:ind w:left="0"/>
              <w:jc w:val="center"/>
              <w:rPr>
                <w:rFonts w:ascii="DIN-Regular" w:hAnsi="DIN-Regular" w:cs="DIN-Bold"/>
                <w:color w:val="000000"/>
                <w:sz w:val="20"/>
                <w:szCs w:val="20"/>
              </w:rPr>
            </w:pPr>
            <w:r w:rsidRPr="001B71B5">
              <w:rPr>
                <w:rFonts w:ascii="DIN-Regular" w:hAnsi="DIN-Regular" w:cs="DIN-Bold"/>
                <w:color w:val="000000"/>
                <w:sz w:val="20"/>
                <w:szCs w:val="20"/>
              </w:rPr>
              <w:t>150</w:t>
            </w:r>
          </w:p>
        </w:tc>
        <w:tc>
          <w:tcPr>
            <w:tcW w:w="1512" w:type="dxa"/>
            <w:vAlign w:val="center"/>
          </w:tcPr>
          <w:p w14:paraId="65B944FB" w14:textId="77777777" w:rsidR="000B09C1" w:rsidRPr="001B71B5" w:rsidRDefault="000B09C1" w:rsidP="001B71B5">
            <w:pPr>
              <w:pStyle w:val="Prrafodelista"/>
              <w:ind w:left="0"/>
              <w:jc w:val="center"/>
              <w:rPr>
                <w:rFonts w:ascii="DIN-Regular" w:hAnsi="DIN-Regular" w:cs="DIN-Bold"/>
                <w:color w:val="000000"/>
                <w:sz w:val="20"/>
                <w:szCs w:val="20"/>
              </w:rPr>
            </w:pPr>
            <w:r w:rsidRPr="001B71B5">
              <w:rPr>
                <w:rFonts w:ascii="DIN-Regular" w:hAnsi="DIN-Regular" w:cs="DIN-Bold"/>
                <w:color w:val="000000"/>
                <w:sz w:val="20"/>
                <w:szCs w:val="20"/>
              </w:rPr>
              <w:t>30</w:t>
            </w:r>
          </w:p>
        </w:tc>
      </w:tr>
      <w:tr w:rsidR="000B09C1" w:rsidRPr="001B71B5" w14:paraId="65B94501" w14:textId="77777777" w:rsidTr="000B09C1">
        <w:trPr>
          <w:trHeight w:val="283"/>
        </w:trPr>
        <w:tc>
          <w:tcPr>
            <w:tcW w:w="3686" w:type="dxa"/>
            <w:vAlign w:val="center"/>
          </w:tcPr>
          <w:p w14:paraId="65B944FD" w14:textId="77777777" w:rsidR="000B09C1" w:rsidRPr="001B71B5" w:rsidRDefault="000B09C1" w:rsidP="001B71B5">
            <w:pPr>
              <w:autoSpaceDE w:val="0"/>
              <w:autoSpaceDN w:val="0"/>
              <w:adjustRightInd w:val="0"/>
              <w:rPr>
                <w:rFonts w:ascii="DIN-Regular" w:hAnsi="DIN-Regular" w:cs="DIN-Regular"/>
                <w:color w:val="000000"/>
                <w:sz w:val="20"/>
                <w:szCs w:val="20"/>
              </w:rPr>
            </w:pPr>
            <w:r w:rsidRPr="001B71B5">
              <w:rPr>
                <w:rFonts w:ascii="DIN-Regular" w:hAnsi="DIN-Regular" w:cs="DIN-Regular"/>
                <w:color w:val="000000"/>
                <w:sz w:val="20"/>
                <w:szCs w:val="20"/>
              </w:rPr>
              <w:t>Tensión soportada a frecuencia industrial en seco, 1 min (kV)</w:t>
            </w:r>
          </w:p>
        </w:tc>
        <w:tc>
          <w:tcPr>
            <w:tcW w:w="1512" w:type="dxa"/>
            <w:vAlign w:val="center"/>
          </w:tcPr>
          <w:p w14:paraId="65B944FE" w14:textId="77777777" w:rsidR="000B09C1" w:rsidRPr="001B71B5" w:rsidRDefault="000B09C1" w:rsidP="001B71B5">
            <w:pPr>
              <w:pStyle w:val="Prrafodelista"/>
              <w:ind w:left="0"/>
              <w:jc w:val="center"/>
              <w:rPr>
                <w:rFonts w:ascii="DIN-Regular" w:hAnsi="DIN-Regular" w:cs="DIN-Bold"/>
                <w:color w:val="000000"/>
                <w:sz w:val="20"/>
                <w:szCs w:val="20"/>
              </w:rPr>
            </w:pPr>
            <w:r w:rsidRPr="001B71B5">
              <w:rPr>
                <w:rFonts w:ascii="DIN-Regular" w:hAnsi="DIN-Regular" w:cs="DIN-Bold"/>
                <w:color w:val="000000"/>
                <w:sz w:val="20"/>
                <w:szCs w:val="20"/>
              </w:rPr>
              <w:t>34</w:t>
            </w:r>
          </w:p>
        </w:tc>
        <w:tc>
          <w:tcPr>
            <w:tcW w:w="1512" w:type="dxa"/>
            <w:vAlign w:val="center"/>
          </w:tcPr>
          <w:p w14:paraId="65B944FF" w14:textId="77777777" w:rsidR="000B09C1" w:rsidRPr="001B71B5" w:rsidRDefault="000B09C1" w:rsidP="001B71B5">
            <w:pPr>
              <w:pStyle w:val="Prrafodelista"/>
              <w:ind w:left="0"/>
              <w:jc w:val="center"/>
              <w:rPr>
                <w:rFonts w:ascii="DIN-Regular" w:hAnsi="DIN-Regular" w:cs="DIN-Bold"/>
                <w:color w:val="000000"/>
                <w:sz w:val="20"/>
                <w:szCs w:val="20"/>
              </w:rPr>
            </w:pPr>
            <w:r w:rsidRPr="001B71B5">
              <w:rPr>
                <w:rFonts w:ascii="DIN-Regular" w:hAnsi="DIN-Regular" w:cs="DIN-Bold"/>
                <w:color w:val="000000"/>
                <w:sz w:val="20"/>
                <w:szCs w:val="20"/>
              </w:rPr>
              <w:t>50</w:t>
            </w:r>
          </w:p>
        </w:tc>
        <w:tc>
          <w:tcPr>
            <w:tcW w:w="1512" w:type="dxa"/>
            <w:vAlign w:val="center"/>
          </w:tcPr>
          <w:p w14:paraId="65B94500" w14:textId="77777777" w:rsidR="000B09C1" w:rsidRPr="001B71B5" w:rsidRDefault="000B09C1" w:rsidP="001B71B5">
            <w:pPr>
              <w:pStyle w:val="Prrafodelista"/>
              <w:ind w:left="0"/>
              <w:jc w:val="center"/>
              <w:rPr>
                <w:rFonts w:ascii="DIN-Regular" w:hAnsi="DIN-Regular" w:cs="DIN-Bold"/>
                <w:color w:val="000000"/>
                <w:sz w:val="20"/>
                <w:szCs w:val="20"/>
              </w:rPr>
            </w:pPr>
            <w:r w:rsidRPr="001B71B5">
              <w:rPr>
                <w:rFonts w:ascii="DIN-Regular" w:hAnsi="DIN-Regular" w:cs="DIN-Bold"/>
                <w:color w:val="000000"/>
                <w:sz w:val="20"/>
                <w:szCs w:val="20"/>
              </w:rPr>
              <w:t>10</w:t>
            </w:r>
          </w:p>
        </w:tc>
      </w:tr>
    </w:tbl>
    <w:p w14:paraId="65B94502" w14:textId="77777777" w:rsidR="00175793" w:rsidRPr="001B71B5" w:rsidRDefault="00175793" w:rsidP="001B71B5">
      <w:pPr>
        <w:autoSpaceDE w:val="0"/>
        <w:autoSpaceDN w:val="0"/>
        <w:adjustRightInd w:val="0"/>
        <w:spacing w:after="0" w:line="240" w:lineRule="auto"/>
        <w:ind w:left="567"/>
        <w:rPr>
          <w:rFonts w:ascii="DIN-Regular" w:hAnsi="DIN-Regular" w:cs="Times New Roman"/>
          <w:sz w:val="20"/>
          <w:szCs w:val="24"/>
        </w:rPr>
      </w:pPr>
    </w:p>
    <w:p w14:paraId="65B94503" w14:textId="77777777" w:rsidR="00175793" w:rsidRPr="001B71B5" w:rsidRDefault="00DF20C9" w:rsidP="001B71B5">
      <w:pPr>
        <w:autoSpaceDE w:val="0"/>
        <w:autoSpaceDN w:val="0"/>
        <w:adjustRightInd w:val="0"/>
        <w:spacing w:after="0" w:line="240" w:lineRule="auto"/>
        <w:ind w:left="567"/>
        <w:rPr>
          <w:rFonts w:ascii="DIN-Regular" w:hAnsi="DIN-Regular" w:cs="Times New Roman"/>
          <w:sz w:val="20"/>
          <w:szCs w:val="24"/>
        </w:rPr>
      </w:pPr>
      <w:r w:rsidRPr="001B71B5">
        <w:rPr>
          <w:rFonts w:ascii="DIN-Regular" w:hAnsi="DIN-Regular" w:cs="DIN-Regular"/>
          <w:color w:val="000000"/>
          <w:sz w:val="20"/>
          <w:szCs w:val="20"/>
        </w:rPr>
        <w:t>Las distancias libres de las bornas deberán ajustarse a lo establecido en la norma ANSI C57.12.25.</w:t>
      </w:r>
    </w:p>
    <w:p w14:paraId="65B94504" w14:textId="77777777" w:rsidR="00175793" w:rsidRDefault="00175793" w:rsidP="001B71B5">
      <w:pPr>
        <w:autoSpaceDE w:val="0"/>
        <w:autoSpaceDN w:val="0"/>
        <w:adjustRightInd w:val="0"/>
        <w:spacing w:after="0" w:line="240" w:lineRule="auto"/>
        <w:ind w:left="567"/>
        <w:rPr>
          <w:rFonts w:ascii="DIN-Regular" w:hAnsi="DIN-Regular" w:cs="Times New Roman"/>
          <w:sz w:val="20"/>
          <w:szCs w:val="24"/>
        </w:rPr>
      </w:pPr>
    </w:p>
    <w:p w14:paraId="65B94505" w14:textId="77777777" w:rsidR="00073F9F" w:rsidRDefault="00073F9F" w:rsidP="001B71B5">
      <w:pPr>
        <w:autoSpaceDE w:val="0"/>
        <w:autoSpaceDN w:val="0"/>
        <w:adjustRightInd w:val="0"/>
        <w:spacing w:after="0" w:line="240" w:lineRule="auto"/>
        <w:ind w:left="567"/>
        <w:rPr>
          <w:rFonts w:ascii="DIN-Regular" w:hAnsi="DIN-Regular" w:cs="Times New Roman"/>
          <w:sz w:val="20"/>
          <w:szCs w:val="24"/>
        </w:rPr>
      </w:pPr>
    </w:p>
    <w:p w14:paraId="65B94506" w14:textId="77777777" w:rsidR="00073F9F" w:rsidRDefault="00073F9F" w:rsidP="001B71B5">
      <w:pPr>
        <w:autoSpaceDE w:val="0"/>
        <w:autoSpaceDN w:val="0"/>
        <w:adjustRightInd w:val="0"/>
        <w:spacing w:after="0" w:line="240" w:lineRule="auto"/>
        <w:ind w:left="567"/>
        <w:rPr>
          <w:rFonts w:ascii="DIN-Regular" w:hAnsi="DIN-Regular" w:cs="Times New Roman"/>
          <w:sz w:val="20"/>
          <w:szCs w:val="24"/>
        </w:rPr>
      </w:pPr>
    </w:p>
    <w:p w14:paraId="65B94507" w14:textId="77777777" w:rsidR="00073F9F" w:rsidRDefault="00073F9F" w:rsidP="001B71B5">
      <w:pPr>
        <w:autoSpaceDE w:val="0"/>
        <w:autoSpaceDN w:val="0"/>
        <w:adjustRightInd w:val="0"/>
        <w:spacing w:after="0" w:line="240" w:lineRule="auto"/>
        <w:ind w:left="567"/>
        <w:rPr>
          <w:rFonts w:ascii="DIN-Regular" w:hAnsi="DIN-Regular" w:cs="Times New Roman"/>
          <w:sz w:val="20"/>
          <w:szCs w:val="24"/>
        </w:rPr>
      </w:pPr>
    </w:p>
    <w:p w14:paraId="65B94508" w14:textId="77777777" w:rsidR="00073F9F" w:rsidRDefault="00073F9F" w:rsidP="001B71B5">
      <w:pPr>
        <w:autoSpaceDE w:val="0"/>
        <w:autoSpaceDN w:val="0"/>
        <w:adjustRightInd w:val="0"/>
        <w:spacing w:after="0" w:line="240" w:lineRule="auto"/>
        <w:ind w:left="567"/>
        <w:rPr>
          <w:rFonts w:ascii="DIN-Regular" w:hAnsi="DIN-Regular" w:cs="Times New Roman"/>
          <w:sz w:val="20"/>
          <w:szCs w:val="24"/>
        </w:rPr>
      </w:pPr>
    </w:p>
    <w:p w14:paraId="65B94509" w14:textId="77777777" w:rsidR="00073F9F" w:rsidRPr="001B71B5" w:rsidRDefault="00073F9F" w:rsidP="001B71B5">
      <w:pPr>
        <w:autoSpaceDE w:val="0"/>
        <w:autoSpaceDN w:val="0"/>
        <w:adjustRightInd w:val="0"/>
        <w:spacing w:after="0" w:line="240" w:lineRule="auto"/>
        <w:ind w:left="567"/>
        <w:rPr>
          <w:rFonts w:ascii="DIN-Regular" w:hAnsi="DIN-Regular" w:cs="Times New Roman"/>
          <w:sz w:val="20"/>
          <w:szCs w:val="24"/>
        </w:rPr>
      </w:pPr>
    </w:p>
    <w:p w14:paraId="65B9450A" w14:textId="77777777" w:rsidR="000220B5" w:rsidRPr="001B71B5" w:rsidRDefault="00DF20C9" w:rsidP="001B71B5">
      <w:pPr>
        <w:pStyle w:val="Prrafodelista"/>
        <w:numPr>
          <w:ilvl w:val="2"/>
          <w:numId w:val="11"/>
        </w:numPr>
        <w:autoSpaceDE w:val="0"/>
        <w:autoSpaceDN w:val="0"/>
        <w:adjustRightInd w:val="0"/>
        <w:spacing w:after="0" w:line="240" w:lineRule="auto"/>
        <w:ind w:left="567" w:hanging="567"/>
        <w:rPr>
          <w:rFonts w:ascii="DIN-Regular" w:hAnsi="DIN-Regular" w:cs="DIN-Regular"/>
          <w:color w:val="000000"/>
          <w:sz w:val="20"/>
        </w:rPr>
      </w:pPr>
      <w:r w:rsidRPr="001C1BCD">
        <w:rPr>
          <w:rFonts w:ascii="DIN-Bold" w:hAnsi="DIN-Bold" w:cs="DIN-Bold"/>
          <w:color w:val="000000"/>
          <w:sz w:val="24"/>
          <w:szCs w:val="24"/>
        </w:rPr>
        <w:t>Perdidas y nivel de ruido</w:t>
      </w:r>
    </w:p>
    <w:p w14:paraId="65B9450B" w14:textId="77777777" w:rsidR="000220B5" w:rsidRPr="001B71B5" w:rsidRDefault="000220B5" w:rsidP="001B71B5">
      <w:pPr>
        <w:pStyle w:val="Prrafodelista"/>
        <w:autoSpaceDE w:val="0"/>
        <w:autoSpaceDN w:val="0"/>
        <w:adjustRightInd w:val="0"/>
        <w:spacing w:after="0" w:line="240" w:lineRule="auto"/>
        <w:ind w:left="1080"/>
        <w:rPr>
          <w:rFonts w:ascii="DIN-Regular" w:hAnsi="DIN-Regular" w:cs="Times New Roman"/>
          <w:sz w:val="20"/>
          <w:szCs w:val="24"/>
        </w:rPr>
      </w:pPr>
    </w:p>
    <w:p w14:paraId="65B9450C" w14:textId="77777777" w:rsidR="00DF20C9" w:rsidRPr="001B71B5" w:rsidRDefault="00DF20C9"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Las pérdidas en el cobre del </w:t>
      </w:r>
      <w:r w:rsidR="00D451F5" w:rsidRPr="001B71B5">
        <w:rPr>
          <w:rFonts w:ascii="DIN-Regular" w:hAnsi="DIN-Regular" w:cs="DIN-Regular"/>
          <w:color w:val="000000"/>
          <w:sz w:val="20"/>
          <w:szCs w:val="20"/>
        </w:rPr>
        <w:t>transformador</w:t>
      </w:r>
      <w:r w:rsidRPr="001B71B5">
        <w:rPr>
          <w:rFonts w:ascii="DIN-Regular" w:hAnsi="DIN-Regular" w:cs="DIN-Regular"/>
          <w:color w:val="000000"/>
          <w:sz w:val="20"/>
          <w:szCs w:val="20"/>
        </w:rPr>
        <w:t xml:space="preserve"> a potencia nominal, en kW, corregidas a una temperatura de referencia de 85 </w:t>
      </w:r>
      <w:proofErr w:type="spellStart"/>
      <w:r w:rsidRPr="001B71B5">
        <w:rPr>
          <w:rFonts w:ascii="DIN-Regular" w:hAnsi="DIN-Regular" w:cs="DIN-Regular"/>
          <w:color w:val="000000"/>
          <w:sz w:val="20"/>
          <w:szCs w:val="20"/>
        </w:rPr>
        <w:t>ºC</w:t>
      </w:r>
      <w:proofErr w:type="spellEnd"/>
      <w:r w:rsidRPr="001B71B5">
        <w:rPr>
          <w:rFonts w:ascii="DIN-Regular" w:hAnsi="DIN-Regular" w:cs="DIN-Regular"/>
          <w:color w:val="000000"/>
          <w:sz w:val="20"/>
          <w:szCs w:val="20"/>
        </w:rPr>
        <w:t xml:space="preserve"> deberán estar de acuerdo con lo establecido en la norma ANSI 57.12.00 y ANSI 57.12.90.</w:t>
      </w:r>
    </w:p>
    <w:p w14:paraId="65B9450D" w14:textId="77777777" w:rsidR="00DF20C9" w:rsidRPr="001B71B5" w:rsidRDefault="00DF20C9" w:rsidP="001B71B5">
      <w:pPr>
        <w:autoSpaceDE w:val="0"/>
        <w:autoSpaceDN w:val="0"/>
        <w:adjustRightInd w:val="0"/>
        <w:spacing w:after="0" w:line="240" w:lineRule="auto"/>
        <w:ind w:left="567"/>
        <w:jc w:val="both"/>
        <w:rPr>
          <w:rFonts w:ascii="DIN-Regular" w:hAnsi="DIN-Regular" w:cs="Times New Roman"/>
          <w:sz w:val="20"/>
          <w:szCs w:val="24"/>
        </w:rPr>
      </w:pPr>
    </w:p>
    <w:p w14:paraId="65B9450E" w14:textId="77777777" w:rsidR="00DF20C9" w:rsidRPr="001B71B5" w:rsidRDefault="00DF20C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Las pérdidas en el </w:t>
      </w:r>
      <w:r w:rsidR="00D451F5" w:rsidRPr="001B71B5">
        <w:rPr>
          <w:rFonts w:ascii="DIN-Regular" w:hAnsi="DIN-Regular" w:cs="DIN-Regular"/>
          <w:color w:val="000000"/>
          <w:sz w:val="20"/>
          <w:szCs w:val="20"/>
        </w:rPr>
        <w:t>transformador</w:t>
      </w:r>
      <w:r w:rsidRPr="001B71B5">
        <w:rPr>
          <w:rFonts w:ascii="DIN-Regular" w:hAnsi="DIN-Regular" w:cs="DIN-Regular"/>
          <w:color w:val="000000"/>
          <w:sz w:val="20"/>
          <w:szCs w:val="20"/>
        </w:rPr>
        <w:t xml:space="preserve"> energizado sin carga, en kW, corregidas a una temperatura de referencia de 20 </w:t>
      </w:r>
      <w:proofErr w:type="spellStart"/>
      <w:r w:rsidRPr="001B71B5">
        <w:rPr>
          <w:rFonts w:ascii="DIN-Regular" w:hAnsi="DIN-Regular" w:cs="DIN-Regular"/>
          <w:color w:val="000000"/>
          <w:sz w:val="20"/>
          <w:szCs w:val="20"/>
        </w:rPr>
        <w:t>ºC</w:t>
      </w:r>
      <w:proofErr w:type="spellEnd"/>
      <w:r w:rsidRPr="001B71B5">
        <w:rPr>
          <w:rFonts w:ascii="DIN-Regular" w:hAnsi="DIN-Regular" w:cs="DIN-Regular"/>
          <w:color w:val="000000"/>
          <w:sz w:val="20"/>
          <w:szCs w:val="20"/>
        </w:rPr>
        <w:t xml:space="preserve"> deberán estar de acuerdo con lo establecido en la norma ANSI 57.12.00 y ANSI 57.12.90.</w:t>
      </w:r>
    </w:p>
    <w:p w14:paraId="65B9450F" w14:textId="77777777" w:rsidR="00DF20C9" w:rsidRPr="001B71B5" w:rsidRDefault="00DF20C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510" w14:textId="77777777" w:rsidR="000220B5" w:rsidRPr="001B71B5" w:rsidRDefault="00DF20C9" w:rsidP="001B71B5">
      <w:pPr>
        <w:pStyle w:val="Prrafodelista"/>
        <w:autoSpaceDE w:val="0"/>
        <w:autoSpaceDN w:val="0"/>
        <w:adjustRightInd w:val="0"/>
        <w:spacing w:after="0" w:line="240" w:lineRule="auto"/>
        <w:ind w:left="567"/>
        <w:jc w:val="both"/>
        <w:rPr>
          <w:rFonts w:ascii="DIN-Regular" w:hAnsi="DIN-Regular" w:cs="DIN-Regular"/>
          <w:color w:val="000000"/>
          <w:sz w:val="20"/>
        </w:rPr>
      </w:pPr>
      <w:r w:rsidRPr="001B71B5">
        <w:rPr>
          <w:rFonts w:ascii="DIN-Regular" w:hAnsi="DIN-Regular" w:cs="DIN-Regular"/>
          <w:color w:val="000000"/>
          <w:sz w:val="20"/>
          <w:szCs w:val="20"/>
        </w:rPr>
        <w:t>En cualquier caso, las pérdidas no deben superar los valores especificados en la siguiente tabla:</w:t>
      </w:r>
      <w:r w:rsidR="000220B5" w:rsidRPr="001B71B5">
        <w:rPr>
          <w:rFonts w:ascii="DIN-Regular" w:hAnsi="DIN-Regular" w:cs="DIN-Regular"/>
          <w:color w:val="000000"/>
          <w:sz w:val="20"/>
        </w:rPr>
        <w:t xml:space="preserve"> </w:t>
      </w:r>
    </w:p>
    <w:p w14:paraId="65B94511" w14:textId="77777777" w:rsidR="003C41BB" w:rsidRPr="00E95BA6" w:rsidRDefault="00DF20C9" w:rsidP="001B71B5">
      <w:pPr>
        <w:pStyle w:val="Prrafodelista"/>
        <w:autoSpaceDE w:val="0"/>
        <w:autoSpaceDN w:val="0"/>
        <w:adjustRightInd w:val="0"/>
        <w:spacing w:after="0" w:line="240" w:lineRule="auto"/>
        <w:jc w:val="center"/>
        <w:rPr>
          <w:rFonts w:ascii="DIN-Regular" w:hAnsi="DIN-Regular" w:cs="DIN-Regular"/>
          <w:b/>
          <w:color w:val="000000"/>
          <w:sz w:val="20"/>
          <w:szCs w:val="20"/>
        </w:rPr>
      </w:pPr>
      <w:r w:rsidRPr="00E95BA6">
        <w:rPr>
          <w:rFonts w:ascii="DIN-Regular" w:hAnsi="DIN-Regular" w:cs="DIN-Regular"/>
          <w:b/>
          <w:color w:val="000000"/>
          <w:sz w:val="20"/>
          <w:szCs w:val="20"/>
        </w:rPr>
        <w:t xml:space="preserve">Tabla </w:t>
      </w:r>
      <w:r w:rsidR="00E95BA6" w:rsidRPr="00E95BA6">
        <w:rPr>
          <w:rFonts w:ascii="DIN-Regular" w:hAnsi="DIN-Regular" w:cs="DIN-Regular"/>
          <w:b/>
          <w:color w:val="000000"/>
          <w:sz w:val="20"/>
          <w:szCs w:val="20"/>
        </w:rPr>
        <w:t>9</w:t>
      </w:r>
    </w:p>
    <w:p w14:paraId="65B94512" w14:textId="77777777" w:rsidR="00DF20C9" w:rsidRPr="001B71B5" w:rsidRDefault="00DF20C9" w:rsidP="001B71B5">
      <w:pPr>
        <w:pStyle w:val="Prrafodelista"/>
        <w:autoSpaceDE w:val="0"/>
        <w:autoSpaceDN w:val="0"/>
        <w:adjustRightInd w:val="0"/>
        <w:spacing w:after="0" w:line="240" w:lineRule="auto"/>
        <w:jc w:val="center"/>
        <w:rPr>
          <w:rFonts w:ascii="DIN-Regular" w:hAnsi="DIN-Regular" w:cs="DIN-Regular"/>
          <w:color w:val="000000"/>
          <w:sz w:val="20"/>
          <w:szCs w:val="20"/>
        </w:rPr>
      </w:pPr>
    </w:p>
    <w:tbl>
      <w:tblPr>
        <w:tblStyle w:val="Tablaconcuadrcula"/>
        <w:tblW w:w="0" w:type="auto"/>
        <w:tblInd w:w="72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798"/>
        <w:gridCol w:w="1559"/>
        <w:gridCol w:w="4643"/>
      </w:tblGrid>
      <w:tr w:rsidR="00DF20C9" w:rsidRPr="001B71B5" w14:paraId="65B94514" w14:textId="77777777" w:rsidTr="008F6582">
        <w:trPr>
          <w:trHeight w:val="397"/>
        </w:trPr>
        <w:tc>
          <w:tcPr>
            <w:tcW w:w="8000" w:type="dxa"/>
            <w:gridSpan w:val="3"/>
            <w:vAlign w:val="center"/>
          </w:tcPr>
          <w:p w14:paraId="65B94513" w14:textId="77777777" w:rsidR="00DF20C9" w:rsidRPr="00E95BA6" w:rsidRDefault="00E95BA6" w:rsidP="001B71B5">
            <w:pPr>
              <w:pStyle w:val="Prrafodelista"/>
              <w:autoSpaceDE w:val="0"/>
              <w:autoSpaceDN w:val="0"/>
              <w:adjustRightInd w:val="0"/>
              <w:ind w:left="0"/>
              <w:jc w:val="center"/>
              <w:rPr>
                <w:rFonts w:ascii="DIN-Regular" w:hAnsi="DIN-Regular" w:cs="DIN-Regular"/>
                <w:b/>
                <w:color w:val="000000"/>
                <w:sz w:val="20"/>
                <w:szCs w:val="20"/>
              </w:rPr>
            </w:pPr>
            <w:r w:rsidRPr="00E95BA6">
              <w:rPr>
                <w:rFonts w:ascii="DIN-Regular" w:hAnsi="DIN-Regular" w:cs="DIN-Bold"/>
                <w:b/>
                <w:color w:val="000000"/>
                <w:sz w:val="20"/>
                <w:szCs w:val="20"/>
              </w:rPr>
              <w:t>Pérdidas Máximas en los Transformadores</w:t>
            </w:r>
          </w:p>
        </w:tc>
      </w:tr>
      <w:tr w:rsidR="00DF20C9" w:rsidRPr="001B71B5" w14:paraId="65B94517" w14:textId="77777777" w:rsidTr="008F6582">
        <w:trPr>
          <w:trHeight w:val="283"/>
        </w:trPr>
        <w:tc>
          <w:tcPr>
            <w:tcW w:w="3357" w:type="dxa"/>
            <w:gridSpan w:val="2"/>
            <w:vAlign w:val="center"/>
          </w:tcPr>
          <w:p w14:paraId="65B94515" w14:textId="77777777" w:rsidR="00DF20C9" w:rsidRPr="001B71B5" w:rsidRDefault="00DF20C9" w:rsidP="001B71B5">
            <w:pPr>
              <w:pStyle w:val="Prrafodelista"/>
              <w:autoSpaceDE w:val="0"/>
              <w:autoSpaceDN w:val="0"/>
              <w:adjustRightInd w:val="0"/>
              <w:ind w:left="0"/>
              <w:rPr>
                <w:rFonts w:ascii="DIN-Regular" w:hAnsi="DIN-Regular" w:cs="DIN-Regular"/>
                <w:color w:val="000000"/>
                <w:sz w:val="20"/>
                <w:szCs w:val="20"/>
              </w:rPr>
            </w:pPr>
            <w:r w:rsidRPr="001B71B5">
              <w:rPr>
                <w:rFonts w:ascii="DIN-Regular" w:hAnsi="DIN-Regular" w:cs="DIN-Regular"/>
                <w:color w:val="000000"/>
                <w:sz w:val="20"/>
                <w:szCs w:val="20"/>
              </w:rPr>
              <w:t>Pérdidas en carga</w:t>
            </w:r>
          </w:p>
        </w:tc>
        <w:tc>
          <w:tcPr>
            <w:tcW w:w="4643" w:type="dxa"/>
            <w:vAlign w:val="center"/>
          </w:tcPr>
          <w:p w14:paraId="65B94516" w14:textId="77777777" w:rsidR="00DF20C9" w:rsidRPr="001B71B5" w:rsidRDefault="00DF20C9" w:rsidP="001B71B5">
            <w:pPr>
              <w:pStyle w:val="Prrafodelista"/>
              <w:autoSpaceDE w:val="0"/>
              <w:autoSpaceDN w:val="0"/>
              <w:adjustRightInd w:val="0"/>
              <w:ind w:left="0"/>
              <w:rPr>
                <w:rFonts w:ascii="DIN-Regular" w:hAnsi="DIN-Regular" w:cs="DIN-Regular"/>
                <w:color w:val="000000"/>
                <w:sz w:val="20"/>
                <w:szCs w:val="20"/>
              </w:rPr>
            </w:pPr>
            <w:r w:rsidRPr="001B71B5">
              <w:rPr>
                <w:rFonts w:ascii="DIN-Regular" w:hAnsi="DIN-Regular" w:cs="Symbol"/>
                <w:color w:val="000000"/>
                <w:sz w:val="20"/>
                <w:szCs w:val="20"/>
              </w:rPr>
              <w:sym w:font="Symbol" w:char="F0A3"/>
            </w:r>
            <w:r w:rsidRPr="001B71B5">
              <w:rPr>
                <w:rFonts w:ascii="DIN-Regular" w:hAnsi="DIN-Regular" w:cs="DIN-Regular"/>
                <w:color w:val="000000"/>
                <w:sz w:val="20"/>
                <w:szCs w:val="20"/>
              </w:rPr>
              <w:t xml:space="preserve"> 1% de la potencia nominal del </w:t>
            </w:r>
            <w:r w:rsidR="00D451F5" w:rsidRPr="001B71B5">
              <w:rPr>
                <w:rFonts w:ascii="DIN-Regular" w:hAnsi="DIN-Regular" w:cs="DIN-Regular"/>
                <w:color w:val="000000"/>
                <w:sz w:val="20"/>
                <w:szCs w:val="20"/>
              </w:rPr>
              <w:t>transformador</w:t>
            </w:r>
          </w:p>
        </w:tc>
      </w:tr>
      <w:tr w:rsidR="00DF20C9" w:rsidRPr="001B71B5" w14:paraId="65B9451B" w14:textId="77777777" w:rsidTr="008F6582">
        <w:trPr>
          <w:trHeight w:val="283"/>
        </w:trPr>
        <w:tc>
          <w:tcPr>
            <w:tcW w:w="1798" w:type="dxa"/>
            <w:vMerge w:val="restart"/>
            <w:vAlign w:val="center"/>
          </w:tcPr>
          <w:p w14:paraId="65B94518" w14:textId="77777777" w:rsidR="00DF20C9" w:rsidRPr="001B71B5" w:rsidRDefault="00DF20C9"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Pérdidas en vacío</w:t>
            </w:r>
          </w:p>
        </w:tc>
        <w:tc>
          <w:tcPr>
            <w:tcW w:w="1559" w:type="dxa"/>
            <w:vAlign w:val="center"/>
          </w:tcPr>
          <w:p w14:paraId="65B94519" w14:textId="77777777" w:rsidR="00DF20C9" w:rsidRPr="001B71B5" w:rsidRDefault="00DF20C9" w:rsidP="001B71B5">
            <w:pPr>
              <w:pStyle w:val="Prrafodelista"/>
              <w:autoSpaceDE w:val="0"/>
              <w:autoSpaceDN w:val="0"/>
              <w:adjustRightInd w:val="0"/>
              <w:ind w:left="0"/>
              <w:rPr>
                <w:rFonts w:ascii="DIN-Regular" w:hAnsi="DIN-Regular" w:cs="DIN-Regular"/>
                <w:color w:val="000000"/>
                <w:sz w:val="20"/>
                <w:szCs w:val="20"/>
              </w:rPr>
            </w:pPr>
            <w:r w:rsidRPr="001B71B5">
              <w:rPr>
                <w:rFonts w:ascii="DIN-Regular" w:hAnsi="DIN-Regular" w:cs="DIN-Regular"/>
                <w:color w:val="000000"/>
                <w:sz w:val="20"/>
                <w:szCs w:val="20"/>
              </w:rPr>
              <w:t xml:space="preserve">50 y 100 </w:t>
            </w:r>
            <w:proofErr w:type="spellStart"/>
            <w:r w:rsidRPr="001B71B5">
              <w:rPr>
                <w:rFonts w:ascii="DIN-Regular" w:hAnsi="DIN-Regular" w:cs="DIN-Regular"/>
                <w:color w:val="000000"/>
                <w:sz w:val="20"/>
                <w:szCs w:val="20"/>
              </w:rPr>
              <w:t>kVA</w:t>
            </w:r>
            <w:proofErr w:type="spellEnd"/>
          </w:p>
        </w:tc>
        <w:tc>
          <w:tcPr>
            <w:tcW w:w="4643" w:type="dxa"/>
            <w:vAlign w:val="center"/>
          </w:tcPr>
          <w:p w14:paraId="65B9451A" w14:textId="77777777" w:rsidR="00DF20C9" w:rsidRPr="001B71B5" w:rsidRDefault="00DF20C9" w:rsidP="001B71B5">
            <w:pPr>
              <w:pStyle w:val="Prrafodelista"/>
              <w:autoSpaceDE w:val="0"/>
              <w:autoSpaceDN w:val="0"/>
              <w:adjustRightInd w:val="0"/>
              <w:ind w:left="0"/>
              <w:rPr>
                <w:rFonts w:ascii="DIN-Regular" w:hAnsi="DIN-Regular" w:cs="DIN-Regular"/>
                <w:color w:val="000000"/>
                <w:sz w:val="20"/>
                <w:szCs w:val="20"/>
              </w:rPr>
            </w:pPr>
            <w:r w:rsidRPr="001B71B5">
              <w:rPr>
                <w:rFonts w:ascii="DIN-Regular" w:hAnsi="DIN-Regular" w:cs="Symbol"/>
                <w:color w:val="000000"/>
                <w:sz w:val="20"/>
                <w:szCs w:val="20"/>
              </w:rPr>
              <w:sym w:font="Symbol" w:char="F0A3"/>
            </w:r>
            <w:r w:rsidRPr="001B71B5">
              <w:rPr>
                <w:rFonts w:ascii="DIN-Regular" w:hAnsi="DIN-Regular" w:cs="DIN-Regular"/>
                <w:color w:val="000000"/>
                <w:sz w:val="20"/>
                <w:szCs w:val="20"/>
              </w:rPr>
              <w:t xml:space="preserve"> 0,3% de la potencia nominal del </w:t>
            </w:r>
            <w:r w:rsidR="00D451F5" w:rsidRPr="001B71B5">
              <w:rPr>
                <w:rFonts w:ascii="DIN-Regular" w:hAnsi="DIN-Regular" w:cs="DIN-Regular"/>
                <w:color w:val="000000"/>
                <w:sz w:val="20"/>
                <w:szCs w:val="20"/>
              </w:rPr>
              <w:t>transformador</w:t>
            </w:r>
            <w:r w:rsidRPr="001B71B5">
              <w:rPr>
                <w:rFonts w:ascii="DIN-Regular" w:hAnsi="DIN-Regular" w:cs="DIN-Regular"/>
                <w:color w:val="000000"/>
                <w:sz w:val="20"/>
                <w:szCs w:val="20"/>
              </w:rPr>
              <w:t xml:space="preserve"> Pérdidas</w:t>
            </w:r>
          </w:p>
        </w:tc>
      </w:tr>
      <w:tr w:rsidR="00DF20C9" w:rsidRPr="001B71B5" w14:paraId="65B9451F" w14:textId="77777777" w:rsidTr="008F6582">
        <w:trPr>
          <w:trHeight w:val="283"/>
        </w:trPr>
        <w:tc>
          <w:tcPr>
            <w:tcW w:w="1798" w:type="dxa"/>
            <w:vMerge/>
          </w:tcPr>
          <w:p w14:paraId="65B9451C" w14:textId="77777777" w:rsidR="00DF20C9" w:rsidRPr="001B71B5" w:rsidRDefault="00DF20C9" w:rsidP="001B71B5">
            <w:pPr>
              <w:pStyle w:val="Prrafodelista"/>
              <w:autoSpaceDE w:val="0"/>
              <w:autoSpaceDN w:val="0"/>
              <w:adjustRightInd w:val="0"/>
              <w:ind w:left="0"/>
              <w:jc w:val="center"/>
              <w:rPr>
                <w:rFonts w:ascii="DIN-Regular" w:hAnsi="DIN-Regular" w:cs="DIN-Regular"/>
                <w:color w:val="000000"/>
                <w:sz w:val="20"/>
                <w:szCs w:val="20"/>
              </w:rPr>
            </w:pPr>
          </w:p>
        </w:tc>
        <w:tc>
          <w:tcPr>
            <w:tcW w:w="1559" w:type="dxa"/>
            <w:vAlign w:val="center"/>
          </w:tcPr>
          <w:p w14:paraId="65B9451D" w14:textId="77777777" w:rsidR="00DF20C9" w:rsidRPr="001B71B5" w:rsidRDefault="00DF20C9" w:rsidP="001B71B5">
            <w:pPr>
              <w:pStyle w:val="Prrafodelista"/>
              <w:autoSpaceDE w:val="0"/>
              <w:autoSpaceDN w:val="0"/>
              <w:adjustRightInd w:val="0"/>
              <w:ind w:left="0"/>
              <w:rPr>
                <w:rFonts w:ascii="DIN-Regular" w:hAnsi="DIN-Regular" w:cs="DIN-Regular"/>
                <w:color w:val="000000"/>
                <w:sz w:val="20"/>
                <w:szCs w:val="20"/>
              </w:rPr>
            </w:pPr>
            <w:r w:rsidRPr="001B71B5">
              <w:rPr>
                <w:rFonts w:ascii="DIN-Regular" w:hAnsi="DIN-Regular" w:cs="DIN-Regular"/>
                <w:color w:val="000000"/>
                <w:sz w:val="20"/>
                <w:szCs w:val="20"/>
              </w:rPr>
              <w:t xml:space="preserve">167 </w:t>
            </w:r>
            <w:proofErr w:type="spellStart"/>
            <w:r w:rsidRPr="001B71B5">
              <w:rPr>
                <w:rFonts w:ascii="DIN-Regular" w:hAnsi="DIN-Regular" w:cs="DIN-Regular"/>
                <w:color w:val="000000"/>
                <w:sz w:val="20"/>
                <w:szCs w:val="20"/>
              </w:rPr>
              <w:t>kVA</w:t>
            </w:r>
            <w:proofErr w:type="spellEnd"/>
          </w:p>
        </w:tc>
        <w:tc>
          <w:tcPr>
            <w:tcW w:w="4643" w:type="dxa"/>
            <w:vAlign w:val="center"/>
          </w:tcPr>
          <w:p w14:paraId="65B9451E" w14:textId="77777777" w:rsidR="00DF20C9" w:rsidRPr="001B71B5" w:rsidRDefault="00DF20C9" w:rsidP="001B71B5">
            <w:pPr>
              <w:pStyle w:val="Prrafodelista"/>
              <w:autoSpaceDE w:val="0"/>
              <w:autoSpaceDN w:val="0"/>
              <w:adjustRightInd w:val="0"/>
              <w:ind w:left="0"/>
              <w:rPr>
                <w:rFonts w:ascii="DIN-Regular" w:hAnsi="DIN-Regular" w:cs="DIN-Regular"/>
                <w:color w:val="000000"/>
                <w:sz w:val="20"/>
                <w:szCs w:val="20"/>
              </w:rPr>
            </w:pPr>
            <w:r w:rsidRPr="001B71B5">
              <w:rPr>
                <w:rFonts w:ascii="DIN-Regular" w:hAnsi="DIN-Regular" w:cs="Symbol"/>
                <w:color w:val="000000"/>
                <w:sz w:val="20"/>
                <w:szCs w:val="20"/>
              </w:rPr>
              <w:sym w:font="Symbol" w:char="F0A3"/>
            </w:r>
            <w:r w:rsidRPr="001B71B5">
              <w:rPr>
                <w:rFonts w:ascii="DIN-Regular" w:hAnsi="DIN-Regular" w:cs="DIN-Regular"/>
                <w:color w:val="000000"/>
                <w:sz w:val="20"/>
                <w:szCs w:val="20"/>
              </w:rPr>
              <w:t xml:space="preserve"> 0,2% de la potencia nominal del </w:t>
            </w:r>
            <w:r w:rsidR="00D451F5" w:rsidRPr="001B71B5">
              <w:rPr>
                <w:rFonts w:ascii="DIN-Regular" w:hAnsi="DIN-Regular" w:cs="DIN-Regular"/>
                <w:color w:val="000000"/>
                <w:sz w:val="20"/>
                <w:szCs w:val="20"/>
              </w:rPr>
              <w:t>transformador</w:t>
            </w:r>
          </w:p>
        </w:tc>
      </w:tr>
    </w:tbl>
    <w:p w14:paraId="65B94520" w14:textId="77777777" w:rsidR="00DF20C9" w:rsidRPr="001B71B5" w:rsidRDefault="00DF20C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521" w14:textId="77777777" w:rsidR="00041BBC" w:rsidRPr="001B71B5" w:rsidRDefault="00041BBC"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Ningún </w:t>
      </w:r>
      <w:r w:rsidR="00D451F5" w:rsidRPr="001B71B5">
        <w:rPr>
          <w:rFonts w:ascii="DIN-Regular" w:hAnsi="DIN-Regular" w:cs="DIN-Regular"/>
          <w:color w:val="000000"/>
          <w:sz w:val="20"/>
          <w:szCs w:val="20"/>
        </w:rPr>
        <w:t>transformador</w:t>
      </w:r>
      <w:r w:rsidRPr="001B71B5">
        <w:rPr>
          <w:rFonts w:ascii="DIN-Regular" w:hAnsi="DIN-Regular" w:cs="DIN-Regular"/>
          <w:color w:val="000000"/>
          <w:sz w:val="20"/>
          <w:szCs w:val="20"/>
        </w:rPr>
        <w:t xml:space="preserve"> puede tener pérdidas que excedan en un 6% en el total de las pérdidas o en 10% en las pérdidas sin carga con respecto a las pérdidas declaradas originalmente con la oferta. Si el lote contiene más de un </w:t>
      </w:r>
      <w:r w:rsidR="00D451F5" w:rsidRPr="001B71B5">
        <w:rPr>
          <w:rFonts w:ascii="DIN-Regular" w:hAnsi="DIN-Regular" w:cs="DIN-Regular"/>
          <w:color w:val="000000"/>
          <w:sz w:val="20"/>
          <w:szCs w:val="20"/>
        </w:rPr>
        <w:t>transformador</w:t>
      </w:r>
      <w:r w:rsidRPr="001B71B5">
        <w:rPr>
          <w:rFonts w:ascii="DIN-Regular" w:hAnsi="DIN-Regular" w:cs="DIN-Regular"/>
          <w:color w:val="000000"/>
          <w:sz w:val="20"/>
          <w:szCs w:val="20"/>
        </w:rPr>
        <w:t xml:space="preserve">, el promedio total de pérdidas y de las pérdidas en el núcleo no pueden exceder los valores de pérdidas establecidos en la oferta para cada tipo de </w:t>
      </w:r>
      <w:r w:rsidR="00D451F5" w:rsidRPr="001B71B5">
        <w:rPr>
          <w:rFonts w:ascii="DIN-Regular" w:hAnsi="DIN-Regular" w:cs="DIN-Regular"/>
          <w:color w:val="000000"/>
          <w:sz w:val="20"/>
          <w:szCs w:val="20"/>
        </w:rPr>
        <w:t>transformador</w:t>
      </w:r>
      <w:r w:rsidRPr="001B71B5">
        <w:rPr>
          <w:rFonts w:ascii="DIN-Regular" w:hAnsi="DIN-Regular" w:cs="DIN-Regular"/>
          <w:color w:val="000000"/>
          <w:sz w:val="20"/>
          <w:szCs w:val="20"/>
        </w:rPr>
        <w:t>.</w:t>
      </w:r>
    </w:p>
    <w:p w14:paraId="65B94522" w14:textId="77777777" w:rsidR="00041BBC" w:rsidRPr="001B71B5" w:rsidRDefault="00041BBC" w:rsidP="001B71B5">
      <w:pPr>
        <w:autoSpaceDE w:val="0"/>
        <w:autoSpaceDN w:val="0"/>
        <w:adjustRightInd w:val="0"/>
        <w:spacing w:after="0" w:line="240" w:lineRule="auto"/>
        <w:ind w:left="567"/>
        <w:jc w:val="both"/>
        <w:rPr>
          <w:rFonts w:ascii="DIN-Regular" w:hAnsi="DIN-Regular" w:cs="Times New Roman"/>
          <w:sz w:val="20"/>
          <w:szCs w:val="24"/>
        </w:rPr>
      </w:pPr>
    </w:p>
    <w:p w14:paraId="65B94523" w14:textId="77777777" w:rsidR="00DF20C9" w:rsidRPr="001B71B5" w:rsidRDefault="00041BBC"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lastRenderedPageBreak/>
        <w:t>Los transformadores no superarán los niveles de ruido que se indican en la siguiente tabla:</w:t>
      </w:r>
    </w:p>
    <w:p w14:paraId="65B94524" w14:textId="77777777" w:rsidR="001C42FD" w:rsidRPr="00E95BA6" w:rsidRDefault="001C42FD" w:rsidP="001B71B5">
      <w:pPr>
        <w:pStyle w:val="Prrafodelista"/>
        <w:autoSpaceDE w:val="0"/>
        <w:autoSpaceDN w:val="0"/>
        <w:adjustRightInd w:val="0"/>
        <w:spacing w:after="0" w:line="240" w:lineRule="auto"/>
        <w:ind w:left="567"/>
        <w:jc w:val="center"/>
        <w:rPr>
          <w:rFonts w:ascii="DIN-Regular" w:hAnsi="DIN-Regular" w:cs="DIN-Regular"/>
          <w:b/>
          <w:color w:val="000000"/>
          <w:sz w:val="20"/>
          <w:szCs w:val="20"/>
        </w:rPr>
      </w:pPr>
      <w:r w:rsidRPr="00E95BA6">
        <w:rPr>
          <w:rFonts w:ascii="DIN-Regular" w:hAnsi="DIN-Regular" w:cs="DIN-Regular"/>
          <w:b/>
          <w:color w:val="000000"/>
          <w:sz w:val="20"/>
          <w:szCs w:val="20"/>
        </w:rPr>
        <w:t xml:space="preserve">Tabla </w:t>
      </w:r>
      <w:r w:rsidR="00E95BA6" w:rsidRPr="00E95BA6">
        <w:rPr>
          <w:rFonts w:ascii="DIN-Regular" w:hAnsi="DIN-Regular" w:cs="DIN-Regular"/>
          <w:b/>
          <w:color w:val="000000"/>
          <w:sz w:val="20"/>
          <w:szCs w:val="20"/>
        </w:rPr>
        <w:t>10</w:t>
      </w:r>
    </w:p>
    <w:p w14:paraId="65B94525" w14:textId="77777777" w:rsidR="00DF20C9" w:rsidRPr="001B71B5" w:rsidRDefault="00DF20C9" w:rsidP="001B71B5">
      <w:pPr>
        <w:pStyle w:val="Prrafodelista"/>
        <w:autoSpaceDE w:val="0"/>
        <w:autoSpaceDN w:val="0"/>
        <w:adjustRightInd w:val="0"/>
        <w:spacing w:after="0" w:line="240" w:lineRule="auto"/>
        <w:jc w:val="center"/>
        <w:rPr>
          <w:rFonts w:ascii="DIN-Regular" w:hAnsi="DIN-Regular" w:cs="DIN-Regular"/>
          <w:color w:val="000000"/>
          <w:sz w:val="20"/>
          <w:szCs w:val="20"/>
        </w:rPr>
      </w:pPr>
    </w:p>
    <w:tbl>
      <w:tblPr>
        <w:tblStyle w:val="Tablaconcuadrcula"/>
        <w:tblW w:w="0" w:type="auto"/>
        <w:tblInd w:w="72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013"/>
        <w:gridCol w:w="3987"/>
      </w:tblGrid>
      <w:tr w:rsidR="000B09C1" w:rsidRPr="001B71B5" w14:paraId="65B94527" w14:textId="77777777" w:rsidTr="001B71B5">
        <w:trPr>
          <w:trHeight w:val="397"/>
        </w:trPr>
        <w:tc>
          <w:tcPr>
            <w:tcW w:w="8000" w:type="dxa"/>
            <w:gridSpan w:val="2"/>
            <w:vAlign w:val="center"/>
          </w:tcPr>
          <w:p w14:paraId="65B94526" w14:textId="77777777" w:rsidR="000B09C1" w:rsidRPr="00E95BA6" w:rsidRDefault="000B09C1" w:rsidP="001B71B5">
            <w:pPr>
              <w:pStyle w:val="Prrafodelista"/>
              <w:autoSpaceDE w:val="0"/>
              <w:autoSpaceDN w:val="0"/>
              <w:adjustRightInd w:val="0"/>
              <w:ind w:left="0"/>
              <w:jc w:val="center"/>
              <w:rPr>
                <w:rFonts w:ascii="DIN-Regular" w:hAnsi="DIN-Regular" w:cs="DIN-Bold"/>
                <w:b/>
                <w:color w:val="000000"/>
                <w:sz w:val="20"/>
                <w:szCs w:val="20"/>
              </w:rPr>
            </w:pPr>
            <w:r w:rsidRPr="00E95BA6">
              <w:rPr>
                <w:rFonts w:ascii="DIN-Regular" w:hAnsi="DIN-Regular" w:cs="DIN-Bold"/>
                <w:b/>
                <w:color w:val="000000"/>
                <w:sz w:val="20"/>
                <w:szCs w:val="20"/>
              </w:rPr>
              <w:t>Niveles de Ruido Audible</w:t>
            </w:r>
          </w:p>
        </w:tc>
      </w:tr>
      <w:tr w:rsidR="001C42FD" w:rsidRPr="001B71B5" w14:paraId="65B9452A" w14:textId="77777777" w:rsidTr="001C42FD">
        <w:trPr>
          <w:trHeight w:val="397"/>
        </w:trPr>
        <w:tc>
          <w:tcPr>
            <w:tcW w:w="4013" w:type="dxa"/>
            <w:vAlign w:val="center"/>
          </w:tcPr>
          <w:p w14:paraId="65B94528" w14:textId="77777777" w:rsidR="001C42FD" w:rsidRPr="001B71B5" w:rsidRDefault="001C42FD"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Bold"/>
                <w:color w:val="000000"/>
                <w:sz w:val="20"/>
                <w:szCs w:val="20"/>
              </w:rPr>
              <w:t>Potencia (kV)</w:t>
            </w:r>
          </w:p>
        </w:tc>
        <w:tc>
          <w:tcPr>
            <w:tcW w:w="3987" w:type="dxa"/>
            <w:vAlign w:val="center"/>
          </w:tcPr>
          <w:p w14:paraId="65B94529" w14:textId="77777777" w:rsidR="001C42FD" w:rsidRPr="001B71B5" w:rsidRDefault="001C42FD"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Bold"/>
                <w:color w:val="000000"/>
                <w:sz w:val="20"/>
                <w:szCs w:val="20"/>
              </w:rPr>
              <w:t>Nivel de ruido (</w:t>
            </w:r>
            <w:proofErr w:type="spellStart"/>
            <w:r w:rsidRPr="001B71B5">
              <w:rPr>
                <w:rFonts w:ascii="DIN-Regular" w:hAnsi="DIN-Regular" w:cs="DIN-Bold"/>
                <w:color w:val="000000"/>
                <w:sz w:val="20"/>
                <w:szCs w:val="20"/>
              </w:rPr>
              <w:t>dBA</w:t>
            </w:r>
            <w:proofErr w:type="spellEnd"/>
            <w:r w:rsidRPr="001B71B5">
              <w:rPr>
                <w:rFonts w:ascii="DIN-Regular" w:hAnsi="DIN-Regular" w:cs="DIN-Bold"/>
                <w:color w:val="000000"/>
                <w:sz w:val="20"/>
                <w:szCs w:val="20"/>
              </w:rPr>
              <w:t>)</w:t>
            </w:r>
          </w:p>
        </w:tc>
      </w:tr>
      <w:tr w:rsidR="001C42FD" w:rsidRPr="001B71B5" w14:paraId="65B9452D" w14:textId="77777777" w:rsidTr="001C42FD">
        <w:trPr>
          <w:trHeight w:val="283"/>
        </w:trPr>
        <w:tc>
          <w:tcPr>
            <w:tcW w:w="4013" w:type="dxa"/>
            <w:vAlign w:val="center"/>
          </w:tcPr>
          <w:p w14:paraId="65B9452B" w14:textId="77777777" w:rsidR="001C42FD" w:rsidRPr="001B71B5" w:rsidRDefault="001C42FD"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50</w:t>
            </w:r>
          </w:p>
        </w:tc>
        <w:tc>
          <w:tcPr>
            <w:tcW w:w="3987" w:type="dxa"/>
            <w:vAlign w:val="center"/>
          </w:tcPr>
          <w:p w14:paraId="65B9452C" w14:textId="77777777" w:rsidR="001C42FD" w:rsidRPr="001B71B5" w:rsidRDefault="001C42FD"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46</w:t>
            </w:r>
          </w:p>
        </w:tc>
      </w:tr>
      <w:tr w:rsidR="001C42FD" w:rsidRPr="001B71B5" w14:paraId="65B94530" w14:textId="77777777" w:rsidTr="001C42FD">
        <w:trPr>
          <w:trHeight w:val="283"/>
        </w:trPr>
        <w:tc>
          <w:tcPr>
            <w:tcW w:w="4013" w:type="dxa"/>
            <w:vAlign w:val="center"/>
          </w:tcPr>
          <w:p w14:paraId="65B9452E" w14:textId="77777777" w:rsidR="001C42FD" w:rsidRPr="001B71B5" w:rsidRDefault="001C42FD"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100</w:t>
            </w:r>
          </w:p>
        </w:tc>
        <w:tc>
          <w:tcPr>
            <w:tcW w:w="3987" w:type="dxa"/>
            <w:vAlign w:val="center"/>
          </w:tcPr>
          <w:p w14:paraId="65B9452F" w14:textId="77777777" w:rsidR="001C42FD" w:rsidRPr="001B71B5" w:rsidRDefault="001C42FD"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48</w:t>
            </w:r>
          </w:p>
        </w:tc>
      </w:tr>
      <w:tr w:rsidR="001C42FD" w:rsidRPr="001B71B5" w14:paraId="65B94533" w14:textId="77777777" w:rsidTr="001C42FD">
        <w:trPr>
          <w:trHeight w:val="283"/>
        </w:trPr>
        <w:tc>
          <w:tcPr>
            <w:tcW w:w="4013" w:type="dxa"/>
            <w:vAlign w:val="center"/>
          </w:tcPr>
          <w:p w14:paraId="65B94531" w14:textId="77777777" w:rsidR="001C42FD" w:rsidRPr="001B71B5" w:rsidRDefault="001C42FD"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167</w:t>
            </w:r>
          </w:p>
        </w:tc>
        <w:tc>
          <w:tcPr>
            <w:tcW w:w="3987" w:type="dxa"/>
            <w:vAlign w:val="center"/>
          </w:tcPr>
          <w:p w14:paraId="65B94532" w14:textId="77777777" w:rsidR="001C42FD" w:rsidRPr="001B71B5" w:rsidRDefault="001C42FD"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50</w:t>
            </w:r>
          </w:p>
        </w:tc>
      </w:tr>
    </w:tbl>
    <w:p w14:paraId="65B94534" w14:textId="77777777" w:rsidR="001C42FD" w:rsidRPr="001B71B5" w:rsidRDefault="001C42FD" w:rsidP="001B71B5">
      <w:pPr>
        <w:pStyle w:val="Prrafodelista"/>
        <w:autoSpaceDE w:val="0"/>
        <w:autoSpaceDN w:val="0"/>
        <w:adjustRightInd w:val="0"/>
        <w:spacing w:after="0" w:line="240" w:lineRule="auto"/>
        <w:jc w:val="center"/>
        <w:rPr>
          <w:rFonts w:ascii="DIN-Regular" w:hAnsi="DIN-Regular" w:cs="DIN-Regular"/>
          <w:color w:val="000000"/>
          <w:sz w:val="20"/>
          <w:szCs w:val="20"/>
        </w:rPr>
      </w:pPr>
    </w:p>
    <w:p w14:paraId="65B94535" w14:textId="77777777" w:rsidR="001C42FD" w:rsidRPr="001B71B5" w:rsidRDefault="001C42FD" w:rsidP="001B71B5">
      <w:pPr>
        <w:pStyle w:val="Prrafodelista"/>
        <w:autoSpaceDE w:val="0"/>
        <w:autoSpaceDN w:val="0"/>
        <w:adjustRightInd w:val="0"/>
        <w:spacing w:after="0" w:line="240" w:lineRule="auto"/>
        <w:jc w:val="center"/>
        <w:rPr>
          <w:rFonts w:ascii="DIN-Regular" w:hAnsi="DIN-Regular" w:cs="DIN-Regular"/>
          <w:color w:val="000000"/>
          <w:sz w:val="20"/>
          <w:szCs w:val="20"/>
        </w:rPr>
      </w:pPr>
    </w:p>
    <w:p w14:paraId="65B94536" w14:textId="77777777" w:rsidR="001C42FD" w:rsidRPr="002D636F" w:rsidRDefault="001C42FD" w:rsidP="001B71B5">
      <w:pPr>
        <w:pStyle w:val="Prrafodelista"/>
        <w:numPr>
          <w:ilvl w:val="2"/>
          <w:numId w:val="11"/>
        </w:numPr>
        <w:autoSpaceDE w:val="0"/>
        <w:autoSpaceDN w:val="0"/>
        <w:adjustRightInd w:val="0"/>
        <w:spacing w:after="0" w:line="240" w:lineRule="auto"/>
        <w:ind w:left="567" w:hanging="567"/>
        <w:rPr>
          <w:rFonts w:ascii="DIN-Bold" w:hAnsi="DIN-Bold" w:cs="DIN-Bold"/>
          <w:color w:val="000000"/>
          <w:sz w:val="24"/>
          <w:szCs w:val="24"/>
        </w:rPr>
      </w:pPr>
      <w:r w:rsidRPr="002D636F">
        <w:rPr>
          <w:rFonts w:ascii="DIN-Bold" w:hAnsi="DIN-Bold" w:cs="DIN-Bold"/>
          <w:color w:val="000000"/>
          <w:sz w:val="24"/>
          <w:szCs w:val="24"/>
        </w:rPr>
        <w:t>Aceite aislante</w:t>
      </w:r>
    </w:p>
    <w:p w14:paraId="65B94537" w14:textId="77777777" w:rsidR="001C42FD" w:rsidRPr="001B71B5" w:rsidRDefault="001C42FD" w:rsidP="001B71B5">
      <w:pPr>
        <w:pStyle w:val="Prrafodelista"/>
        <w:autoSpaceDE w:val="0"/>
        <w:autoSpaceDN w:val="0"/>
        <w:adjustRightInd w:val="0"/>
        <w:spacing w:after="0" w:line="240" w:lineRule="auto"/>
        <w:ind w:left="567"/>
        <w:rPr>
          <w:rFonts w:ascii="DIN-Regular" w:hAnsi="DIN-Regular" w:cs="DIN-Bold"/>
          <w:color w:val="000000"/>
          <w:sz w:val="20"/>
          <w:szCs w:val="24"/>
        </w:rPr>
      </w:pPr>
    </w:p>
    <w:p w14:paraId="65B94538" w14:textId="77777777" w:rsidR="001C42FD" w:rsidRPr="001B71B5" w:rsidRDefault="001C42FD"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El aceite aislante o dieléctrico deberá ser nuevo, de un aceite mineral no usado y que reúna los requerimientos de la norma ANSI/ASTM D3487.</w:t>
      </w:r>
    </w:p>
    <w:p w14:paraId="65B94539" w14:textId="77777777" w:rsidR="001C42FD" w:rsidRPr="001B71B5" w:rsidRDefault="001C42FD" w:rsidP="001B71B5">
      <w:pPr>
        <w:autoSpaceDE w:val="0"/>
        <w:autoSpaceDN w:val="0"/>
        <w:adjustRightInd w:val="0"/>
        <w:spacing w:after="0" w:line="240" w:lineRule="auto"/>
        <w:ind w:left="567"/>
        <w:jc w:val="both"/>
        <w:rPr>
          <w:rFonts w:ascii="DIN-Regular" w:hAnsi="DIN-Regular" w:cs="Times New Roman"/>
          <w:sz w:val="20"/>
          <w:szCs w:val="24"/>
        </w:rPr>
      </w:pPr>
    </w:p>
    <w:p w14:paraId="65B9453A" w14:textId="77777777" w:rsidR="001C42FD" w:rsidRPr="001B71B5" w:rsidRDefault="001C42FD"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El aceite no deberá contener Policloruros de Bifenilos (PCB) ni ninguno de sus derivados (como el </w:t>
      </w:r>
      <w:proofErr w:type="spellStart"/>
      <w:r w:rsidRPr="001B71B5">
        <w:rPr>
          <w:rFonts w:ascii="DIN-Regular" w:hAnsi="DIN-Regular" w:cs="DIN-Regular"/>
          <w:color w:val="000000"/>
          <w:sz w:val="20"/>
          <w:szCs w:val="20"/>
        </w:rPr>
        <w:t>Pyranol</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Inerteen</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Chlorextol</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Noflamol</w:t>
      </w:r>
      <w:proofErr w:type="spellEnd"/>
      <w:r w:rsidRPr="001B71B5">
        <w:rPr>
          <w:rFonts w:ascii="DIN-Regular" w:hAnsi="DIN-Regular" w:cs="DIN-Regular"/>
          <w:color w:val="000000"/>
          <w:sz w:val="20"/>
          <w:szCs w:val="20"/>
        </w:rPr>
        <w:t xml:space="preserve">, </w:t>
      </w:r>
      <w:proofErr w:type="spellStart"/>
      <w:r w:rsidRPr="001B71B5">
        <w:rPr>
          <w:rFonts w:ascii="DIN-Regular" w:hAnsi="DIN-Regular" w:cs="DIN-Regular"/>
          <w:color w:val="000000"/>
          <w:sz w:val="20"/>
          <w:szCs w:val="20"/>
        </w:rPr>
        <w:t>Saf</w:t>
      </w:r>
      <w:proofErr w:type="spellEnd"/>
      <w:r w:rsidRPr="001B71B5">
        <w:rPr>
          <w:rFonts w:ascii="DIN-Regular" w:hAnsi="DIN-Regular" w:cs="DIN-Regular"/>
          <w:color w:val="000000"/>
          <w:sz w:val="20"/>
          <w:szCs w:val="20"/>
        </w:rPr>
        <w:t>-T-</w:t>
      </w:r>
      <w:proofErr w:type="spellStart"/>
      <w:r w:rsidRPr="001B71B5">
        <w:rPr>
          <w:rFonts w:ascii="DIN-Regular" w:hAnsi="DIN-Regular" w:cs="DIN-Regular"/>
          <w:color w:val="000000"/>
          <w:sz w:val="20"/>
          <w:szCs w:val="20"/>
        </w:rPr>
        <w:t>Kuhl</w:t>
      </w:r>
      <w:proofErr w:type="spellEnd"/>
      <w:r w:rsidRPr="001B71B5">
        <w:rPr>
          <w:rFonts w:ascii="DIN-Regular" w:hAnsi="DIN-Regular" w:cs="DIN-Regular"/>
          <w:color w:val="000000"/>
          <w:sz w:val="20"/>
          <w:szCs w:val="20"/>
        </w:rPr>
        <w:t xml:space="preserve">), ni </w:t>
      </w:r>
      <w:proofErr w:type="spellStart"/>
      <w:r w:rsidRPr="001B71B5">
        <w:rPr>
          <w:rFonts w:ascii="DIN-Regular" w:hAnsi="DIN-Regular" w:cs="DIN-Regular"/>
          <w:color w:val="000000"/>
          <w:sz w:val="20"/>
          <w:szCs w:val="20"/>
        </w:rPr>
        <w:t>Polihalogenados</w:t>
      </w:r>
      <w:proofErr w:type="spellEnd"/>
      <w:r w:rsidRPr="001B71B5">
        <w:rPr>
          <w:rFonts w:ascii="DIN-Regular" w:hAnsi="DIN-Regular" w:cs="DIN-Regular"/>
          <w:color w:val="000000"/>
          <w:sz w:val="20"/>
          <w:szCs w:val="20"/>
        </w:rPr>
        <w:t xml:space="preserve"> u otros compuestos tóxicos, así como no tener efectos negativos ni tóxicos sobre el medio ambiente, ni sobre la salud de los seres humanos o ser perjudicial para los seres vivos.</w:t>
      </w:r>
    </w:p>
    <w:p w14:paraId="65B9453B" w14:textId="77777777" w:rsidR="001C42FD" w:rsidRPr="001B71B5" w:rsidRDefault="001C42FD" w:rsidP="001B71B5">
      <w:pPr>
        <w:autoSpaceDE w:val="0"/>
        <w:autoSpaceDN w:val="0"/>
        <w:adjustRightInd w:val="0"/>
        <w:spacing w:after="0" w:line="240" w:lineRule="auto"/>
        <w:ind w:left="567"/>
        <w:jc w:val="both"/>
        <w:rPr>
          <w:rFonts w:ascii="DIN-Regular" w:hAnsi="DIN-Regular" w:cs="Times New Roman"/>
          <w:sz w:val="20"/>
          <w:szCs w:val="24"/>
        </w:rPr>
      </w:pPr>
    </w:p>
    <w:p w14:paraId="65B9453C" w14:textId="77777777" w:rsidR="001C42FD" w:rsidRPr="001B71B5" w:rsidRDefault="001C42FD"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El aceite aislante utilizado deberá superar las pruebas exigidas en la norma ASTM D117.</w:t>
      </w:r>
    </w:p>
    <w:p w14:paraId="65B9453D" w14:textId="77777777" w:rsidR="001C42FD" w:rsidRPr="001B71B5" w:rsidRDefault="001C42FD" w:rsidP="001B71B5">
      <w:pPr>
        <w:autoSpaceDE w:val="0"/>
        <w:autoSpaceDN w:val="0"/>
        <w:adjustRightInd w:val="0"/>
        <w:spacing w:after="0" w:line="240" w:lineRule="auto"/>
        <w:ind w:left="567"/>
        <w:jc w:val="both"/>
        <w:rPr>
          <w:rFonts w:ascii="DIN-Regular" w:hAnsi="DIN-Regular" w:cs="Times New Roman"/>
          <w:sz w:val="20"/>
          <w:szCs w:val="24"/>
        </w:rPr>
      </w:pPr>
    </w:p>
    <w:p w14:paraId="65B9453E" w14:textId="77777777" w:rsidR="001C42FD" w:rsidRPr="001B71B5" w:rsidRDefault="001C42FD"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En caso de instalarse el transformador en instalaciones que no sean de intemperie, el aceite aislante deberá tener una resistencia a la flamabilidad superior a los 300 </w:t>
      </w:r>
      <w:proofErr w:type="spellStart"/>
      <w:r w:rsidRPr="001B71B5">
        <w:rPr>
          <w:rFonts w:ascii="DIN-Regular" w:hAnsi="DIN-Regular" w:cs="DIN-Regular"/>
          <w:color w:val="000000"/>
          <w:sz w:val="20"/>
          <w:szCs w:val="20"/>
        </w:rPr>
        <w:t>ºC</w:t>
      </w:r>
      <w:proofErr w:type="spellEnd"/>
      <w:r w:rsidRPr="001B71B5">
        <w:rPr>
          <w:rFonts w:ascii="DIN-Regular" w:hAnsi="DIN-Regular" w:cs="DIN-Regular"/>
          <w:color w:val="000000"/>
          <w:sz w:val="20"/>
          <w:szCs w:val="20"/>
        </w:rPr>
        <w:t>.</w:t>
      </w:r>
    </w:p>
    <w:p w14:paraId="65B9453F" w14:textId="77777777" w:rsidR="001C42FD" w:rsidRPr="001B71B5" w:rsidRDefault="001C42FD"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540" w14:textId="77777777" w:rsidR="001C42FD" w:rsidRPr="001B71B5" w:rsidRDefault="001C42FD" w:rsidP="001B71B5">
      <w:pPr>
        <w:pStyle w:val="Prrafodelista"/>
        <w:autoSpaceDE w:val="0"/>
        <w:autoSpaceDN w:val="0"/>
        <w:adjustRightInd w:val="0"/>
        <w:spacing w:after="0" w:line="240" w:lineRule="auto"/>
        <w:ind w:left="567"/>
        <w:jc w:val="both"/>
        <w:rPr>
          <w:rFonts w:ascii="DIN-Regular" w:hAnsi="DIN-Regular" w:cs="DIN-Bold"/>
          <w:color w:val="000000"/>
          <w:sz w:val="20"/>
          <w:szCs w:val="24"/>
        </w:rPr>
      </w:pPr>
    </w:p>
    <w:p w14:paraId="65B94541" w14:textId="77777777" w:rsidR="001C42FD" w:rsidRPr="002D636F" w:rsidRDefault="001C42FD" w:rsidP="001B71B5">
      <w:pPr>
        <w:pStyle w:val="Prrafodelista"/>
        <w:numPr>
          <w:ilvl w:val="2"/>
          <w:numId w:val="11"/>
        </w:numPr>
        <w:autoSpaceDE w:val="0"/>
        <w:autoSpaceDN w:val="0"/>
        <w:adjustRightInd w:val="0"/>
        <w:spacing w:after="0" w:line="240" w:lineRule="auto"/>
        <w:ind w:left="567" w:hanging="567"/>
        <w:rPr>
          <w:rFonts w:ascii="DIN-Bold" w:hAnsi="DIN-Bold" w:cs="DIN-Bold"/>
          <w:color w:val="000000"/>
          <w:sz w:val="24"/>
          <w:szCs w:val="24"/>
        </w:rPr>
      </w:pPr>
      <w:r w:rsidRPr="002D636F">
        <w:rPr>
          <w:rFonts w:ascii="DIN-Bold" w:hAnsi="DIN-Bold" w:cs="DIN-Bold"/>
          <w:color w:val="000000"/>
          <w:sz w:val="24"/>
          <w:szCs w:val="24"/>
        </w:rPr>
        <w:t>Protecciones</w:t>
      </w:r>
    </w:p>
    <w:p w14:paraId="65B94542" w14:textId="77777777" w:rsidR="001C42FD" w:rsidRPr="001B71B5" w:rsidRDefault="001C42FD" w:rsidP="001B71B5">
      <w:pPr>
        <w:pStyle w:val="Prrafodelista"/>
        <w:autoSpaceDE w:val="0"/>
        <w:autoSpaceDN w:val="0"/>
        <w:adjustRightInd w:val="0"/>
        <w:spacing w:after="0" w:line="240" w:lineRule="auto"/>
        <w:ind w:left="567"/>
        <w:jc w:val="both"/>
        <w:rPr>
          <w:rFonts w:ascii="DIN-Regular" w:hAnsi="DIN-Regular" w:cs="DIN-Bold"/>
          <w:color w:val="000000"/>
          <w:sz w:val="20"/>
          <w:szCs w:val="24"/>
        </w:rPr>
      </w:pPr>
    </w:p>
    <w:p w14:paraId="65B94543" w14:textId="77777777" w:rsidR="000B09C1" w:rsidRPr="001B71B5" w:rsidRDefault="000B09C1"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La protección contra cortocircuitos internos del transformador se realizará mediante fusible bayoneta tipo sensor dual en el lado primario del transformador.</w:t>
      </w:r>
    </w:p>
    <w:p w14:paraId="65B94544" w14:textId="77777777" w:rsidR="000B09C1" w:rsidRPr="001B71B5" w:rsidRDefault="000B09C1"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45" w14:textId="77777777" w:rsidR="000B09C1" w:rsidRPr="001B71B5" w:rsidRDefault="000B09C1"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En el lado de baja </w:t>
      </w:r>
      <w:proofErr w:type="gramStart"/>
      <w:r w:rsidRPr="001B71B5">
        <w:rPr>
          <w:rFonts w:ascii="DIN-Regular" w:hAnsi="DIN-Regular" w:cs="DIN-Regular"/>
          <w:color w:val="000000"/>
          <w:sz w:val="20"/>
          <w:szCs w:val="20"/>
        </w:rPr>
        <w:t>tensión  se</w:t>
      </w:r>
      <w:proofErr w:type="gramEnd"/>
      <w:r w:rsidRPr="001B71B5">
        <w:rPr>
          <w:rFonts w:ascii="DIN-Regular" w:hAnsi="DIN-Regular" w:cs="DIN-Regular"/>
          <w:color w:val="000000"/>
          <w:sz w:val="20"/>
          <w:szCs w:val="20"/>
        </w:rPr>
        <w:t xml:space="preserve"> instalará un interruptor termomagnético de caja moldeada de disparo bipolar; se debe garantizar una adecuada coordinación entre el interruptor de baja tensión y el fusible limitador de corriente localizado en el codo enchufable del lado primario.</w:t>
      </w:r>
    </w:p>
    <w:p w14:paraId="65B94546" w14:textId="77777777" w:rsidR="000B09C1" w:rsidRPr="001B71B5" w:rsidRDefault="000B09C1"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47" w14:textId="77777777" w:rsidR="000B09C1" w:rsidRPr="001B71B5" w:rsidRDefault="000B09C1"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Esta coordinación asegurará una actuación más rápida del interruptor en caso de sobrecargas del transformador y/o cortocircuito en la red de B.T., quedando la actuación de los fusibles restringida al caso de una avería interna del transformador.</w:t>
      </w:r>
    </w:p>
    <w:p w14:paraId="65B94548" w14:textId="77777777" w:rsidR="000B09C1" w:rsidRPr="001B71B5" w:rsidRDefault="000B09C1"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49" w14:textId="7B6D515D" w:rsidR="000B09C1" w:rsidRDefault="000B09C1"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 xml:space="preserve">El transformador debe suministrarse con los respectivos codos enchufables con dispositivos de protección contra sobretensiones (DPS), uno para cada fase. Los codos con DPS deben cumplir con la respectiva especificación técnica de </w:t>
      </w:r>
      <w:r w:rsidR="005A6382">
        <w:rPr>
          <w:rFonts w:ascii="DIN-Regular" w:hAnsi="DIN-Regular" w:cs="DIN-Regular"/>
          <w:b/>
          <w:color w:val="000000"/>
          <w:sz w:val="20"/>
          <w:szCs w:val="20"/>
        </w:rPr>
        <w:t>CELSIA</w:t>
      </w:r>
      <w:r w:rsidRPr="00302220">
        <w:rPr>
          <w:rFonts w:ascii="DIN-Regular" w:hAnsi="DIN-Regular" w:cs="DIN-Regular"/>
          <w:b/>
          <w:color w:val="000000"/>
          <w:sz w:val="20"/>
          <w:szCs w:val="20"/>
        </w:rPr>
        <w:t xml:space="preserve"> S.A E.S.P.</w:t>
      </w:r>
      <w:r w:rsidRPr="001B71B5">
        <w:rPr>
          <w:rFonts w:ascii="DIN-Regular" w:hAnsi="DIN-Regular" w:cs="DIN-Regular"/>
          <w:color w:val="000000"/>
          <w:sz w:val="20"/>
          <w:szCs w:val="20"/>
        </w:rPr>
        <w:t xml:space="preserve"> El proveedor debe diligenciar las correspondientes fichas técnicas de estos dispositivos.</w:t>
      </w:r>
    </w:p>
    <w:p w14:paraId="65B9454A"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4B"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4C"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4D"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4E"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4F"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0"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1"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2"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3"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4"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5"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6"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7"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8"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9"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A"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B"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C"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D" w14:textId="77777777" w:rsidR="00302220" w:rsidRDefault="00302220"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5E" w14:textId="77777777" w:rsidR="00302220" w:rsidRDefault="00302220" w:rsidP="00302220">
      <w:pPr>
        <w:pStyle w:val="Prrafodelista"/>
        <w:autoSpaceDE w:val="0"/>
        <w:autoSpaceDN w:val="0"/>
        <w:adjustRightInd w:val="0"/>
        <w:spacing w:after="0" w:line="240" w:lineRule="auto"/>
        <w:ind w:left="567"/>
        <w:rPr>
          <w:rFonts w:ascii="DIN-Bold" w:hAnsi="DIN-Bold" w:cs="DIN-Regular"/>
          <w:color w:val="000000"/>
          <w:sz w:val="24"/>
          <w:szCs w:val="24"/>
        </w:rPr>
      </w:pPr>
    </w:p>
    <w:p w14:paraId="65B9455F" w14:textId="77777777" w:rsidR="00302220" w:rsidRPr="00302220" w:rsidRDefault="00302220" w:rsidP="00302220">
      <w:pPr>
        <w:pStyle w:val="Prrafodelista"/>
        <w:autoSpaceDE w:val="0"/>
        <w:autoSpaceDN w:val="0"/>
        <w:adjustRightInd w:val="0"/>
        <w:spacing w:after="0" w:line="240" w:lineRule="auto"/>
        <w:ind w:left="567"/>
        <w:rPr>
          <w:rFonts w:ascii="DIN-Bold" w:hAnsi="DIN-Bold" w:cs="DIN-Regular"/>
          <w:color w:val="000000"/>
          <w:sz w:val="24"/>
          <w:szCs w:val="24"/>
        </w:rPr>
      </w:pPr>
    </w:p>
    <w:p w14:paraId="65B94560" w14:textId="77777777" w:rsidR="006C3FFD" w:rsidRPr="002D636F" w:rsidRDefault="006C3FFD" w:rsidP="001B71B5">
      <w:pPr>
        <w:pStyle w:val="Prrafodelista"/>
        <w:numPr>
          <w:ilvl w:val="0"/>
          <w:numId w:val="11"/>
        </w:numPr>
        <w:autoSpaceDE w:val="0"/>
        <w:autoSpaceDN w:val="0"/>
        <w:adjustRightInd w:val="0"/>
        <w:spacing w:after="0" w:line="240" w:lineRule="auto"/>
        <w:ind w:left="567" w:hanging="567"/>
        <w:rPr>
          <w:rFonts w:ascii="DIN-Bold" w:hAnsi="DIN-Bold" w:cs="DIN-Regular"/>
          <w:color w:val="000000"/>
          <w:sz w:val="24"/>
          <w:szCs w:val="24"/>
        </w:rPr>
      </w:pPr>
      <w:r w:rsidRPr="002D636F">
        <w:rPr>
          <w:rFonts w:ascii="DIN-Bold" w:hAnsi="DIN-Bold" w:cs="DIN-Bold"/>
          <w:color w:val="000000"/>
          <w:sz w:val="24"/>
          <w:szCs w:val="24"/>
        </w:rPr>
        <w:t xml:space="preserve">ENSAYOS </w:t>
      </w:r>
      <w:r w:rsidRPr="002D636F">
        <w:rPr>
          <w:rFonts w:ascii="DIN-Bold" w:hAnsi="DIN-Bold" w:cs="DIN-Regular"/>
          <w:color w:val="000000"/>
          <w:sz w:val="24"/>
          <w:szCs w:val="24"/>
        </w:rPr>
        <w:t xml:space="preserve"> </w:t>
      </w:r>
    </w:p>
    <w:p w14:paraId="65B94561" w14:textId="77777777" w:rsidR="006C3FFD" w:rsidRPr="001B71B5" w:rsidRDefault="006C3FFD" w:rsidP="001B71B5">
      <w:pPr>
        <w:autoSpaceDE w:val="0"/>
        <w:autoSpaceDN w:val="0"/>
        <w:adjustRightInd w:val="0"/>
        <w:spacing w:after="0" w:line="240" w:lineRule="auto"/>
        <w:ind w:left="360"/>
        <w:rPr>
          <w:rFonts w:ascii="DIN-Regular" w:hAnsi="DIN-Regular" w:cs="DIN-Regular"/>
          <w:color w:val="000000"/>
          <w:sz w:val="20"/>
        </w:rPr>
      </w:pPr>
    </w:p>
    <w:p w14:paraId="65B94562" w14:textId="77777777" w:rsidR="006F4AA8" w:rsidRDefault="006F4AA8" w:rsidP="001B71B5">
      <w:pPr>
        <w:autoSpaceDE w:val="0"/>
        <w:autoSpaceDN w:val="0"/>
        <w:adjustRightInd w:val="0"/>
        <w:spacing w:after="0" w:line="240" w:lineRule="auto"/>
        <w:ind w:left="567" w:hanging="3"/>
        <w:jc w:val="both"/>
        <w:rPr>
          <w:rFonts w:ascii="DIN-Regular" w:hAnsi="DIN-Regular" w:cs="DIN-Regular"/>
          <w:color w:val="000000"/>
          <w:sz w:val="20"/>
          <w:szCs w:val="20"/>
        </w:rPr>
      </w:pPr>
      <w:r w:rsidRPr="001B71B5">
        <w:rPr>
          <w:rFonts w:ascii="DIN-Regular" w:hAnsi="DIN-Regular" w:cs="DIN-Regular"/>
          <w:color w:val="000000"/>
          <w:sz w:val="20"/>
          <w:szCs w:val="20"/>
        </w:rPr>
        <w:t>Los transformadores deberán satisfacer los ensayos de calificación y recepción que se establecen a continuación</w:t>
      </w:r>
      <w:r w:rsidRPr="001B71B5">
        <w:rPr>
          <w:rFonts w:ascii="DIN-Regular" w:hAnsi="DIN-Regular"/>
          <w:color w:val="000000"/>
          <w:sz w:val="20"/>
          <w:szCs w:val="20"/>
        </w:rPr>
        <w:t xml:space="preserve"> </w:t>
      </w:r>
      <w:r w:rsidRPr="001B71B5">
        <w:rPr>
          <w:rFonts w:ascii="DIN-Regular" w:hAnsi="DIN-Regular" w:cs="DIN-Regular"/>
          <w:color w:val="000000"/>
          <w:sz w:val="20"/>
          <w:szCs w:val="20"/>
        </w:rPr>
        <w:t>a excepción de los indicados en el apartado 6.2 de la norma ANSI C57.12.26, que responderán a lo especificado en dicho apartado.</w:t>
      </w:r>
    </w:p>
    <w:p w14:paraId="65B94563" w14:textId="77777777" w:rsidR="002D636F" w:rsidRPr="001B71B5" w:rsidRDefault="002D636F" w:rsidP="001B71B5">
      <w:pPr>
        <w:autoSpaceDE w:val="0"/>
        <w:autoSpaceDN w:val="0"/>
        <w:adjustRightInd w:val="0"/>
        <w:spacing w:after="0" w:line="240" w:lineRule="auto"/>
        <w:ind w:left="567" w:hanging="3"/>
        <w:jc w:val="both"/>
        <w:rPr>
          <w:rFonts w:ascii="DIN-Regular" w:hAnsi="DIN-Regular" w:cs="DIN-Regular"/>
          <w:color w:val="000000"/>
          <w:sz w:val="20"/>
          <w:szCs w:val="20"/>
        </w:rPr>
      </w:pPr>
    </w:p>
    <w:p w14:paraId="65B94564" w14:textId="7DC4AB1E" w:rsidR="006F4AA8" w:rsidRPr="001B71B5" w:rsidRDefault="006F4AA8" w:rsidP="002D636F">
      <w:pPr>
        <w:pStyle w:val="Encabezado"/>
        <w:ind w:left="567"/>
        <w:jc w:val="both"/>
        <w:rPr>
          <w:rFonts w:ascii="DIN-Regular" w:hAnsi="DIN-Regular" w:cs="Arial"/>
          <w:sz w:val="20"/>
          <w:szCs w:val="20"/>
        </w:rPr>
      </w:pPr>
      <w:r w:rsidRPr="001B71B5">
        <w:rPr>
          <w:rFonts w:ascii="DIN-Regular" w:hAnsi="DIN-Regular" w:cs="Arial"/>
          <w:sz w:val="20"/>
          <w:szCs w:val="20"/>
        </w:rPr>
        <w:t>Todos los ensayos para recepción y de comprobación de las características técnicas garantizadas por el fabricante deberán realizarse de acuerdo con la norma ANSI-IEEE</w:t>
      </w:r>
      <w:r w:rsidR="002D636F">
        <w:rPr>
          <w:rFonts w:ascii="DIN-Regular" w:hAnsi="DIN-Regular" w:cs="Arial"/>
          <w:sz w:val="20"/>
          <w:szCs w:val="20"/>
        </w:rPr>
        <w:t xml:space="preserve"> </w:t>
      </w:r>
      <w:r w:rsidRPr="001B71B5">
        <w:rPr>
          <w:rFonts w:ascii="DIN-Regular" w:hAnsi="DIN-Regular" w:cs="Arial"/>
          <w:sz w:val="20"/>
          <w:szCs w:val="20"/>
        </w:rPr>
        <w:t xml:space="preserve">C 57.12.90 y serán efectuados en presencia de representantes de la empresa </w:t>
      </w:r>
      <w:bookmarkStart w:id="1" w:name="OLE_LINK3"/>
      <w:bookmarkStart w:id="2" w:name="OLE_LINK8"/>
      <w:r w:rsidR="005A6382">
        <w:rPr>
          <w:rFonts w:ascii="DIN-Regular" w:hAnsi="DIN-Regular" w:cs="Arial"/>
          <w:b/>
          <w:sz w:val="20"/>
          <w:szCs w:val="20"/>
        </w:rPr>
        <w:t>CELSIA</w:t>
      </w:r>
      <w:r w:rsidRPr="002D636F">
        <w:rPr>
          <w:rFonts w:ascii="DIN-Regular" w:hAnsi="DIN-Regular" w:cs="Arial"/>
          <w:b/>
          <w:sz w:val="20"/>
          <w:szCs w:val="20"/>
        </w:rPr>
        <w:t xml:space="preserve"> S.A E.</w:t>
      </w:r>
      <w:proofErr w:type="gramStart"/>
      <w:r w:rsidRPr="002D636F">
        <w:rPr>
          <w:rFonts w:ascii="DIN-Regular" w:hAnsi="DIN-Regular" w:cs="Arial"/>
          <w:b/>
          <w:sz w:val="20"/>
          <w:szCs w:val="20"/>
        </w:rPr>
        <w:t>S.P</w:t>
      </w:r>
      <w:bookmarkEnd w:id="1"/>
      <w:bookmarkEnd w:id="2"/>
      <w:proofErr w:type="gramEnd"/>
      <w:r w:rsidRPr="002D636F">
        <w:rPr>
          <w:rFonts w:ascii="DIN-Regular" w:hAnsi="DIN-Regular" w:cs="Arial"/>
          <w:b/>
          <w:sz w:val="20"/>
          <w:szCs w:val="20"/>
        </w:rPr>
        <w:t>;</w:t>
      </w:r>
      <w:r w:rsidRPr="001B71B5">
        <w:rPr>
          <w:rFonts w:ascii="DIN-Regular" w:hAnsi="DIN-Regular" w:cs="Arial"/>
          <w:sz w:val="20"/>
          <w:szCs w:val="20"/>
        </w:rPr>
        <w:t xml:space="preserve"> así mismo se realizarán en las instalaciones del proveedor quien debe asumir su costo y proporcionar el material, equipos y personal necesario para tal fin. Si los resultados de los ensayos o los equipos de prueba no son con</w:t>
      </w:r>
      <w:r w:rsidRPr="001B71B5">
        <w:rPr>
          <w:rFonts w:ascii="DIN-Regular" w:hAnsi="DIN-Regular" w:cs="Arial"/>
          <w:sz w:val="20"/>
          <w:szCs w:val="20"/>
        </w:rPr>
        <w:softHyphen/>
        <w:t xml:space="preserve">fiables, estas igualmente podrán ser realizadas o repetidas, a costa del proveedor, en laboratorios oficiales o particulares reconocidos </w:t>
      </w:r>
      <w:proofErr w:type="gramStart"/>
      <w:r w:rsidRPr="001B71B5">
        <w:rPr>
          <w:rFonts w:ascii="DIN-Regular" w:hAnsi="DIN-Regular" w:cs="Arial"/>
          <w:sz w:val="20"/>
          <w:szCs w:val="20"/>
        </w:rPr>
        <w:t xml:space="preserve">por  </w:t>
      </w:r>
      <w:r w:rsidR="005A6382">
        <w:rPr>
          <w:rFonts w:ascii="DIN-Regular" w:hAnsi="DIN-Regular" w:cs="Arial"/>
          <w:b/>
          <w:sz w:val="20"/>
          <w:szCs w:val="20"/>
        </w:rPr>
        <w:t>CELSIA</w:t>
      </w:r>
      <w:proofErr w:type="gramEnd"/>
      <w:r w:rsidRPr="002D636F">
        <w:rPr>
          <w:rFonts w:ascii="DIN-Regular" w:hAnsi="DIN-Regular" w:cs="Arial"/>
          <w:b/>
          <w:sz w:val="20"/>
          <w:szCs w:val="20"/>
        </w:rPr>
        <w:t xml:space="preserve"> S.A E.S.P.</w:t>
      </w:r>
    </w:p>
    <w:p w14:paraId="65B94565" w14:textId="77777777" w:rsidR="006F4AA8" w:rsidRDefault="006F4AA8" w:rsidP="001B71B5">
      <w:pPr>
        <w:spacing w:after="0" w:line="240" w:lineRule="auto"/>
        <w:rPr>
          <w:rFonts w:ascii="DIN-Regular" w:hAnsi="DIN-Regular" w:cs="DIN-Regular"/>
          <w:color w:val="000000"/>
          <w:sz w:val="20"/>
          <w:szCs w:val="20"/>
          <w:highlight w:val="yellow"/>
        </w:rPr>
      </w:pPr>
    </w:p>
    <w:p w14:paraId="65B94566" w14:textId="77777777" w:rsidR="002D636F" w:rsidRPr="001B71B5" w:rsidRDefault="002D636F" w:rsidP="001B71B5">
      <w:pPr>
        <w:spacing w:after="0" w:line="240" w:lineRule="auto"/>
        <w:rPr>
          <w:rFonts w:ascii="DIN-Regular" w:hAnsi="DIN-Regular" w:cs="DIN-Regular"/>
          <w:color w:val="000000"/>
          <w:sz w:val="20"/>
          <w:szCs w:val="20"/>
          <w:highlight w:val="yellow"/>
        </w:rPr>
      </w:pPr>
    </w:p>
    <w:p w14:paraId="65B94567" w14:textId="77777777" w:rsidR="002D370B" w:rsidRPr="002D636F" w:rsidRDefault="002D636F" w:rsidP="002D636F">
      <w:pPr>
        <w:pStyle w:val="Prrafodelista"/>
        <w:numPr>
          <w:ilvl w:val="1"/>
          <w:numId w:val="11"/>
        </w:numPr>
        <w:autoSpaceDE w:val="0"/>
        <w:autoSpaceDN w:val="0"/>
        <w:adjustRightInd w:val="0"/>
        <w:spacing w:after="0" w:line="240" w:lineRule="auto"/>
        <w:ind w:left="567" w:hanging="567"/>
        <w:rPr>
          <w:rFonts w:ascii="DIN-Bold" w:hAnsi="DIN-Bold" w:cs="DIN-Bold"/>
          <w:color w:val="000000"/>
          <w:sz w:val="24"/>
          <w:szCs w:val="24"/>
        </w:rPr>
      </w:pPr>
      <w:r w:rsidRPr="002D636F">
        <w:rPr>
          <w:rFonts w:ascii="DIN-Bold" w:hAnsi="DIN-Bold" w:cs="DIN-Bold"/>
          <w:color w:val="000000"/>
          <w:sz w:val="24"/>
          <w:szCs w:val="24"/>
        </w:rPr>
        <w:t>ENSAYOS DE DISEÑO Y OTROS ENSAYOS PARA TRANSFORMADORES</w:t>
      </w:r>
    </w:p>
    <w:p w14:paraId="65B94568" w14:textId="77777777" w:rsidR="002D636F" w:rsidRPr="001B71B5" w:rsidRDefault="002D636F" w:rsidP="001B71B5">
      <w:pPr>
        <w:autoSpaceDE w:val="0"/>
        <w:autoSpaceDN w:val="0"/>
        <w:adjustRightInd w:val="0"/>
        <w:spacing w:after="0" w:line="240" w:lineRule="auto"/>
        <w:ind w:left="426" w:right="-284"/>
        <w:rPr>
          <w:rFonts w:ascii="DIN-Regular" w:hAnsi="DIN-Regular" w:cs="Arial"/>
          <w:color w:val="000000"/>
          <w:sz w:val="20"/>
        </w:rPr>
      </w:pPr>
    </w:p>
    <w:p w14:paraId="65B94569" w14:textId="77777777" w:rsidR="002D370B" w:rsidRDefault="002D370B" w:rsidP="001B71B5">
      <w:pPr>
        <w:spacing w:after="0" w:line="240" w:lineRule="auto"/>
        <w:ind w:left="540"/>
        <w:rPr>
          <w:rFonts w:ascii="DIN-Regular" w:hAnsi="DIN-Regular" w:cs="Arial"/>
          <w:sz w:val="20"/>
          <w:szCs w:val="24"/>
        </w:rPr>
      </w:pPr>
      <w:r w:rsidRPr="001B71B5">
        <w:rPr>
          <w:rFonts w:ascii="DIN-Regular" w:hAnsi="DIN-Regular" w:cs="Arial"/>
          <w:sz w:val="20"/>
          <w:szCs w:val="24"/>
        </w:rPr>
        <w:t>Los transformadores deberán satisfacer los ensayos de diseño y otros ensayos para transformadores establecidos en la Norma ANSI C57.12.00.</w:t>
      </w:r>
    </w:p>
    <w:p w14:paraId="65B9456A" w14:textId="77777777" w:rsidR="002D636F" w:rsidRDefault="002D636F" w:rsidP="001B71B5">
      <w:pPr>
        <w:spacing w:after="0" w:line="240" w:lineRule="auto"/>
        <w:ind w:left="540"/>
        <w:rPr>
          <w:rFonts w:ascii="DIN-Regular" w:hAnsi="DIN-Regular" w:cs="Arial"/>
          <w:sz w:val="20"/>
          <w:szCs w:val="24"/>
        </w:rPr>
      </w:pPr>
    </w:p>
    <w:p w14:paraId="65B9456B" w14:textId="77777777" w:rsidR="002D636F" w:rsidRPr="001B71B5" w:rsidRDefault="002D636F" w:rsidP="001B71B5">
      <w:pPr>
        <w:spacing w:after="0" w:line="240" w:lineRule="auto"/>
        <w:ind w:left="540"/>
        <w:rPr>
          <w:rFonts w:ascii="DIN-Regular" w:hAnsi="DIN-Regular" w:cs="Arial"/>
          <w:sz w:val="20"/>
          <w:szCs w:val="24"/>
        </w:rPr>
      </w:pPr>
    </w:p>
    <w:p w14:paraId="65B9456C" w14:textId="77777777" w:rsidR="002D370B" w:rsidRPr="002D636F" w:rsidRDefault="002D636F" w:rsidP="002D636F">
      <w:pPr>
        <w:pStyle w:val="Prrafodelista"/>
        <w:numPr>
          <w:ilvl w:val="1"/>
          <w:numId w:val="11"/>
        </w:numPr>
        <w:autoSpaceDE w:val="0"/>
        <w:autoSpaceDN w:val="0"/>
        <w:adjustRightInd w:val="0"/>
        <w:spacing w:after="0" w:line="240" w:lineRule="auto"/>
        <w:ind w:left="567" w:hanging="567"/>
        <w:rPr>
          <w:rFonts w:ascii="DIN-Bold" w:hAnsi="DIN-Bold" w:cs="DIN-Bold"/>
          <w:color w:val="000000"/>
          <w:sz w:val="24"/>
          <w:szCs w:val="24"/>
        </w:rPr>
      </w:pPr>
      <w:r w:rsidRPr="002D636F">
        <w:rPr>
          <w:rFonts w:ascii="DIN-Bold" w:hAnsi="DIN-Bold" w:cs="DIN-Bold"/>
          <w:color w:val="000000"/>
          <w:sz w:val="24"/>
          <w:szCs w:val="24"/>
        </w:rPr>
        <w:t>ENSAYOS DE RUTINA O INDIVIDUALES</w:t>
      </w:r>
    </w:p>
    <w:p w14:paraId="65B9456D" w14:textId="77777777" w:rsidR="002D636F" w:rsidRPr="001B71B5" w:rsidRDefault="002D636F" w:rsidP="001B71B5">
      <w:pPr>
        <w:autoSpaceDE w:val="0"/>
        <w:autoSpaceDN w:val="0"/>
        <w:adjustRightInd w:val="0"/>
        <w:spacing w:after="0" w:line="240" w:lineRule="auto"/>
        <w:ind w:left="426" w:right="-284"/>
        <w:rPr>
          <w:rFonts w:ascii="DIN-Regular" w:hAnsi="DIN-Regular" w:cs="Arial"/>
          <w:color w:val="000000"/>
          <w:sz w:val="20"/>
        </w:rPr>
      </w:pPr>
    </w:p>
    <w:p w14:paraId="65B9456E" w14:textId="77777777" w:rsidR="002D370B" w:rsidRDefault="002D370B" w:rsidP="001B71B5">
      <w:pPr>
        <w:spacing w:after="0" w:line="240" w:lineRule="auto"/>
        <w:ind w:left="540"/>
        <w:rPr>
          <w:rFonts w:ascii="DIN-Regular" w:hAnsi="DIN-Regular" w:cs="Arial"/>
          <w:sz w:val="20"/>
          <w:szCs w:val="24"/>
        </w:rPr>
      </w:pPr>
      <w:r w:rsidRPr="001B71B5">
        <w:rPr>
          <w:rFonts w:ascii="DIN-Regular" w:hAnsi="DIN-Regular" w:cs="Arial"/>
          <w:sz w:val="20"/>
          <w:szCs w:val="24"/>
        </w:rPr>
        <w:lastRenderedPageBreak/>
        <w:t>Los transformadores deberán satisfacer los ensayos individuales establecidos en la norma ANSI C57.12.00.</w:t>
      </w:r>
    </w:p>
    <w:p w14:paraId="65B9456F" w14:textId="77777777" w:rsidR="002D636F" w:rsidRDefault="002D636F" w:rsidP="001B71B5">
      <w:pPr>
        <w:spacing w:after="0" w:line="240" w:lineRule="auto"/>
        <w:ind w:left="540"/>
        <w:rPr>
          <w:rFonts w:ascii="DIN-Regular" w:hAnsi="DIN-Regular" w:cs="Arial"/>
          <w:sz w:val="20"/>
          <w:szCs w:val="24"/>
        </w:rPr>
      </w:pPr>
    </w:p>
    <w:p w14:paraId="65B94570" w14:textId="77777777" w:rsidR="002D636F" w:rsidRPr="001B71B5" w:rsidRDefault="002D636F" w:rsidP="001B71B5">
      <w:pPr>
        <w:spacing w:after="0" w:line="240" w:lineRule="auto"/>
        <w:ind w:left="540"/>
        <w:rPr>
          <w:rFonts w:ascii="DIN-Regular" w:hAnsi="DIN-Regular" w:cs="Arial"/>
          <w:sz w:val="20"/>
          <w:szCs w:val="24"/>
        </w:rPr>
      </w:pPr>
    </w:p>
    <w:p w14:paraId="65B94571" w14:textId="77777777" w:rsidR="002D370B" w:rsidRPr="002D636F" w:rsidRDefault="002D636F" w:rsidP="002D636F">
      <w:pPr>
        <w:pStyle w:val="Prrafodelista"/>
        <w:numPr>
          <w:ilvl w:val="1"/>
          <w:numId w:val="11"/>
        </w:numPr>
        <w:autoSpaceDE w:val="0"/>
        <w:autoSpaceDN w:val="0"/>
        <w:adjustRightInd w:val="0"/>
        <w:spacing w:after="0" w:line="240" w:lineRule="auto"/>
        <w:ind w:left="567" w:hanging="567"/>
        <w:rPr>
          <w:rFonts w:ascii="DIN-Bold" w:hAnsi="DIN-Bold" w:cs="DIN-Bold"/>
          <w:color w:val="000000"/>
          <w:sz w:val="24"/>
          <w:szCs w:val="24"/>
        </w:rPr>
      </w:pPr>
      <w:r w:rsidRPr="002D636F">
        <w:rPr>
          <w:rFonts w:ascii="DIN-Bold" w:hAnsi="DIN-Bold" w:cs="DIN-Bold"/>
          <w:color w:val="000000"/>
          <w:sz w:val="24"/>
          <w:szCs w:val="24"/>
        </w:rPr>
        <w:t>OTROS ENSAYOS</w:t>
      </w:r>
    </w:p>
    <w:p w14:paraId="65B94572" w14:textId="77777777" w:rsidR="002D636F" w:rsidRPr="001B71B5" w:rsidRDefault="002D636F" w:rsidP="001B71B5">
      <w:pPr>
        <w:autoSpaceDE w:val="0"/>
        <w:autoSpaceDN w:val="0"/>
        <w:adjustRightInd w:val="0"/>
        <w:spacing w:after="0" w:line="240" w:lineRule="auto"/>
        <w:ind w:left="426" w:right="-284"/>
        <w:rPr>
          <w:rFonts w:ascii="DIN-Regular" w:hAnsi="DIN-Regular" w:cs="Arial"/>
          <w:color w:val="000000"/>
          <w:sz w:val="20"/>
        </w:rPr>
      </w:pPr>
    </w:p>
    <w:p w14:paraId="65B94573" w14:textId="77777777" w:rsidR="002D370B" w:rsidRDefault="002D370B" w:rsidP="001B71B5">
      <w:pPr>
        <w:spacing w:after="0" w:line="240" w:lineRule="auto"/>
        <w:ind w:left="540"/>
        <w:rPr>
          <w:rFonts w:ascii="DIN-Regular" w:hAnsi="DIN-Regular" w:cs="Arial"/>
          <w:sz w:val="20"/>
          <w:szCs w:val="24"/>
        </w:rPr>
      </w:pPr>
      <w:r w:rsidRPr="001B71B5">
        <w:rPr>
          <w:rFonts w:ascii="DIN-Regular" w:hAnsi="DIN-Regular" w:cs="Arial"/>
          <w:sz w:val="20"/>
          <w:szCs w:val="24"/>
        </w:rPr>
        <w:t xml:space="preserve">El acabado exterior del tanque será </w:t>
      </w:r>
      <w:proofErr w:type="gramStart"/>
      <w:r w:rsidRPr="001B71B5">
        <w:rPr>
          <w:rFonts w:ascii="DIN-Regular" w:hAnsi="DIN-Regular" w:cs="Arial"/>
          <w:sz w:val="20"/>
          <w:szCs w:val="24"/>
        </w:rPr>
        <w:t>sometido  a</w:t>
      </w:r>
      <w:proofErr w:type="gramEnd"/>
      <w:r w:rsidRPr="001B71B5">
        <w:rPr>
          <w:rFonts w:ascii="DIN-Regular" w:hAnsi="DIN-Regular" w:cs="Arial"/>
          <w:sz w:val="20"/>
          <w:szCs w:val="24"/>
        </w:rPr>
        <w:t xml:space="preserve"> los ensayos indicados en el numeral 4.1.2 de la presente especificación.</w:t>
      </w:r>
    </w:p>
    <w:p w14:paraId="65B94574" w14:textId="77777777" w:rsidR="002D636F" w:rsidRDefault="002D636F" w:rsidP="001B71B5">
      <w:pPr>
        <w:spacing w:after="0" w:line="240" w:lineRule="auto"/>
        <w:ind w:left="540"/>
        <w:rPr>
          <w:rFonts w:ascii="DIN-Regular" w:hAnsi="DIN-Regular" w:cs="Arial"/>
          <w:sz w:val="20"/>
          <w:szCs w:val="24"/>
        </w:rPr>
      </w:pPr>
    </w:p>
    <w:p w14:paraId="65B94575" w14:textId="77777777" w:rsidR="002D636F" w:rsidRDefault="002D636F" w:rsidP="001B71B5">
      <w:pPr>
        <w:spacing w:after="0" w:line="240" w:lineRule="auto"/>
        <w:ind w:left="540"/>
        <w:rPr>
          <w:rFonts w:ascii="DIN-Regular" w:hAnsi="DIN-Regular" w:cs="Arial"/>
          <w:sz w:val="20"/>
          <w:szCs w:val="24"/>
        </w:rPr>
      </w:pPr>
    </w:p>
    <w:p w14:paraId="65B94576" w14:textId="77777777" w:rsidR="002D370B" w:rsidRPr="002D636F" w:rsidRDefault="002D636F" w:rsidP="002D636F">
      <w:pPr>
        <w:pStyle w:val="Prrafodelista"/>
        <w:numPr>
          <w:ilvl w:val="1"/>
          <w:numId w:val="11"/>
        </w:numPr>
        <w:autoSpaceDE w:val="0"/>
        <w:autoSpaceDN w:val="0"/>
        <w:adjustRightInd w:val="0"/>
        <w:spacing w:after="0" w:line="240" w:lineRule="auto"/>
        <w:ind w:left="567" w:hanging="567"/>
        <w:rPr>
          <w:rFonts w:ascii="DIN-Bold" w:hAnsi="DIN-Bold" w:cs="DIN-Bold"/>
          <w:color w:val="000000"/>
          <w:sz w:val="24"/>
          <w:szCs w:val="24"/>
        </w:rPr>
      </w:pPr>
      <w:r w:rsidRPr="002D636F">
        <w:rPr>
          <w:rFonts w:ascii="DIN-Bold" w:hAnsi="DIN-Bold" w:cs="DIN-Bold"/>
          <w:color w:val="000000"/>
          <w:sz w:val="24"/>
          <w:szCs w:val="24"/>
        </w:rPr>
        <w:t>TOLERANCIAS</w:t>
      </w:r>
    </w:p>
    <w:p w14:paraId="65B94577" w14:textId="77777777" w:rsidR="002D636F" w:rsidRPr="001B71B5" w:rsidRDefault="002D636F" w:rsidP="001B71B5">
      <w:pPr>
        <w:autoSpaceDE w:val="0"/>
        <w:autoSpaceDN w:val="0"/>
        <w:adjustRightInd w:val="0"/>
        <w:spacing w:after="0" w:line="240" w:lineRule="auto"/>
        <w:ind w:left="426" w:right="-284"/>
        <w:rPr>
          <w:rFonts w:ascii="DIN-Regular" w:hAnsi="DIN-Regular" w:cs="Arial"/>
          <w:color w:val="000000"/>
          <w:sz w:val="20"/>
        </w:rPr>
      </w:pPr>
    </w:p>
    <w:p w14:paraId="65B94578" w14:textId="77777777" w:rsidR="002D370B" w:rsidRDefault="002D370B" w:rsidP="001B71B5">
      <w:pPr>
        <w:spacing w:after="0" w:line="240" w:lineRule="auto"/>
        <w:ind w:left="540"/>
        <w:rPr>
          <w:rFonts w:ascii="DIN-Regular" w:hAnsi="DIN-Regular" w:cs="Arial"/>
          <w:sz w:val="20"/>
          <w:szCs w:val="24"/>
        </w:rPr>
      </w:pPr>
      <w:r w:rsidRPr="001B71B5">
        <w:rPr>
          <w:rFonts w:ascii="DIN-Regular" w:hAnsi="DIN-Regular" w:cs="Arial"/>
          <w:sz w:val="20"/>
          <w:szCs w:val="24"/>
        </w:rPr>
        <w:t>Las tolerancias para los valores especificados de impedancia, de pérdidas y las tolerancias permitidas en los equipos de medida de pérdidas serán los establecidos en los apartados 9.2, 9.3 y 9.4 de la norma ANSI C57.12.00 respectivamente.</w:t>
      </w:r>
    </w:p>
    <w:p w14:paraId="65B94579" w14:textId="77777777" w:rsidR="002D636F" w:rsidRPr="001B71B5" w:rsidRDefault="002D636F" w:rsidP="001B71B5">
      <w:pPr>
        <w:spacing w:after="0" w:line="240" w:lineRule="auto"/>
        <w:ind w:left="540"/>
        <w:rPr>
          <w:rFonts w:ascii="DIN-Regular" w:hAnsi="DIN-Regular" w:cs="Arial"/>
          <w:sz w:val="20"/>
          <w:szCs w:val="24"/>
        </w:rPr>
      </w:pPr>
    </w:p>
    <w:p w14:paraId="65B9457A" w14:textId="77777777" w:rsidR="002D370B" w:rsidRDefault="002D370B" w:rsidP="001B71B5">
      <w:pPr>
        <w:spacing w:after="0" w:line="240" w:lineRule="auto"/>
        <w:ind w:left="540"/>
        <w:rPr>
          <w:rFonts w:ascii="DIN-Regular" w:hAnsi="DIN-Regular" w:cs="Arial"/>
          <w:sz w:val="20"/>
          <w:szCs w:val="24"/>
        </w:rPr>
      </w:pPr>
      <w:r w:rsidRPr="001B71B5">
        <w:rPr>
          <w:rFonts w:ascii="DIN-Regular" w:hAnsi="DIN-Regular" w:cs="Arial"/>
          <w:sz w:val="20"/>
          <w:szCs w:val="24"/>
        </w:rPr>
        <w:t>Debe generarse un reporte de inspección de estas actividades, que incluya listas de comprobación debidamente firmadas por el responsable de la inspección e incluirse en el reporte de pruebas del transformador.</w:t>
      </w:r>
    </w:p>
    <w:p w14:paraId="65B9457B" w14:textId="77777777" w:rsidR="002D636F" w:rsidRDefault="002D636F" w:rsidP="001B71B5">
      <w:pPr>
        <w:spacing w:after="0" w:line="240" w:lineRule="auto"/>
        <w:ind w:left="540"/>
        <w:rPr>
          <w:rFonts w:ascii="DIN-Regular" w:hAnsi="DIN-Regular" w:cs="Arial"/>
          <w:sz w:val="20"/>
          <w:szCs w:val="24"/>
        </w:rPr>
      </w:pPr>
    </w:p>
    <w:p w14:paraId="65B9457C" w14:textId="77777777" w:rsidR="002D636F" w:rsidRDefault="002D636F" w:rsidP="001B71B5">
      <w:pPr>
        <w:spacing w:after="0" w:line="240" w:lineRule="auto"/>
        <w:ind w:left="540"/>
        <w:rPr>
          <w:rFonts w:ascii="DIN-Regular" w:hAnsi="DIN-Regular" w:cs="Arial"/>
          <w:sz w:val="20"/>
          <w:szCs w:val="24"/>
        </w:rPr>
      </w:pPr>
    </w:p>
    <w:p w14:paraId="65B9457D" w14:textId="77777777" w:rsidR="002D636F" w:rsidRDefault="002D636F" w:rsidP="001B71B5">
      <w:pPr>
        <w:spacing w:after="0" w:line="240" w:lineRule="auto"/>
        <w:ind w:left="540"/>
        <w:rPr>
          <w:rFonts w:ascii="DIN-Regular" w:hAnsi="DIN-Regular" w:cs="Arial"/>
          <w:sz w:val="20"/>
          <w:szCs w:val="24"/>
        </w:rPr>
      </w:pPr>
    </w:p>
    <w:p w14:paraId="65B9457E" w14:textId="77777777" w:rsidR="002D636F" w:rsidRDefault="002D636F" w:rsidP="001B71B5">
      <w:pPr>
        <w:spacing w:after="0" w:line="240" w:lineRule="auto"/>
        <w:ind w:left="540"/>
        <w:rPr>
          <w:rFonts w:ascii="DIN-Regular" w:hAnsi="DIN-Regular" w:cs="Arial"/>
          <w:sz w:val="20"/>
          <w:szCs w:val="24"/>
        </w:rPr>
      </w:pPr>
    </w:p>
    <w:p w14:paraId="65B9457F" w14:textId="77777777" w:rsidR="00B1772C" w:rsidRPr="002D636F" w:rsidRDefault="006C49A0" w:rsidP="001B71B5">
      <w:pPr>
        <w:pStyle w:val="Prrafodelista"/>
        <w:numPr>
          <w:ilvl w:val="0"/>
          <w:numId w:val="11"/>
        </w:numPr>
        <w:autoSpaceDE w:val="0"/>
        <w:autoSpaceDN w:val="0"/>
        <w:adjustRightInd w:val="0"/>
        <w:spacing w:after="0" w:line="240" w:lineRule="auto"/>
        <w:ind w:left="567" w:hanging="567"/>
        <w:rPr>
          <w:rFonts w:ascii="DIN-Bold" w:hAnsi="DIN-Bold" w:cs="DIN-Bold"/>
          <w:color w:val="000000"/>
          <w:sz w:val="24"/>
          <w:szCs w:val="24"/>
        </w:rPr>
      </w:pPr>
      <w:r w:rsidRPr="002D636F">
        <w:rPr>
          <w:rFonts w:ascii="DIN-Bold" w:hAnsi="DIN-Bold" w:cs="DIN-Bold"/>
          <w:color w:val="000000"/>
          <w:sz w:val="24"/>
          <w:szCs w:val="24"/>
        </w:rPr>
        <w:t>DESIGNACION</w:t>
      </w:r>
      <w:r w:rsidR="00B1772C" w:rsidRPr="002D636F">
        <w:rPr>
          <w:rFonts w:ascii="DIN-Bold" w:hAnsi="DIN-Bold" w:cs="DIN-Bold"/>
          <w:color w:val="000000"/>
          <w:sz w:val="24"/>
          <w:szCs w:val="24"/>
        </w:rPr>
        <w:t xml:space="preserve">  </w:t>
      </w:r>
    </w:p>
    <w:p w14:paraId="65B94580" w14:textId="77777777" w:rsidR="00B1772C" w:rsidRPr="001B71B5" w:rsidRDefault="00B1772C" w:rsidP="001B71B5">
      <w:pPr>
        <w:pStyle w:val="Prrafodelista"/>
        <w:autoSpaceDE w:val="0"/>
        <w:autoSpaceDN w:val="0"/>
        <w:adjustRightInd w:val="0"/>
        <w:spacing w:after="0" w:line="240" w:lineRule="auto"/>
        <w:rPr>
          <w:rFonts w:ascii="DIN-Regular" w:hAnsi="DIN-Regular" w:cs="DIN-Regular"/>
          <w:color w:val="000000"/>
          <w:sz w:val="20"/>
        </w:rPr>
      </w:pPr>
    </w:p>
    <w:p w14:paraId="65B94581" w14:textId="77777777" w:rsidR="002D636F" w:rsidRDefault="00A2209C" w:rsidP="001B71B5">
      <w:pPr>
        <w:autoSpaceDE w:val="0"/>
        <w:autoSpaceDN w:val="0"/>
        <w:adjustRightInd w:val="0"/>
        <w:spacing w:after="0" w:line="240" w:lineRule="auto"/>
        <w:ind w:left="567"/>
        <w:rPr>
          <w:rFonts w:ascii="DIN-Regular" w:hAnsi="DIN-Regular" w:cs="DIN-Regular"/>
          <w:color w:val="000000"/>
          <w:sz w:val="20"/>
          <w:szCs w:val="20"/>
        </w:rPr>
      </w:pPr>
      <w:r w:rsidRPr="001B71B5">
        <w:rPr>
          <w:rFonts w:ascii="DIN-Regular" w:hAnsi="DIN-Regular" w:cs="DIN-Regular"/>
          <w:color w:val="000000"/>
          <w:sz w:val="20"/>
          <w:szCs w:val="20"/>
        </w:rPr>
        <w:t xml:space="preserve">Los transformadores se designarán por medio de tres grupos de siglas (TPMM -XX-YY). </w:t>
      </w:r>
    </w:p>
    <w:p w14:paraId="65B94582" w14:textId="77777777" w:rsidR="002D636F" w:rsidRDefault="002D636F" w:rsidP="001B71B5">
      <w:pPr>
        <w:autoSpaceDE w:val="0"/>
        <w:autoSpaceDN w:val="0"/>
        <w:adjustRightInd w:val="0"/>
        <w:spacing w:after="0" w:line="240" w:lineRule="auto"/>
        <w:ind w:left="567"/>
        <w:rPr>
          <w:rFonts w:ascii="DIN-Regular" w:hAnsi="DIN-Regular" w:cs="DIN-Regular"/>
          <w:color w:val="000000"/>
          <w:sz w:val="20"/>
          <w:szCs w:val="20"/>
        </w:rPr>
      </w:pPr>
    </w:p>
    <w:p w14:paraId="65B94583" w14:textId="77777777" w:rsidR="00A2209C" w:rsidRPr="001B71B5" w:rsidRDefault="00A2209C" w:rsidP="001B71B5">
      <w:pPr>
        <w:autoSpaceDE w:val="0"/>
        <w:autoSpaceDN w:val="0"/>
        <w:adjustRightInd w:val="0"/>
        <w:spacing w:after="0" w:line="240" w:lineRule="auto"/>
        <w:ind w:left="567"/>
        <w:rPr>
          <w:rFonts w:ascii="DIN-Regular" w:hAnsi="DIN-Regular" w:cs="DIN-Regular"/>
          <w:color w:val="000000"/>
          <w:sz w:val="20"/>
          <w:szCs w:val="20"/>
        </w:rPr>
      </w:pPr>
      <w:r w:rsidRPr="001B71B5">
        <w:rPr>
          <w:rFonts w:ascii="DIN-Regular" w:hAnsi="DIN-Regular" w:cs="DIN-Regular"/>
          <w:color w:val="000000"/>
          <w:sz w:val="20"/>
          <w:szCs w:val="20"/>
        </w:rPr>
        <w:t>Estos grupos de siglas o cifras, dispuestos en el orden indicado a continuación, tendrán el significado siguiente:</w:t>
      </w:r>
    </w:p>
    <w:p w14:paraId="65B94584" w14:textId="77777777" w:rsidR="00A2209C" w:rsidRPr="001B71B5" w:rsidRDefault="00A2209C" w:rsidP="001B71B5">
      <w:pPr>
        <w:autoSpaceDE w:val="0"/>
        <w:autoSpaceDN w:val="0"/>
        <w:adjustRightInd w:val="0"/>
        <w:spacing w:after="0" w:line="240" w:lineRule="auto"/>
        <w:ind w:left="851" w:hanging="284"/>
        <w:rPr>
          <w:rFonts w:ascii="DIN-Regular" w:hAnsi="DIN-Regular" w:cs="Times New Roman"/>
          <w:sz w:val="20"/>
          <w:szCs w:val="20"/>
        </w:rPr>
      </w:pPr>
    </w:p>
    <w:p w14:paraId="65B94585" w14:textId="77777777" w:rsidR="00A2209C" w:rsidRPr="001B71B5" w:rsidRDefault="00A2209C" w:rsidP="001B71B5">
      <w:pPr>
        <w:pStyle w:val="Prrafodelista"/>
        <w:numPr>
          <w:ilvl w:val="0"/>
          <w:numId w:val="6"/>
        </w:numPr>
        <w:autoSpaceDE w:val="0"/>
        <w:autoSpaceDN w:val="0"/>
        <w:adjustRightInd w:val="0"/>
        <w:spacing w:after="0" w:line="240" w:lineRule="auto"/>
        <w:ind w:left="851" w:hanging="284"/>
        <w:rPr>
          <w:rFonts w:ascii="DIN-Regular" w:hAnsi="DIN-Regular" w:cs="DIN-Regular"/>
          <w:color w:val="000000"/>
          <w:sz w:val="20"/>
          <w:szCs w:val="20"/>
        </w:rPr>
      </w:pPr>
      <w:r w:rsidRPr="001B71B5">
        <w:rPr>
          <w:rFonts w:ascii="DIN-Regular" w:hAnsi="DIN-Regular" w:cs="DIN-Regular"/>
          <w:color w:val="000000"/>
          <w:sz w:val="20"/>
          <w:szCs w:val="20"/>
        </w:rPr>
        <w:t xml:space="preserve">TPM: Transformador tipo </w:t>
      </w:r>
      <w:proofErr w:type="spellStart"/>
      <w:r w:rsidRPr="001B71B5">
        <w:rPr>
          <w:rFonts w:ascii="DIN-Regular" w:hAnsi="DIN-Regular" w:cs="DIN-Regular"/>
          <w:color w:val="000000"/>
          <w:sz w:val="20"/>
          <w:szCs w:val="20"/>
        </w:rPr>
        <w:t>pad-mounted</w:t>
      </w:r>
      <w:proofErr w:type="spellEnd"/>
      <w:r w:rsidRPr="001B71B5">
        <w:rPr>
          <w:rFonts w:ascii="DIN-Regular" w:hAnsi="DIN-Regular" w:cs="DIN-Regular"/>
          <w:color w:val="000000"/>
          <w:sz w:val="20"/>
          <w:szCs w:val="20"/>
        </w:rPr>
        <w:t xml:space="preserve">. </w:t>
      </w:r>
    </w:p>
    <w:p w14:paraId="65B94586" w14:textId="77777777" w:rsidR="00A2209C" w:rsidRPr="001B71B5" w:rsidRDefault="00A2209C" w:rsidP="001B71B5">
      <w:pPr>
        <w:pStyle w:val="Prrafodelista"/>
        <w:numPr>
          <w:ilvl w:val="0"/>
          <w:numId w:val="6"/>
        </w:numPr>
        <w:autoSpaceDE w:val="0"/>
        <w:autoSpaceDN w:val="0"/>
        <w:adjustRightInd w:val="0"/>
        <w:spacing w:after="0" w:line="240" w:lineRule="auto"/>
        <w:ind w:left="851" w:hanging="284"/>
        <w:rPr>
          <w:rFonts w:ascii="DIN-Regular" w:hAnsi="DIN-Regular" w:cs="DIN-Regular"/>
          <w:color w:val="000000"/>
          <w:sz w:val="20"/>
          <w:szCs w:val="20"/>
        </w:rPr>
      </w:pPr>
      <w:r w:rsidRPr="001B71B5">
        <w:rPr>
          <w:rFonts w:ascii="DIN-Regular" w:hAnsi="DIN-Regular" w:cs="DIN-Regular"/>
          <w:color w:val="000000"/>
          <w:sz w:val="20"/>
          <w:szCs w:val="20"/>
        </w:rPr>
        <w:t xml:space="preserve">M: Monofásico. </w:t>
      </w:r>
    </w:p>
    <w:p w14:paraId="65B94587" w14:textId="77777777" w:rsidR="00A2209C" w:rsidRPr="001B71B5" w:rsidRDefault="00A2209C" w:rsidP="001B71B5">
      <w:pPr>
        <w:pStyle w:val="Prrafodelista"/>
        <w:numPr>
          <w:ilvl w:val="0"/>
          <w:numId w:val="6"/>
        </w:numPr>
        <w:autoSpaceDE w:val="0"/>
        <w:autoSpaceDN w:val="0"/>
        <w:adjustRightInd w:val="0"/>
        <w:spacing w:after="0" w:line="240" w:lineRule="auto"/>
        <w:ind w:left="851" w:hanging="284"/>
        <w:rPr>
          <w:rFonts w:ascii="DIN-Regular" w:hAnsi="DIN-Regular" w:cs="DIN-Regular"/>
          <w:color w:val="000000"/>
          <w:sz w:val="20"/>
          <w:szCs w:val="20"/>
        </w:rPr>
      </w:pPr>
      <w:r w:rsidRPr="001B71B5">
        <w:rPr>
          <w:rFonts w:ascii="DIN-Regular" w:hAnsi="DIN-Regular" w:cs="DIN-Regular"/>
          <w:color w:val="000000"/>
          <w:sz w:val="20"/>
          <w:szCs w:val="20"/>
        </w:rPr>
        <w:t xml:space="preserve">XX: Potencia nominal. </w:t>
      </w:r>
    </w:p>
    <w:p w14:paraId="65B94588" w14:textId="77777777" w:rsidR="00A2209C" w:rsidRPr="001B71B5" w:rsidRDefault="00A2209C" w:rsidP="001B71B5">
      <w:pPr>
        <w:pStyle w:val="Prrafodelista"/>
        <w:numPr>
          <w:ilvl w:val="0"/>
          <w:numId w:val="6"/>
        </w:numPr>
        <w:autoSpaceDE w:val="0"/>
        <w:autoSpaceDN w:val="0"/>
        <w:adjustRightInd w:val="0"/>
        <w:spacing w:after="0" w:line="240" w:lineRule="auto"/>
        <w:ind w:left="851" w:hanging="284"/>
        <w:rPr>
          <w:rFonts w:ascii="DIN-Regular" w:hAnsi="DIN-Regular" w:cs="Times New Roman"/>
          <w:sz w:val="20"/>
          <w:szCs w:val="20"/>
        </w:rPr>
      </w:pPr>
      <w:r w:rsidRPr="001B71B5">
        <w:rPr>
          <w:rFonts w:ascii="DIN-Regular" w:hAnsi="DIN-Regular" w:cs="DIN-Regular"/>
          <w:color w:val="000000"/>
          <w:sz w:val="20"/>
          <w:szCs w:val="20"/>
        </w:rPr>
        <w:t>YY: Tensión nominal de servicio en el primario.</w:t>
      </w:r>
    </w:p>
    <w:p w14:paraId="65B94589" w14:textId="77777777" w:rsidR="00A2209C" w:rsidRPr="001B71B5" w:rsidRDefault="00A2209C" w:rsidP="001B71B5">
      <w:pPr>
        <w:autoSpaceDE w:val="0"/>
        <w:autoSpaceDN w:val="0"/>
        <w:adjustRightInd w:val="0"/>
        <w:spacing w:after="0" w:line="240" w:lineRule="auto"/>
        <w:ind w:left="567"/>
        <w:rPr>
          <w:rFonts w:ascii="DIN-Regular" w:hAnsi="DIN-Regular" w:cs="DIN-Regular"/>
          <w:color w:val="000000"/>
          <w:sz w:val="20"/>
          <w:szCs w:val="20"/>
        </w:rPr>
      </w:pPr>
    </w:p>
    <w:p w14:paraId="65B9458A" w14:textId="77777777" w:rsidR="00A2209C" w:rsidRDefault="00A2209C" w:rsidP="001B71B5">
      <w:pPr>
        <w:autoSpaceDE w:val="0"/>
        <w:autoSpaceDN w:val="0"/>
        <w:adjustRightInd w:val="0"/>
        <w:spacing w:after="0" w:line="240" w:lineRule="auto"/>
        <w:ind w:left="567"/>
        <w:rPr>
          <w:rFonts w:ascii="DIN-Regular" w:hAnsi="DIN-Regular" w:cs="DIN-Regular"/>
          <w:color w:val="000000"/>
          <w:sz w:val="20"/>
          <w:szCs w:val="20"/>
        </w:rPr>
      </w:pPr>
      <w:r w:rsidRPr="001B71B5">
        <w:rPr>
          <w:rFonts w:ascii="DIN-Regular" w:hAnsi="DIN-Regular" w:cs="DIN-Regular"/>
          <w:color w:val="000000"/>
          <w:sz w:val="20"/>
          <w:szCs w:val="20"/>
        </w:rPr>
        <w:t>Ejemplo:</w:t>
      </w:r>
    </w:p>
    <w:p w14:paraId="65B9458B" w14:textId="77777777" w:rsidR="002D636F" w:rsidRPr="001B71B5" w:rsidRDefault="002D636F" w:rsidP="001B71B5">
      <w:pPr>
        <w:autoSpaceDE w:val="0"/>
        <w:autoSpaceDN w:val="0"/>
        <w:adjustRightInd w:val="0"/>
        <w:spacing w:after="0" w:line="240" w:lineRule="auto"/>
        <w:ind w:left="567"/>
        <w:rPr>
          <w:rFonts w:ascii="DIN-Regular" w:hAnsi="DIN-Regular" w:cs="Times New Roman"/>
          <w:sz w:val="20"/>
          <w:szCs w:val="24"/>
        </w:rPr>
      </w:pPr>
    </w:p>
    <w:p w14:paraId="65B9458C" w14:textId="77777777" w:rsidR="00A2209C" w:rsidRPr="001B71B5" w:rsidRDefault="00A2209C" w:rsidP="001B71B5">
      <w:pPr>
        <w:autoSpaceDE w:val="0"/>
        <w:autoSpaceDN w:val="0"/>
        <w:adjustRightInd w:val="0"/>
        <w:spacing w:after="0" w:line="240" w:lineRule="auto"/>
        <w:ind w:left="567"/>
        <w:rPr>
          <w:rFonts w:ascii="DIN-Regular" w:hAnsi="DIN-Regular" w:cs="Times New Roman"/>
          <w:sz w:val="20"/>
          <w:szCs w:val="24"/>
        </w:rPr>
      </w:pPr>
      <w:r w:rsidRPr="001B71B5">
        <w:rPr>
          <w:rFonts w:ascii="DIN-Regular" w:hAnsi="DIN-Regular" w:cs="DIN-Regular"/>
          <w:color w:val="000000"/>
          <w:sz w:val="20"/>
          <w:szCs w:val="20"/>
        </w:rPr>
        <w:t>TPMM-50-13,2</w:t>
      </w:r>
    </w:p>
    <w:p w14:paraId="65B9458D" w14:textId="77777777" w:rsidR="00A2209C" w:rsidRPr="001B71B5" w:rsidRDefault="00A2209C" w:rsidP="001B71B5">
      <w:pPr>
        <w:pStyle w:val="Prrafodelista"/>
        <w:tabs>
          <w:tab w:val="left" w:pos="851"/>
        </w:tabs>
        <w:autoSpaceDE w:val="0"/>
        <w:autoSpaceDN w:val="0"/>
        <w:adjustRightInd w:val="0"/>
        <w:spacing w:after="0" w:line="240" w:lineRule="auto"/>
        <w:ind w:left="567"/>
        <w:jc w:val="both"/>
        <w:rPr>
          <w:rFonts w:ascii="DIN-Regular" w:hAnsi="DIN-Regular" w:cs="DIN-Regular"/>
          <w:color w:val="000000"/>
          <w:sz w:val="20"/>
          <w:szCs w:val="20"/>
        </w:rPr>
      </w:pPr>
    </w:p>
    <w:p w14:paraId="65B9458E" w14:textId="77777777" w:rsidR="00AA5726" w:rsidRPr="001B71B5" w:rsidRDefault="00A2209C" w:rsidP="001B71B5">
      <w:pPr>
        <w:pStyle w:val="Prrafodelista"/>
        <w:tabs>
          <w:tab w:val="left" w:pos="851"/>
        </w:tabs>
        <w:autoSpaceDE w:val="0"/>
        <w:autoSpaceDN w:val="0"/>
        <w:adjustRightInd w:val="0"/>
        <w:spacing w:after="0" w:line="240" w:lineRule="auto"/>
        <w:ind w:left="567"/>
        <w:jc w:val="both"/>
        <w:rPr>
          <w:rFonts w:ascii="DIN-Regular" w:hAnsi="DIN-Regular" w:cs="DIN-Regular"/>
          <w:color w:val="000000"/>
          <w:sz w:val="20"/>
        </w:rPr>
      </w:pPr>
      <w:r w:rsidRPr="001B71B5">
        <w:rPr>
          <w:rFonts w:ascii="DIN-Regular" w:hAnsi="DIN-Regular" w:cs="DIN-Regular"/>
          <w:color w:val="000000"/>
          <w:sz w:val="20"/>
          <w:szCs w:val="20"/>
        </w:rPr>
        <w:t xml:space="preserve">Se trata de un transformador monofásico </w:t>
      </w:r>
      <w:proofErr w:type="spellStart"/>
      <w:r w:rsidRPr="001B71B5">
        <w:rPr>
          <w:rFonts w:ascii="DIN-Regular" w:hAnsi="DIN-Regular" w:cs="DIN-Regular"/>
          <w:color w:val="000000"/>
          <w:sz w:val="20"/>
          <w:szCs w:val="20"/>
        </w:rPr>
        <w:t>pad-mounted</w:t>
      </w:r>
      <w:proofErr w:type="spellEnd"/>
      <w:r w:rsidRPr="001B71B5">
        <w:rPr>
          <w:rFonts w:ascii="DIN-Regular" w:hAnsi="DIN-Regular" w:cs="DIN-Regular"/>
          <w:color w:val="000000"/>
          <w:sz w:val="20"/>
          <w:szCs w:val="20"/>
        </w:rPr>
        <w:t xml:space="preserve">, de 50 </w:t>
      </w:r>
      <w:proofErr w:type="spellStart"/>
      <w:r w:rsidRPr="001B71B5">
        <w:rPr>
          <w:rFonts w:ascii="DIN-Regular" w:hAnsi="DIN-Regular" w:cs="DIN-Regular"/>
          <w:color w:val="000000"/>
          <w:sz w:val="20"/>
          <w:szCs w:val="20"/>
        </w:rPr>
        <w:t>kVA</w:t>
      </w:r>
      <w:proofErr w:type="spellEnd"/>
      <w:r w:rsidRPr="001B71B5">
        <w:rPr>
          <w:rFonts w:ascii="DIN-Regular" w:hAnsi="DIN-Regular" w:cs="DIN-Regular"/>
          <w:color w:val="000000"/>
          <w:sz w:val="20"/>
          <w:szCs w:val="20"/>
        </w:rPr>
        <w:t xml:space="preserve"> de potencia nominal y de 13,2 kV de tensión nominal en el primario.</w:t>
      </w:r>
    </w:p>
    <w:p w14:paraId="65B9458F" w14:textId="77777777" w:rsidR="00AA5726" w:rsidRDefault="00AA5726"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0"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1"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2"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3"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4"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5"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6"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7"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8"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9"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A"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B"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C"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D"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E"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9F"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A0"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A1"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A2"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A3"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A4"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A5"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A6"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A7" w14:textId="77777777" w:rsidR="002D636F" w:rsidRDefault="002D636F" w:rsidP="002D636F">
      <w:pPr>
        <w:pStyle w:val="Prrafodelista"/>
        <w:autoSpaceDE w:val="0"/>
        <w:autoSpaceDN w:val="0"/>
        <w:adjustRightInd w:val="0"/>
        <w:spacing w:after="0" w:line="240" w:lineRule="auto"/>
        <w:ind w:left="567"/>
        <w:rPr>
          <w:rFonts w:ascii="DIN-Bold" w:hAnsi="DIN-Bold" w:cs="DIN-Bold"/>
          <w:color w:val="000000"/>
          <w:sz w:val="24"/>
          <w:szCs w:val="24"/>
        </w:rPr>
      </w:pPr>
    </w:p>
    <w:p w14:paraId="65B945A8" w14:textId="77777777" w:rsidR="00AA5726" w:rsidRPr="002D636F" w:rsidRDefault="00A2209C" w:rsidP="001B71B5">
      <w:pPr>
        <w:pStyle w:val="Prrafodelista"/>
        <w:numPr>
          <w:ilvl w:val="0"/>
          <w:numId w:val="11"/>
        </w:numPr>
        <w:autoSpaceDE w:val="0"/>
        <w:autoSpaceDN w:val="0"/>
        <w:adjustRightInd w:val="0"/>
        <w:spacing w:after="0" w:line="240" w:lineRule="auto"/>
        <w:ind w:left="567" w:hanging="567"/>
        <w:rPr>
          <w:rFonts w:ascii="DIN-Bold" w:hAnsi="DIN-Bold" w:cs="DIN-Bold"/>
          <w:color w:val="000000"/>
          <w:sz w:val="24"/>
          <w:szCs w:val="24"/>
        </w:rPr>
      </w:pPr>
      <w:r w:rsidRPr="002D636F">
        <w:rPr>
          <w:rFonts w:ascii="DIN-Bold" w:hAnsi="DIN-Bold" w:cs="DIN-Bold"/>
          <w:color w:val="000000"/>
          <w:sz w:val="24"/>
          <w:szCs w:val="24"/>
        </w:rPr>
        <w:t>MARCAS</w:t>
      </w:r>
    </w:p>
    <w:p w14:paraId="65B945A9" w14:textId="77777777" w:rsidR="00AA5726" w:rsidRPr="001B71B5" w:rsidRDefault="00AA5726" w:rsidP="001B71B5">
      <w:pPr>
        <w:pStyle w:val="Prrafodelista"/>
        <w:autoSpaceDE w:val="0"/>
        <w:autoSpaceDN w:val="0"/>
        <w:adjustRightInd w:val="0"/>
        <w:spacing w:after="0" w:line="240" w:lineRule="auto"/>
        <w:rPr>
          <w:rFonts w:ascii="DIN-Regular" w:hAnsi="DIN-Regular" w:cs="DIN-Regular"/>
          <w:color w:val="000000"/>
          <w:sz w:val="20"/>
        </w:rPr>
      </w:pPr>
    </w:p>
    <w:p w14:paraId="65B945AA" w14:textId="77777777" w:rsidR="002D370B" w:rsidRPr="001B71B5" w:rsidRDefault="002D370B"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La placa de características deberá estar localizada en el compartimento de baja tensión, y será legible con los cables instalados en su lugar.</w:t>
      </w:r>
    </w:p>
    <w:p w14:paraId="65B945AB" w14:textId="77777777" w:rsidR="002D370B" w:rsidRPr="001B71B5" w:rsidRDefault="002D370B" w:rsidP="001B71B5">
      <w:pPr>
        <w:autoSpaceDE w:val="0"/>
        <w:autoSpaceDN w:val="0"/>
        <w:adjustRightInd w:val="0"/>
        <w:spacing w:after="0" w:line="240" w:lineRule="auto"/>
        <w:ind w:left="567"/>
        <w:jc w:val="both"/>
        <w:rPr>
          <w:rFonts w:ascii="DIN-Regular" w:hAnsi="DIN-Regular" w:cs="Times New Roman"/>
          <w:sz w:val="20"/>
          <w:szCs w:val="24"/>
        </w:rPr>
      </w:pPr>
    </w:p>
    <w:p w14:paraId="65B945AC" w14:textId="77777777" w:rsidR="002D370B" w:rsidRPr="001B71B5" w:rsidRDefault="002D370B"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Cuando la placa esté situada en una parte desmontable, el nombre del fabricante y el número de serie de la máquina, estarán fijados en una parte amovible.</w:t>
      </w:r>
    </w:p>
    <w:p w14:paraId="65B945AD" w14:textId="77777777" w:rsidR="002D370B" w:rsidRPr="001B71B5" w:rsidRDefault="002D370B"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AE" w14:textId="77777777" w:rsidR="002D370B" w:rsidRPr="001B71B5" w:rsidRDefault="002D370B" w:rsidP="001B71B5">
      <w:pPr>
        <w:autoSpaceDE w:val="0"/>
        <w:autoSpaceDN w:val="0"/>
        <w:adjustRightInd w:val="0"/>
        <w:spacing w:after="0" w:line="240" w:lineRule="auto"/>
        <w:ind w:left="567"/>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Sobre el tanque se instalará una placa de características de acero inoxidable o aluminio anodizado, donde se dispondrá de forma legible e indeleble, toda la información indicada en la norma ANSI C57.12.00. Así mismo, también se incluirá en la placa, la tensión soportada a impulso tipo rayo (BIL) en M.T.</w:t>
      </w:r>
    </w:p>
    <w:p w14:paraId="65B945AF" w14:textId="77777777" w:rsidR="002D370B" w:rsidRPr="001B71B5" w:rsidRDefault="002D370B"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B0" w14:textId="77777777" w:rsidR="002D370B" w:rsidRPr="001B71B5" w:rsidRDefault="002D370B"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eastAsia="Calibri" w:hAnsi="DIN-Regular" w:cs="DIN-Regular"/>
          <w:color w:val="000000"/>
          <w:sz w:val="20"/>
          <w:szCs w:val="20"/>
        </w:rPr>
        <w:t xml:space="preserve">La placa de </w:t>
      </w:r>
      <w:proofErr w:type="gramStart"/>
      <w:r w:rsidRPr="001B71B5">
        <w:rPr>
          <w:rFonts w:ascii="DIN-Regular" w:eastAsia="Calibri" w:hAnsi="DIN-Regular" w:cs="DIN-Regular"/>
          <w:color w:val="000000"/>
          <w:sz w:val="20"/>
          <w:szCs w:val="20"/>
        </w:rPr>
        <w:t>características  incluye</w:t>
      </w:r>
      <w:proofErr w:type="gramEnd"/>
      <w:r w:rsidRPr="001B71B5">
        <w:rPr>
          <w:rFonts w:ascii="DIN-Regular" w:eastAsia="Calibri" w:hAnsi="DIN-Regular" w:cs="DIN-Regular"/>
          <w:color w:val="000000"/>
          <w:sz w:val="20"/>
          <w:szCs w:val="20"/>
        </w:rPr>
        <w:t xml:space="preserve"> la siguiente información:</w:t>
      </w:r>
    </w:p>
    <w:p w14:paraId="65B945B1" w14:textId="77777777" w:rsidR="002D370B" w:rsidRPr="001B71B5" w:rsidRDefault="002D370B" w:rsidP="001B71B5">
      <w:pPr>
        <w:autoSpaceDE w:val="0"/>
        <w:autoSpaceDN w:val="0"/>
        <w:adjustRightInd w:val="0"/>
        <w:spacing w:after="0" w:line="240" w:lineRule="auto"/>
        <w:ind w:left="567"/>
        <w:jc w:val="both"/>
        <w:rPr>
          <w:rFonts w:ascii="DIN-Regular" w:eastAsia="Calibri" w:hAnsi="DIN-Regular" w:cs="DIN-Regular"/>
          <w:color w:val="000000"/>
          <w:sz w:val="20"/>
          <w:szCs w:val="20"/>
        </w:rPr>
      </w:pPr>
    </w:p>
    <w:p w14:paraId="65B945B2"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Nombre o razón social del fabricante.</w:t>
      </w:r>
    </w:p>
    <w:p w14:paraId="65B945B3"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Número de licencia de fabricación.</w:t>
      </w:r>
    </w:p>
    <w:p w14:paraId="65B945B4"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Número de serie del fabricante (*).</w:t>
      </w:r>
    </w:p>
    <w:p w14:paraId="65B945B5"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La palabra “Transformador”.</w:t>
      </w:r>
    </w:p>
    <w:p w14:paraId="65B945B6"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Año de fabricación.</w:t>
      </w:r>
    </w:p>
    <w:p w14:paraId="65B945B7"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Número de fases.</w:t>
      </w:r>
    </w:p>
    <w:p w14:paraId="65B945B8"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lastRenderedPageBreak/>
        <w:t>Potencia Nominal (*).</w:t>
      </w:r>
    </w:p>
    <w:p w14:paraId="65B945B9"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Frecuencia nominal</w:t>
      </w:r>
    </w:p>
    <w:p w14:paraId="65B945BA"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Tensiones nominales, número de derivaciones y tensión en cada una (*).</w:t>
      </w:r>
    </w:p>
    <w:p w14:paraId="65B945BB"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Corrientes nominales.</w:t>
      </w:r>
    </w:p>
    <w:p w14:paraId="65B945BC"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Símbolo del grupo de conexión.</w:t>
      </w:r>
    </w:p>
    <w:p w14:paraId="65B945BD"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Tensión de corto circuito a la corriente nominal.</w:t>
      </w:r>
    </w:p>
    <w:p w14:paraId="65B945BE"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 xml:space="preserve">Impedancia de cortocircuito (valor medido referido a </w:t>
      </w:r>
      <w:smartTag w:uri="urn:schemas-microsoft-com:office:smarttags" w:element="metricconverter">
        <w:smartTagPr>
          <w:attr w:name="ProductID" w:val="85ﾺC"/>
        </w:smartTagPr>
        <w:r w:rsidRPr="001B71B5">
          <w:rPr>
            <w:rFonts w:ascii="DIN-Regular" w:eastAsia="Calibri" w:hAnsi="DIN-Regular" w:cs="DIN-Regular"/>
            <w:color w:val="000000"/>
            <w:sz w:val="20"/>
            <w:szCs w:val="20"/>
          </w:rPr>
          <w:t>85ºC</w:t>
        </w:r>
      </w:smartTag>
      <w:r w:rsidRPr="001B71B5">
        <w:rPr>
          <w:rFonts w:ascii="DIN-Regular" w:eastAsia="Calibri" w:hAnsi="DIN-Regular" w:cs="DIN-Regular"/>
          <w:color w:val="000000"/>
          <w:sz w:val="20"/>
          <w:szCs w:val="20"/>
        </w:rPr>
        <w:t>)</w:t>
      </w:r>
    </w:p>
    <w:p w14:paraId="65B945BF"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Tensiones de serie de cada devanado.</w:t>
      </w:r>
    </w:p>
    <w:p w14:paraId="65B945C0"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Nivel básico de aislamiento de cada devanado (BIL o NBA).</w:t>
      </w:r>
    </w:p>
    <w:p w14:paraId="65B945C1"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Ubicación y marcación de terminales en el tanque.</w:t>
      </w:r>
    </w:p>
    <w:p w14:paraId="65B945C2"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Corriente de corto circuito simétrica.</w:t>
      </w:r>
    </w:p>
    <w:p w14:paraId="65B945C3"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Duración del corto circuito simétrico máximo permisible.</w:t>
      </w:r>
    </w:p>
    <w:p w14:paraId="65B945C4"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Método de refrigeración.</w:t>
      </w:r>
    </w:p>
    <w:p w14:paraId="65B945C5"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Tipo de aislante líquido (preferentemente nombre genérico).</w:t>
      </w:r>
    </w:p>
    <w:p w14:paraId="65B945C6"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Volumen de líquido refrigerante en l.</w:t>
      </w:r>
    </w:p>
    <w:p w14:paraId="65B945C7"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Peso total aproximado en kg.</w:t>
      </w:r>
    </w:p>
    <w:p w14:paraId="65B945C8"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Diagrama de conexiones.</w:t>
      </w:r>
    </w:p>
    <w:p w14:paraId="65B945C9"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Diagrama fasor del transformador (trifásicos).</w:t>
      </w:r>
    </w:p>
    <w:p w14:paraId="65B945CA"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 xml:space="preserve">Incremento de temperatura en </w:t>
      </w:r>
      <w:proofErr w:type="spellStart"/>
      <w:r w:rsidRPr="001B71B5">
        <w:rPr>
          <w:rFonts w:ascii="DIN-Regular" w:eastAsia="Calibri" w:hAnsi="DIN-Regular" w:cs="DIN-Regular"/>
          <w:color w:val="000000"/>
          <w:sz w:val="20"/>
          <w:szCs w:val="20"/>
        </w:rPr>
        <w:t>ºC</w:t>
      </w:r>
      <w:proofErr w:type="spellEnd"/>
      <w:r w:rsidRPr="001B71B5">
        <w:rPr>
          <w:rFonts w:ascii="DIN-Regular" w:eastAsia="Calibri" w:hAnsi="DIN-Regular" w:cs="DIN-Regular"/>
          <w:color w:val="000000"/>
          <w:sz w:val="20"/>
          <w:szCs w:val="20"/>
        </w:rPr>
        <w:t>.</w:t>
      </w:r>
    </w:p>
    <w:p w14:paraId="65B945CB"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Material conductor de los bobinados.</w:t>
      </w:r>
    </w:p>
    <w:p w14:paraId="65B945CC"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 xml:space="preserve">Tensiones de las </w:t>
      </w:r>
      <w:proofErr w:type="spellStart"/>
      <w:r w:rsidRPr="001B71B5">
        <w:rPr>
          <w:rFonts w:ascii="DIN-Regular" w:eastAsia="Calibri" w:hAnsi="DIN-Regular" w:cs="DIN-Regular"/>
          <w:color w:val="000000"/>
          <w:sz w:val="20"/>
          <w:szCs w:val="20"/>
        </w:rPr>
        <w:t>pasatapas</w:t>
      </w:r>
      <w:proofErr w:type="spellEnd"/>
    </w:p>
    <w:p w14:paraId="65B945CD"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Polaridad de las fases</w:t>
      </w:r>
    </w:p>
    <w:p w14:paraId="65B945CE"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“No PCB”</w:t>
      </w:r>
    </w:p>
    <w:p w14:paraId="65B945CF"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hAnsi="DIN-Regular" w:cs="DIN-Regular"/>
          <w:color w:val="000000"/>
          <w:sz w:val="20"/>
          <w:szCs w:val="20"/>
        </w:rPr>
      </w:pPr>
      <w:r w:rsidRPr="001B71B5">
        <w:rPr>
          <w:rFonts w:ascii="DIN-Regular" w:eastAsia="Calibri" w:hAnsi="DIN-Regular" w:cs="DIN-Regular"/>
          <w:color w:val="000000"/>
          <w:sz w:val="20"/>
          <w:szCs w:val="20"/>
        </w:rPr>
        <w:t>Instrucciones de referencia de instalación y operación</w:t>
      </w:r>
    </w:p>
    <w:p w14:paraId="65B945D0" w14:textId="77777777" w:rsidR="002D370B" w:rsidRPr="001B71B5" w:rsidRDefault="002D370B" w:rsidP="001B71B5">
      <w:pPr>
        <w:pStyle w:val="Prrafodelista"/>
        <w:tabs>
          <w:tab w:val="left" w:pos="851"/>
        </w:tabs>
        <w:autoSpaceDE w:val="0"/>
        <w:autoSpaceDN w:val="0"/>
        <w:adjustRightInd w:val="0"/>
        <w:spacing w:after="0" w:line="240" w:lineRule="auto"/>
        <w:ind w:left="851"/>
        <w:jc w:val="both"/>
        <w:rPr>
          <w:rFonts w:ascii="DIN-Regular" w:eastAsia="Calibri" w:hAnsi="DIN-Regular" w:cs="DIN-Regular"/>
          <w:color w:val="000000"/>
          <w:sz w:val="20"/>
          <w:szCs w:val="20"/>
        </w:rPr>
      </w:pPr>
    </w:p>
    <w:p w14:paraId="65B945D1" w14:textId="77777777" w:rsidR="002D370B" w:rsidRPr="001B71B5" w:rsidRDefault="002D370B" w:rsidP="001B71B5">
      <w:pPr>
        <w:autoSpaceDE w:val="0"/>
        <w:autoSpaceDN w:val="0"/>
        <w:adjustRightInd w:val="0"/>
        <w:spacing w:after="0" w:line="240" w:lineRule="auto"/>
        <w:ind w:left="567"/>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 El tamaño de las letras de la potencia, el número de serie y el rango de tensiones en ningún caso será inferior a 4 mm (5/32”).</w:t>
      </w:r>
    </w:p>
    <w:p w14:paraId="65B945D2" w14:textId="77777777" w:rsidR="002D370B" w:rsidRPr="001B71B5" w:rsidRDefault="002D370B" w:rsidP="001B71B5">
      <w:pPr>
        <w:autoSpaceDE w:val="0"/>
        <w:autoSpaceDN w:val="0"/>
        <w:adjustRightInd w:val="0"/>
        <w:spacing w:after="0" w:line="240" w:lineRule="auto"/>
        <w:ind w:left="567"/>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Además, se indicará la potencia del transformador mediante números pintados en color negro, de 76 mm (3”) de alto por 51 mm (2”) de ancho, centrados en el alto y de forma que queden visibles desde el exterior una vez montado.</w:t>
      </w:r>
    </w:p>
    <w:p w14:paraId="65B945D3" w14:textId="77777777" w:rsidR="002D370B" w:rsidRPr="001B71B5" w:rsidRDefault="002D370B" w:rsidP="001B71B5">
      <w:pPr>
        <w:autoSpaceDE w:val="0"/>
        <w:autoSpaceDN w:val="0"/>
        <w:adjustRightInd w:val="0"/>
        <w:spacing w:after="0" w:line="240" w:lineRule="auto"/>
        <w:ind w:left="567"/>
        <w:jc w:val="both"/>
        <w:rPr>
          <w:rFonts w:ascii="DIN-Regular" w:eastAsia="Calibri" w:hAnsi="DIN-Regular" w:cs="DIN-Regular"/>
          <w:color w:val="000000"/>
          <w:sz w:val="20"/>
          <w:szCs w:val="20"/>
        </w:rPr>
      </w:pPr>
    </w:p>
    <w:p w14:paraId="65B945D4" w14:textId="77777777" w:rsidR="002D370B" w:rsidRPr="001B71B5" w:rsidRDefault="002D370B"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eastAsia="Calibri" w:hAnsi="DIN-Regular" w:cs="DIN-Regular"/>
          <w:color w:val="000000"/>
          <w:sz w:val="20"/>
          <w:szCs w:val="20"/>
        </w:rPr>
        <w:t>El transformador</w:t>
      </w:r>
      <w:r w:rsidRPr="001B71B5">
        <w:rPr>
          <w:rFonts w:ascii="DIN-Regular" w:hAnsi="DIN-Regular" w:cs="DIN-Regular"/>
          <w:color w:val="000000"/>
          <w:sz w:val="20"/>
          <w:szCs w:val="20"/>
        </w:rPr>
        <w:t xml:space="preserve"> tipo </w:t>
      </w:r>
      <w:proofErr w:type="spellStart"/>
      <w:r w:rsidRPr="001B71B5">
        <w:rPr>
          <w:rFonts w:ascii="DIN-Regular" w:hAnsi="DIN-Regular" w:cs="DIN-Regular"/>
          <w:color w:val="000000"/>
          <w:sz w:val="20"/>
          <w:szCs w:val="20"/>
        </w:rPr>
        <w:t>pad-mounted</w:t>
      </w:r>
      <w:proofErr w:type="spellEnd"/>
      <w:r w:rsidRPr="001B71B5">
        <w:rPr>
          <w:rFonts w:ascii="DIN-Regular" w:hAnsi="DIN-Regular" w:cs="DIN-Regular"/>
          <w:color w:val="000000"/>
          <w:sz w:val="20"/>
          <w:szCs w:val="20"/>
        </w:rPr>
        <w:t xml:space="preserve"> </w:t>
      </w:r>
      <w:r w:rsidR="000A37D4" w:rsidRPr="001B71B5">
        <w:rPr>
          <w:rFonts w:ascii="DIN-Regular" w:hAnsi="DIN-Regular" w:cs="DIN-Regular"/>
          <w:color w:val="000000"/>
          <w:sz w:val="20"/>
          <w:szCs w:val="20"/>
        </w:rPr>
        <w:t>mono</w:t>
      </w:r>
      <w:r w:rsidRPr="001B71B5">
        <w:rPr>
          <w:rFonts w:ascii="DIN-Regular" w:hAnsi="DIN-Regular" w:cs="DIN-Regular"/>
          <w:color w:val="000000"/>
          <w:sz w:val="20"/>
          <w:szCs w:val="20"/>
        </w:rPr>
        <w:t xml:space="preserve">fásico </w:t>
      </w:r>
      <w:r w:rsidRPr="001B71B5">
        <w:rPr>
          <w:rFonts w:ascii="DIN-Regular" w:eastAsia="Calibri" w:hAnsi="DIN-Regular" w:cs="DIN-Regular"/>
          <w:color w:val="000000"/>
          <w:sz w:val="20"/>
          <w:szCs w:val="20"/>
        </w:rPr>
        <w:t>estará identificado con el logotipo de la marca de la empresa registrada en cada país en una placa con letras 51 x 38 mm (2” x 1½”).</w:t>
      </w:r>
    </w:p>
    <w:p w14:paraId="65B945D5" w14:textId="77777777" w:rsidR="002D370B" w:rsidRPr="001B71B5" w:rsidRDefault="002D370B" w:rsidP="001B71B5">
      <w:pPr>
        <w:autoSpaceDE w:val="0"/>
        <w:autoSpaceDN w:val="0"/>
        <w:adjustRightInd w:val="0"/>
        <w:spacing w:after="0" w:line="240" w:lineRule="auto"/>
        <w:ind w:left="567"/>
        <w:jc w:val="both"/>
        <w:rPr>
          <w:rFonts w:ascii="DIN-Regular" w:eastAsia="Calibri" w:hAnsi="DIN-Regular" w:cs="DIN-Regular"/>
          <w:color w:val="000000"/>
          <w:sz w:val="20"/>
          <w:szCs w:val="20"/>
        </w:rPr>
      </w:pPr>
    </w:p>
    <w:p w14:paraId="65B945D6" w14:textId="10119BA5"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 xml:space="preserve">El transformador estará identificado con el nombre de </w:t>
      </w:r>
      <w:r w:rsidR="005A6382">
        <w:rPr>
          <w:rFonts w:ascii="DIN-Regular" w:eastAsia="Calibri" w:hAnsi="DIN-Regular" w:cs="DIN-Regular"/>
          <w:color w:val="000000"/>
          <w:sz w:val="20"/>
          <w:szCs w:val="20"/>
        </w:rPr>
        <w:t>CELSIA</w:t>
      </w:r>
      <w:r w:rsidRPr="001B71B5">
        <w:rPr>
          <w:rFonts w:ascii="DIN-Regular" w:eastAsia="Calibri" w:hAnsi="DIN-Regular" w:cs="DIN-Regular"/>
          <w:color w:val="000000"/>
          <w:sz w:val="20"/>
          <w:szCs w:val="20"/>
        </w:rPr>
        <w:t xml:space="preserve"> S.A E.</w:t>
      </w:r>
      <w:proofErr w:type="gramStart"/>
      <w:r w:rsidRPr="001B71B5">
        <w:rPr>
          <w:rFonts w:ascii="DIN-Regular" w:eastAsia="Calibri" w:hAnsi="DIN-Regular" w:cs="DIN-Regular"/>
          <w:color w:val="000000"/>
          <w:sz w:val="20"/>
          <w:szCs w:val="20"/>
        </w:rPr>
        <w:t>S.P</w:t>
      </w:r>
      <w:proofErr w:type="gramEnd"/>
      <w:r w:rsidRPr="001B71B5">
        <w:rPr>
          <w:rFonts w:ascii="DIN-Regular" w:eastAsia="Calibri" w:hAnsi="DIN-Regular" w:cs="DIN-Regular"/>
          <w:color w:val="000000"/>
          <w:sz w:val="20"/>
          <w:szCs w:val="20"/>
        </w:rPr>
        <w:t xml:space="preserve"> (con letras de 51 x 38 mm (2 x 1½”) de color negro.</w:t>
      </w:r>
    </w:p>
    <w:p w14:paraId="65B945D7" w14:textId="4778AE4D"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 xml:space="preserve">El transformador debe contener una marcación numérica en color negro, cada carácter debe medir 51 x 38 mm (2” x 1½”); la serie numérica debe solicitarla el proveedor a </w:t>
      </w:r>
      <w:r w:rsidR="005A6382">
        <w:rPr>
          <w:rFonts w:ascii="DIN-Regular" w:eastAsia="Calibri" w:hAnsi="DIN-Regular" w:cs="DIN-Regular"/>
          <w:color w:val="000000"/>
          <w:sz w:val="20"/>
          <w:szCs w:val="20"/>
        </w:rPr>
        <w:t>CELSIA</w:t>
      </w:r>
      <w:r w:rsidRPr="001B71B5">
        <w:rPr>
          <w:rFonts w:ascii="DIN-Regular" w:eastAsia="Calibri" w:hAnsi="DIN-Regular" w:cs="DIN-Regular"/>
          <w:color w:val="000000"/>
          <w:sz w:val="20"/>
          <w:szCs w:val="20"/>
        </w:rPr>
        <w:t xml:space="preserve"> S.A E.S.P. y se ubicará </w:t>
      </w:r>
      <w:proofErr w:type="gramStart"/>
      <w:r w:rsidRPr="001B71B5">
        <w:rPr>
          <w:rFonts w:ascii="DIN-Regular" w:eastAsia="Calibri" w:hAnsi="DIN-Regular" w:cs="DIN-Regular"/>
          <w:color w:val="000000"/>
          <w:sz w:val="20"/>
          <w:szCs w:val="20"/>
        </w:rPr>
        <w:t>de acuerdo al</w:t>
      </w:r>
      <w:proofErr w:type="gramEnd"/>
      <w:r w:rsidRPr="001B71B5">
        <w:rPr>
          <w:rFonts w:ascii="DIN-Regular" w:eastAsia="Calibri" w:hAnsi="DIN-Regular" w:cs="DIN-Regular"/>
          <w:color w:val="000000"/>
          <w:sz w:val="20"/>
          <w:szCs w:val="20"/>
        </w:rPr>
        <w:t xml:space="preserve"> plano del anexo </w:t>
      </w:r>
      <w:r w:rsidRPr="001B71B5">
        <w:rPr>
          <w:rFonts w:ascii="DIN-Regular" w:hAnsi="DIN-Regular" w:cs="DIN-Regular"/>
          <w:color w:val="000000"/>
          <w:sz w:val="20"/>
          <w:szCs w:val="20"/>
        </w:rPr>
        <w:t>5.</w:t>
      </w:r>
    </w:p>
    <w:p w14:paraId="65B945D8"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Los transformadores se deben marcar en la parte inferior con la leyenda “LIBRE DE PCB’S”, el tamaño de la letras para esta leyenda es de 30mm x 20mm.</w:t>
      </w:r>
    </w:p>
    <w:p w14:paraId="65B945D9"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El transformador debe contener el siguiente aviso: “MANIOBRESE SOLO POR PERSONAL AUTORIZADO”, el tamaño de las letras para esta leyenda es de (1 ½”x1”).</w:t>
      </w:r>
    </w:p>
    <w:p w14:paraId="65B945DA" w14:textId="77777777" w:rsidR="002D370B" w:rsidRPr="001B71B5" w:rsidRDefault="002D370B" w:rsidP="001B71B5">
      <w:pPr>
        <w:pStyle w:val="Prrafodelista"/>
        <w:numPr>
          <w:ilvl w:val="2"/>
          <w:numId w:val="21"/>
        </w:numPr>
        <w:tabs>
          <w:tab w:val="left" w:pos="851"/>
        </w:tabs>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 xml:space="preserve">Los transformadores deben llevar el símbolo de riesgo eléctrico, las dimensiones del símbolo corresponderán a las indicadas en el RETIE para una altura de 160 </w:t>
      </w:r>
      <w:proofErr w:type="spellStart"/>
      <w:r w:rsidRPr="001B71B5">
        <w:rPr>
          <w:rFonts w:ascii="DIN-Regular" w:eastAsia="Calibri" w:hAnsi="DIN-Regular" w:cs="DIN-Regular"/>
          <w:color w:val="000000"/>
          <w:sz w:val="20"/>
          <w:szCs w:val="20"/>
        </w:rPr>
        <w:t>mm.</w:t>
      </w:r>
      <w:proofErr w:type="spellEnd"/>
    </w:p>
    <w:p w14:paraId="65B945DB" w14:textId="77777777" w:rsidR="002D370B" w:rsidRPr="001B71B5" w:rsidRDefault="002D370B"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DC" w14:textId="77777777" w:rsidR="002D370B" w:rsidRPr="001B71B5" w:rsidRDefault="002D370B"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5DD" w14:textId="77777777" w:rsidR="002D370B" w:rsidRDefault="002D370B"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DE"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DF"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0"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1"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2"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3"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4"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5"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6"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7"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8"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9"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A"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B"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C"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D"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E"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EF"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F0"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F1"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F2"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F3"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F4"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F5"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F6"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F7"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F8" w14:textId="77777777" w:rsidR="002D636F" w:rsidRDefault="002D636F" w:rsidP="001B71B5">
      <w:pPr>
        <w:autoSpaceDE w:val="0"/>
        <w:autoSpaceDN w:val="0"/>
        <w:adjustRightInd w:val="0"/>
        <w:spacing w:after="0" w:line="240" w:lineRule="auto"/>
        <w:ind w:left="2127" w:hanging="567"/>
        <w:jc w:val="both"/>
        <w:rPr>
          <w:rFonts w:ascii="DIN-Regular" w:eastAsia="Calibri" w:hAnsi="DIN-Regular" w:cs="Times New Roman"/>
          <w:sz w:val="20"/>
          <w:szCs w:val="20"/>
        </w:rPr>
      </w:pPr>
    </w:p>
    <w:p w14:paraId="65B945F9" w14:textId="77777777" w:rsidR="002D370B" w:rsidRPr="002D636F" w:rsidRDefault="002D370B" w:rsidP="002D636F">
      <w:pPr>
        <w:pStyle w:val="Prrafodelista"/>
        <w:numPr>
          <w:ilvl w:val="0"/>
          <w:numId w:val="11"/>
        </w:numPr>
        <w:autoSpaceDE w:val="0"/>
        <w:autoSpaceDN w:val="0"/>
        <w:adjustRightInd w:val="0"/>
        <w:spacing w:after="0" w:line="240" w:lineRule="auto"/>
        <w:ind w:left="567" w:hanging="567"/>
        <w:rPr>
          <w:rFonts w:ascii="DIN-Bold" w:hAnsi="DIN-Bold" w:cs="DIN-Bold"/>
          <w:color w:val="000000"/>
          <w:sz w:val="24"/>
          <w:szCs w:val="24"/>
        </w:rPr>
      </w:pPr>
      <w:r w:rsidRPr="002D636F">
        <w:rPr>
          <w:rFonts w:ascii="DIN-Bold" w:hAnsi="DIN-Bold" w:cs="DIN-Bold"/>
          <w:color w:val="000000"/>
          <w:sz w:val="24"/>
          <w:szCs w:val="24"/>
        </w:rPr>
        <w:t>INSPECCIÓN TÉCNICA</w:t>
      </w:r>
    </w:p>
    <w:p w14:paraId="65B945FA" w14:textId="77777777" w:rsidR="002D370B" w:rsidRPr="001B71B5" w:rsidRDefault="002D370B" w:rsidP="001B71B5">
      <w:pPr>
        <w:autoSpaceDE w:val="0"/>
        <w:autoSpaceDN w:val="0"/>
        <w:adjustRightInd w:val="0"/>
        <w:spacing w:after="0" w:line="240" w:lineRule="auto"/>
        <w:ind w:left="567"/>
        <w:jc w:val="both"/>
        <w:rPr>
          <w:rFonts w:ascii="DIN-Regular" w:eastAsia="Calibri" w:hAnsi="DIN-Regular" w:cs="DIN-Bold"/>
          <w:color w:val="000000"/>
          <w:sz w:val="20"/>
        </w:rPr>
      </w:pPr>
    </w:p>
    <w:p w14:paraId="65B945FB" w14:textId="1C6EB587" w:rsidR="002D370B" w:rsidRPr="001B71B5" w:rsidRDefault="002D370B"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 xml:space="preserve">Será motivo suficiente para rechazar los transformadores tipo </w:t>
      </w:r>
      <w:proofErr w:type="spellStart"/>
      <w:r w:rsidRPr="001B71B5">
        <w:rPr>
          <w:rFonts w:ascii="DIN-Regular" w:eastAsia="Calibri" w:hAnsi="DIN-Regular" w:cs="Times New Roman"/>
          <w:sz w:val="20"/>
          <w:szCs w:val="20"/>
        </w:rPr>
        <w:t>pad-mounted</w:t>
      </w:r>
      <w:proofErr w:type="spellEnd"/>
      <w:r w:rsidRPr="001B71B5">
        <w:rPr>
          <w:rFonts w:ascii="DIN-Regular" w:eastAsia="Calibri" w:hAnsi="DIN-Regular" w:cs="Times New Roman"/>
          <w:sz w:val="20"/>
          <w:szCs w:val="20"/>
        </w:rPr>
        <w:t xml:space="preserve"> monofásico que no hayan pasado satisfactoriamente todas las pruebas indicadas, así como cualquier otra prueba que expresamente se haya convenido o contratado por </w:t>
      </w:r>
      <w:r w:rsidR="005A6382">
        <w:rPr>
          <w:rFonts w:ascii="DIN-Regular" w:eastAsia="Calibri" w:hAnsi="DIN-Regular" w:cs="Times New Roman"/>
          <w:sz w:val="20"/>
          <w:szCs w:val="20"/>
        </w:rPr>
        <w:t>CELSIA</w:t>
      </w:r>
      <w:r w:rsidRPr="001B71B5">
        <w:rPr>
          <w:rFonts w:ascii="DIN-Regular" w:eastAsia="Calibri" w:hAnsi="DIN-Regular" w:cs="Times New Roman"/>
          <w:sz w:val="20"/>
          <w:szCs w:val="20"/>
        </w:rPr>
        <w:t xml:space="preserve"> S.A E.</w:t>
      </w:r>
      <w:proofErr w:type="gramStart"/>
      <w:r w:rsidRPr="001B71B5">
        <w:rPr>
          <w:rFonts w:ascii="DIN-Regular" w:eastAsia="Calibri" w:hAnsi="DIN-Regular" w:cs="Times New Roman"/>
          <w:sz w:val="20"/>
          <w:szCs w:val="20"/>
        </w:rPr>
        <w:t>S.P</w:t>
      </w:r>
      <w:proofErr w:type="gramEnd"/>
      <w:r w:rsidRPr="001B71B5">
        <w:rPr>
          <w:rFonts w:ascii="DIN-Regular" w:eastAsia="Calibri" w:hAnsi="DIN-Regular" w:cs="Times New Roman"/>
          <w:sz w:val="20"/>
          <w:szCs w:val="20"/>
        </w:rPr>
        <w:t xml:space="preserve"> con el proveedor. El inspector anotará en el formulario correspondiente los datos completos de la identificación de los transformadores rechazados, y un inventario de los transformadores aceptados.</w:t>
      </w:r>
    </w:p>
    <w:p w14:paraId="65B945FC" w14:textId="77777777" w:rsidR="002D370B" w:rsidRDefault="002D370B" w:rsidP="001B71B5">
      <w:pPr>
        <w:autoSpaceDE w:val="0"/>
        <w:autoSpaceDN w:val="0"/>
        <w:adjustRightInd w:val="0"/>
        <w:spacing w:after="0" w:line="240" w:lineRule="auto"/>
        <w:ind w:left="567"/>
        <w:jc w:val="both"/>
        <w:rPr>
          <w:rFonts w:ascii="DIN-Regular" w:eastAsia="Calibri" w:hAnsi="DIN-Regular" w:cs="DIN-Bold"/>
          <w:color w:val="000000"/>
          <w:sz w:val="20"/>
        </w:rPr>
      </w:pPr>
    </w:p>
    <w:p w14:paraId="65B945FD" w14:textId="77777777" w:rsidR="002D636F" w:rsidRPr="001B71B5" w:rsidRDefault="002D636F" w:rsidP="001B71B5">
      <w:pPr>
        <w:autoSpaceDE w:val="0"/>
        <w:autoSpaceDN w:val="0"/>
        <w:adjustRightInd w:val="0"/>
        <w:spacing w:after="0" w:line="240" w:lineRule="auto"/>
        <w:ind w:left="567"/>
        <w:jc w:val="both"/>
        <w:rPr>
          <w:rFonts w:ascii="DIN-Regular" w:eastAsia="Calibri" w:hAnsi="DIN-Regular" w:cs="DIN-Bold"/>
          <w:color w:val="000000"/>
          <w:sz w:val="20"/>
        </w:rPr>
      </w:pPr>
    </w:p>
    <w:p w14:paraId="65B945FE" w14:textId="77777777" w:rsidR="002D370B" w:rsidRPr="002D636F" w:rsidRDefault="002D370B" w:rsidP="001B71B5">
      <w:pPr>
        <w:numPr>
          <w:ilvl w:val="1"/>
          <w:numId w:val="23"/>
        </w:numPr>
        <w:autoSpaceDE w:val="0"/>
        <w:autoSpaceDN w:val="0"/>
        <w:adjustRightInd w:val="0"/>
        <w:spacing w:after="0" w:line="240" w:lineRule="auto"/>
        <w:ind w:left="567" w:hanging="567"/>
        <w:jc w:val="both"/>
        <w:rPr>
          <w:rFonts w:ascii="DIN-Bold" w:hAnsi="DIN-Bold" w:cs="DIN-Bold"/>
          <w:color w:val="000000"/>
          <w:sz w:val="24"/>
          <w:szCs w:val="24"/>
        </w:rPr>
      </w:pPr>
      <w:r w:rsidRPr="002D636F">
        <w:rPr>
          <w:rFonts w:ascii="DIN-Bold" w:eastAsia="Calibri" w:hAnsi="DIN-Bold" w:cs="DIN-Bold"/>
          <w:color w:val="000000"/>
          <w:sz w:val="24"/>
          <w:szCs w:val="24"/>
        </w:rPr>
        <w:t>INSPECCIONES DURANTE LA FABRICACIÓN</w:t>
      </w:r>
    </w:p>
    <w:p w14:paraId="65B945FF" w14:textId="77777777" w:rsidR="002D370B" w:rsidRPr="001B71B5" w:rsidRDefault="002D370B" w:rsidP="001B71B5">
      <w:pPr>
        <w:autoSpaceDE w:val="0"/>
        <w:autoSpaceDN w:val="0"/>
        <w:adjustRightInd w:val="0"/>
        <w:spacing w:after="0" w:line="240" w:lineRule="auto"/>
        <w:ind w:left="567"/>
        <w:jc w:val="both"/>
        <w:rPr>
          <w:rFonts w:ascii="DIN-Regular" w:eastAsia="Calibri" w:hAnsi="DIN-Regular" w:cs="DIN-Bold"/>
          <w:color w:val="000000"/>
          <w:sz w:val="20"/>
        </w:rPr>
      </w:pPr>
    </w:p>
    <w:p w14:paraId="65B94600" w14:textId="77777777" w:rsidR="002D370B" w:rsidRDefault="002D370B"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La empresa se reserva el derecho de realizar, a su costo, inspecciones de los materiales y de los trabajos realizados durante la construcción de los transformadores</w:t>
      </w:r>
      <w:r w:rsidRPr="001B71B5">
        <w:rPr>
          <w:rFonts w:ascii="DIN-Regular" w:hAnsi="DIN-Regular"/>
          <w:sz w:val="20"/>
          <w:szCs w:val="20"/>
        </w:rPr>
        <w:t xml:space="preserve"> 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monofásicos</w:t>
      </w:r>
      <w:r w:rsidRPr="001B71B5">
        <w:rPr>
          <w:rFonts w:ascii="DIN-Regular" w:eastAsia="Calibri" w:hAnsi="DIN-Regular" w:cs="Times New Roman"/>
          <w:sz w:val="20"/>
          <w:szCs w:val="20"/>
        </w:rPr>
        <w:t>, para lo tanto  el proveedor debe entregar el cronograma de fabricación, previo a la iniciación de la misma, facilitando luego los medios necesarios para efectuarlas.</w:t>
      </w:r>
    </w:p>
    <w:p w14:paraId="65B94601" w14:textId="77777777" w:rsidR="002D636F"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02"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03" w14:textId="77777777" w:rsidR="002D370B" w:rsidRPr="002D636F" w:rsidRDefault="002D370B" w:rsidP="001B71B5">
      <w:pPr>
        <w:numPr>
          <w:ilvl w:val="1"/>
          <w:numId w:val="23"/>
        </w:numPr>
        <w:autoSpaceDE w:val="0"/>
        <w:autoSpaceDN w:val="0"/>
        <w:adjustRightInd w:val="0"/>
        <w:spacing w:after="0" w:line="240" w:lineRule="auto"/>
        <w:ind w:left="567" w:hanging="567"/>
        <w:jc w:val="both"/>
        <w:rPr>
          <w:rFonts w:ascii="DIN-Bold" w:eastAsia="Calibri" w:hAnsi="DIN-Bold" w:cs="DIN-Bold"/>
          <w:color w:val="000000"/>
          <w:sz w:val="24"/>
          <w:szCs w:val="24"/>
        </w:rPr>
      </w:pPr>
      <w:r w:rsidRPr="002D636F">
        <w:rPr>
          <w:rFonts w:ascii="DIN-Bold" w:eastAsia="Calibri" w:hAnsi="DIN-Bold" w:cs="DIN-Bold"/>
          <w:color w:val="000000"/>
          <w:sz w:val="24"/>
          <w:szCs w:val="24"/>
        </w:rPr>
        <w:t>INSPECCIONES DURANTE LOS ENSAYOS DE RECEPCIÓN FINALES</w:t>
      </w:r>
    </w:p>
    <w:p w14:paraId="65B94604" w14:textId="77777777" w:rsidR="002D370B" w:rsidRPr="001B71B5" w:rsidRDefault="002D370B" w:rsidP="001B71B5">
      <w:pPr>
        <w:autoSpaceDE w:val="0"/>
        <w:autoSpaceDN w:val="0"/>
        <w:adjustRightInd w:val="0"/>
        <w:spacing w:after="0" w:line="240" w:lineRule="auto"/>
        <w:ind w:left="567"/>
        <w:jc w:val="both"/>
        <w:rPr>
          <w:rFonts w:ascii="DIN-Regular" w:eastAsia="Calibri" w:hAnsi="DIN-Regular" w:cs="DIN-Bold"/>
          <w:color w:val="000000"/>
          <w:sz w:val="20"/>
        </w:rPr>
      </w:pPr>
    </w:p>
    <w:p w14:paraId="65B94605" w14:textId="77777777" w:rsidR="002D370B" w:rsidRDefault="002D370B"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Para la recepción final de los transformadores</w:t>
      </w:r>
      <w:r w:rsidRPr="001B71B5">
        <w:rPr>
          <w:rFonts w:ascii="DIN-Regular" w:hAnsi="DIN-Regular"/>
          <w:sz w:val="20"/>
          <w:szCs w:val="20"/>
        </w:rPr>
        <w:t xml:space="preserve"> 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 </w:t>
      </w:r>
      <w:r w:rsidRPr="001B71B5">
        <w:rPr>
          <w:rFonts w:ascii="DIN-Regular" w:eastAsia="Calibri" w:hAnsi="DIN-Regular" w:cs="Times New Roman"/>
          <w:sz w:val="20"/>
          <w:szCs w:val="20"/>
        </w:rPr>
        <w:t>se deberán realizar los ensayos de partida y remesa indicados.</w:t>
      </w:r>
    </w:p>
    <w:p w14:paraId="65B94606"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07" w14:textId="77777777" w:rsidR="002D370B" w:rsidRDefault="002D370B"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Partida: Se entiende por partida a la cantidad total de transformadores</w:t>
      </w:r>
      <w:r w:rsidRPr="001B71B5">
        <w:rPr>
          <w:rFonts w:ascii="DIN-Regular" w:hAnsi="DIN-Regular"/>
          <w:sz w:val="20"/>
          <w:szCs w:val="20"/>
        </w:rPr>
        <w:t xml:space="preserve"> 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 </w:t>
      </w:r>
      <w:r w:rsidRPr="001B71B5">
        <w:rPr>
          <w:rFonts w:ascii="DIN-Regular" w:eastAsia="Calibri" w:hAnsi="DIN-Regular" w:cs="Times New Roman"/>
          <w:sz w:val="20"/>
          <w:szCs w:val="20"/>
        </w:rPr>
        <w:t>de iguales características y potencia, que integran un ítem de una determinada orden de compra o contrato.</w:t>
      </w:r>
    </w:p>
    <w:p w14:paraId="65B94608"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09" w14:textId="77777777" w:rsidR="002D370B" w:rsidRDefault="002D370B"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Remesa: Se entiende por remesa a toda entrega parcial de una partida, que se entrega en una fecha determinada.</w:t>
      </w:r>
    </w:p>
    <w:p w14:paraId="65B9460A"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0B" w14:textId="73C749AD" w:rsidR="002D370B" w:rsidRDefault="002D370B"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 xml:space="preserve">Los ensayos serán realizados en el país de origen de fabricación, en presencia de un representante de </w:t>
      </w:r>
      <w:proofErr w:type="gramStart"/>
      <w:r w:rsidR="005A6382">
        <w:rPr>
          <w:rFonts w:ascii="DIN-Regular" w:eastAsia="Calibri" w:hAnsi="DIN-Regular" w:cs="Times New Roman"/>
          <w:b/>
          <w:sz w:val="20"/>
          <w:szCs w:val="20"/>
        </w:rPr>
        <w:t>CELSIA</w:t>
      </w:r>
      <w:r w:rsidRPr="002D636F">
        <w:rPr>
          <w:rFonts w:ascii="DIN-Regular" w:eastAsia="Calibri" w:hAnsi="DIN-Regular" w:cs="Times New Roman"/>
          <w:b/>
          <w:sz w:val="20"/>
          <w:szCs w:val="20"/>
        </w:rPr>
        <w:t xml:space="preserve">  S.A</w:t>
      </w:r>
      <w:proofErr w:type="gramEnd"/>
      <w:r w:rsidRPr="002D636F">
        <w:rPr>
          <w:rFonts w:ascii="DIN-Regular" w:eastAsia="Calibri" w:hAnsi="DIN-Regular" w:cs="Times New Roman"/>
          <w:b/>
          <w:sz w:val="20"/>
          <w:szCs w:val="20"/>
        </w:rPr>
        <w:t xml:space="preserve"> E.S.P.</w:t>
      </w:r>
      <w:r w:rsidRPr="001B71B5">
        <w:rPr>
          <w:rFonts w:ascii="DIN-Regular" w:eastAsia="Calibri" w:hAnsi="DIN-Regular" w:cs="Times New Roman"/>
          <w:sz w:val="20"/>
          <w:szCs w:val="20"/>
        </w:rPr>
        <w:t xml:space="preserve"> Para tal fin, el proveedor informará a la empresa con 16 días corridos de anticipación, la fecha prevista para los ensayos.</w:t>
      </w:r>
    </w:p>
    <w:p w14:paraId="65B9460C"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0D" w14:textId="3A741FDF" w:rsidR="002D370B" w:rsidRDefault="002D370B"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 xml:space="preserve">Los costos de los ensayos de partida y remesa, incluidos aquellos gastos relativos a los representantes de </w:t>
      </w:r>
      <w:proofErr w:type="gramStart"/>
      <w:r w:rsidR="005A6382">
        <w:rPr>
          <w:rFonts w:ascii="DIN-Regular" w:eastAsia="Calibri" w:hAnsi="DIN-Regular" w:cs="Times New Roman"/>
          <w:b/>
          <w:sz w:val="20"/>
          <w:szCs w:val="20"/>
        </w:rPr>
        <w:t>CELSIA</w:t>
      </w:r>
      <w:r w:rsidRPr="002D636F">
        <w:rPr>
          <w:rFonts w:ascii="DIN-Regular" w:eastAsia="Calibri" w:hAnsi="DIN-Regular" w:cs="Times New Roman"/>
          <w:b/>
          <w:sz w:val="20"/>
          <w:szCs w:val="20"/>
        </w:rPr>
        <w:t xml:space="preserve">  S.A</w:t>
      </w:r>
      <w:proofErr w:type="gramEnd"/>
      <w:r w:rsidRPr="002D636F">
        <w:rPr>
          <w:rFonts w:ascii="DIN-Regular" w:eastAsia="Calibri" w:hAnsi="DIN-Regular" w:cs="Times New Roman"/>
          <w:b/>
          <w:sz w:val="20"/>
          <w:szCs w:val="20"/>
        </w:rPr>
        <w:t xml:space="preserve"> E.S.P</w:t>
      </w:r>
      <w:r w:rsidRPr="001B71B5">
        <w:rPr>
          <w:rFonts w:ascii="DIN-Regular" w:eastAsia="Calibri" w:hAnsi="DIN-Regular" w:cs="Times New Roman"/>
          <w:sz w:val="20"/>
          <w:szCs w:val="20"/>
        </w:rPr>
        <w:t>, estarán incluidos en el precio, pero deberán ser cotizados separadamente y en forma discriminada, para que la empresa destinataria pueda, según el caso, descontar el cargo obviando su concurrencia o realización.</w:t>
      </w:r>
    </w:p>
    <w:p w14:paraId="65B9460E"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0F" w14:textId="77777777" w:rsidR="002D370B" w:rsidRDefault="002D370B"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Las unidades dispuestas para los ensayos de remesa deberán estar totalmente terminadas y listas para su despacho.</w:t>
      </w:r>
    </w:p>
    <w:p w14:paraId="65B94610" w14:textId="77777777" w:rsidR="002D636F"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11" w14:textId="77777777" w:rsidR="002D636F"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12"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13"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14"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15"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16" w14:textId="77777777" w:rsidR="00576779" w:rsidRPr="001B71B5" w:rsidRDefault="00576779"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17" w14:textId="77777777" w:rsidR="002D370B" w:rsidRPr="002D636F" w:rsidRDefault="002D370B" w:rsidP="001B71B5">
      <w:pPr>
        <w:numPr>
          <w:ilvl w:val="1"/>
          <w:numId w:val="23"/>
        </w:numPr>
        <w:autoSpaceDE w:val="0"/>
        <w:autoSpaceDN w:val="0"/>
        <w:adjustRightInd w:val="0"/>
        <w:spacing w:after="0" w:line="240" w:lineRule="auto"/>
        <w:ind w:left="567" w:hanging="567"/>
        <w:jc w:val="both"/>
        <w:rPr>
          <w:rFonts w:ascii="DIN-Bold" w:eastAsia="Calibri" w:hAnsi="DIN-Bold" w:cs="DIN-Bold"/>
          <w:color w:val="000000"/>
          <w:sz w:val="24"/>
          <w:szCs w:val="24"/>
        </w:rPr>
      </w:pPr>
      <w:r w:rsidRPr="002D636F">
        <w:rPr>
          <w:rFonts w:ascii="DIN-Bold" w:eastAsia="Calibri" w:hAnsi="DIN-Bold" w:cs="DIN-Bold"/>
          <w:color w:val="000000"/>
          <w:sz w:val="24"/>
          <w:szCs w:val="24"/>
        </w:rPr>
        <w:t>CRITERIOS DE ACEPTACION Y RECHAZO</w:t>
      </w:r>
    </w:p>
    <w:p w14:paraId="65B94618" w14:textId="77777777" w:rsidR="002D370B" w:rsidRDefault="002D636F" w:rsidP="002D636F">
      <w:pPr>
        <w:tabs>
          <w:tab w:val="left" w:pos="1658"/>
        </w:tabs>
        <w:autoSpaceDE w:val="0"/>
        <w:autoSpaceDN w:val="0"/>
        <w:adjustRightInd w:val="0"/>
        <w:spacing w:after="0" w:line="240" w:lineRule="auto"/>
        <w:ind w:left="567"/>
        <w:jc w:val="both"/>
        <w:rPr>
          <w:rFonts w:ascii="DIN-Regular" w:eastAsia="Calibri" w:hAnsi="DIN-Regular" w:cs="DIN-Bold"/>
          <w:color w:val="000000"/>
          <w:sz w:val="20"/>
        </w:rPr>
      </w:pPr>
      <w:r>
        <w:rPr>
          <w:rFonts w:ascii="DIN-Regular" w:eastAsia="Calibri" w:hAnsi="DIN-Regular" w:cs="DIN-Bold"/>
          <w:color w:val="000000"/>
          <w:sz w:val="20"/>
        </w:rPr>
        <w:tab/>
      </w:r>
    </w:p>
    <w:p w14:paraId="65B94619" w14:textId="77777777" w:rsidR="002D636F" w:rsidRPr="001B71B5" w:rsidRDefault="002D636F" w:rsidP="002D636F">
      <w:pPr>
        <w:tabs>
          <w:tab w:val="left" w:pos="1658"/>
        </w:tabs>
        <w:autoSpaceDE w:val="0"/>
        <w:autoSpaceDN w:val="0"/>
        <w:adjustRightInd w:val="0"/>
        <w:spacing w:after="0" w:line="240" w:lineRule="auto"/>
        <w:ind w:left="567"/>
        <w:jc w:val="both"/>
        <w:rPr>
          <w:rFonts w:ascii="DIN-Regular" w:eastAsia="Calibri" w:hAnsi="DIN-Regular" w:cs="DIN-Bold"/>
          <w:color w:val="000000"/>
          <w:sz w:val="20"/>
        </w:rPr>
      </w:pPr>
    </w:p>
    <w:p w14:paraId="65B9461A" w14:textId="77777777" w:rsidR="002D370B" w:rsidRPr="002D636F" w:rsidRDefault="002D370B" w:rsidP="001B71B5">
      <w:pPr>
        <w:numPr>
          <w:ilvl w:val="2"/>
          <w:numId w:val="23"/>
        </w:numPr>
        <w:autoSpaceDE w:val="0"/>
        <w:autoSpaceDN w:val="0"/>
        <w:adjustRightInd w:val="0"/>
        <w:spacing w:after="0" w:line="240" w:lineRule="auto"/>
        <w:ind w:left="567" w:hanging="567"/>
        <w:jc w:val="both"/>
        <w:rPr>
          <w:rFonts w:ascii="DIN-Bold" w:hAnsi="DIN-Bold" w:cs="DIN-Bold"/>
          <w:color w:val="000000"/>
          <w:sz w:val="24"/>
          <w:szCs w:val="24"/>
        </w:rPr>
      </w:pPr>
      <w:bookmarkStart w:id="3" w:name="OLE_LINK135"/>
      <w:r w:rsidRPr="002D636F">
        <w:rPr>
          <w:rFonts w:ascii="DIN-Bold" w:eastAsia="Calibri" w:hAnsi="DIN-Bold" w:cs="DIN-Bold"/>
          <w:color w:val="000000"/>
          <w:sz w:val="24"/>
          <w:szCs w:val="24"/>
        </w:rPr>
        <w:t>Criterio para la aceptación</w:t>
      </w:r>
    </w:p>
    <w:p w14:paraId="65B9461B" w14:textId="77777777" w:rsidR="002D370B" w:rsidRPr="001B71B5" w:rsidRDefault="002D370B" w:rsidP="001B71B5">
      <w:pPr>
        <w:autoSpaceDE w:val="0"/>
        <w:autoSpaceDN w:val="0"/>
        <w:adjustRightInd w:val="0"/>
        <w:spacing w:after="0" w:line="240" w:lineRule="auto"/>
        <w:ind w:left="567"/>
        <w:jc w:val="both"/>
        <w:rPr>
          <w:rFonts w:ascii="DIN-Regular" w:eastAsia="Calibri" w:hAnsi="DIN-Regular" w:cs="DIN-Bold"/>
          <w:color w:val="000000"/>
          <w:sz w:val="20"/>
        </w:rPr>
      </w:pPr>
    </w:p>
    <w:bookmarkEnd w:id="3"/>
    <w:p w14:paraId="65B9461C" w14:textId="1B515A4A" w:rsidR="002D370B" w:rsidRDefault="002D370B" w:rsidP="001B71B5">
      <w:pPr>
        <w:tabs>
          <w:tab w:val="left" w:pos="540"/>
        </w:tabs>
        <w:autoSpaceDE w:val="0"/>
        <w:autoSpaceDN w:val="0"/>
        <w:adjustRightInd w:val="0"/>
        <w:spacing w:after="0" w:line="240" w:lineRule="auto"/>
        <w:ind w:left="540"/>
        <w:jc w:val="both"/>
        <w:rPr>
          <w:rFonts w:ascii="DIN-Regular" w:eastAsia="Calibri" w:hAnsi="DIN-Regular" w:cs="Arial"/>
          <w:sz w:val="20"/>
          <w:szCs w:val="20"/>
        </w:rPr>
      </w:pPr>
      <w:r w:rsidRPr="001B71B5">
        <w:rPr>
          <w:rFonts w:ascii="DIN-Regular" w:eastAsia="Calibri" w:hAnsi="DIN-Regular" w:cs="Arial"/>
          <w:sz w:val="20"/>
          <w:szCs w:val="20"/>
        </w:rPr>
        <w:t>Se aceptan todos los transformadores</w:t>
      </w:r>
      <w:r w:rsidRPr="001B71B5">
        <w:rPr>
          <w:rFonts w:ascii="DIN-Regular" w:hAnsi="DIN-Regular" w:cs="Arial"/>
          <w:sz w:val="20"/>
          <w:szCs w:val="20"/>
        </w:rPr>
        <w:t xml:space="preserve"> </w:t>
      </w:r>
      <w:r w:rsidRPr="001B71B5">
        <w:rPr>
          <w:rFonts w:ascii="DIN-Regular" w:hAnsi="DIN-Regular"/>
          <w:sz w:val="20"/>
          <w:szCs w:val="20"/>
        </w:rPr>
        <w:t xml:space="preserve">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 </w:t>
      </w:r>
      <w:r w:rsidRPr="001B71B5">
        <w:rPr>
          <w:rFonts w:ascii="DIN-Regular" w:eastAsia="Calibri" w:hAnsi="DIN-Regular" w:cs="Arial"/>
          <w:sz w:val="20"/>
          <w:szCs w:val="20"/>
        </w:rPr>
        <w:t xml:space="preserve">que cumplan con esta Norma de Referencia, y que hayan pasado satisfactoriamente todas las pruebas indicadas, así como cualquier otra prueba que expresamente se haya convenido o contratado por </w:t>
      </w:r>
      <w:r w:rsidR="005A6382">
        <w:rPr>
          <w:rFonts w:ascii="DIN-Regular" w:eastAsia="Calibri" w:hAnsi="DIN-Regular" w:cs="Arial"/>
          <w:b/>
          <w:sz w:val="20"/>
          <w:szCs w:val="20"/>
        </w:rPr>
        <w:t>CELSIA</w:t>
      </w:r>
      <w:r w:rsidRPr="002D636F">
        <w:rPr>
          <w:rFonts w:ascii="DIN-Regular" w:eastAsia="Calibri" w:hAnsi="DIN-Regular" w:cs="Arial"/>
          <w:b/>
          <w:sz w:val="20"/>
          <w:szCs w:val="20"/>
        </w:rPr>
        <w:t xml:space="preserve"> S.A E.</w:t>
      </w:r>
      <w:proofErr w:type="gramStart"/>
      <w:r w:rsidRPr="002D636F">
        <w:rPr>
          <w:rFonts w:ascii="DIN-Regular" w:eastAsia="Calibri" w:hAnsi="DIN-Regular" w:cs="Arial"/>
          <w:b/>
          <w:sz w:val="20"/>
          <w:szCs w:val="20"/>
        </w:rPr>
        <w:t>S.P</w:t>
      </w:r>
      <w:proofErr w:type="gramEnd"/>
      <w:r w:rsidRPr="002D636F">
        <w:rPr>
          <w:rFonts w:ascii="DIN-Regular" w:eastAsia="Calibri" w:hAnsi="DIN-Regular" w:cs="Arial"/>
          <w:b/>
          <w:sz w:val="20"/>
          <w:szCs w:val="20"/>
        </w:rPr>
        <w:t xml:space="preserve"> </w:t>
      </w:r>
      <w:r w:rsidRPr="001B71B5">
        <w:rPr>
          <w:rFonts w:ascii="DIN-Regular" w:eastAsia="Calibri" w:hAnsi="DIN-Regular" w:cs="Arial"/>
          <w:sz w:val="20"/>
          <w:szCs w:val="20"/>
        </w:rPr>
        <w:t>con el proveedor y cuando los valores de garantía que se determinen en las pruebas estén dentro de lo establecido en esta Norma de Referencia.</w:t>
      </w:r>
    </w:p>
    <w:p w14:paraId="65B9461D" w14:textId="77777777" w:rsidR="002D636F" w:rsidRDefault="002D636F" w:rsidP="001B71B5">
      <w:pPr>
        <w:tabs>
          <w:tab w:val="left" w:pos="540"/>
        </w:tabs>
        <w:autoSpaceDE w:val="0"/>
        <w:autoSpaceDN w:val="0"/>
        <w:adjustRightInd w:val="0"/>
        <w:spacing w:after="0" w:line="240" w:lineRule="auto"/>
        <w:ind w:left="540"/>
        <w:jc w:val="both"/>
        <w:rPr>
          <w:rFonts w:ascii="DIN-Regular" w:eastAsia="Calibri" w:hAnsi="DIN-Regular" w:cs="Arial"/>
          <w:sz w:val="20"/>
          <w:szCs w:val="20"/>
        </w:rPr>
      </w:pPr>
    </w:p>
    <w:p w14:paraId="65B9461E" w14:textId="77777777" w:rsidR="002D636F" w:rsidRPr="001B71B5" w:rsidRDefault="002D636F" w:rsidP="001B71B5">
      <w:pPr>
        <w:tabs>
          <w:tab w:val="left" w:pos="540"/>
        </w:tabs>
        <w:autoSpaceDE w:val="0"/>
        <w:autoSpaceDN w:val="0"/>
        <w:adjustRightInd w:val="0"/>
        <w:spacing w:after="0" w:line="240" w:lineRule="auto"/>
        <w:ind w:left="540"/>
        <w:jc w:val="both"/>
        <w:rPr>
          <w:rFonts w:ascii="DIN-Regular" w:eastAsia="Calibri" w:hAnsi="DIN-Regular" w:cs="Arial"/>
          <w:sz w:val="20"/>
          <w:szCs w:val="20"/>
        </w:rPr>
      </w:pPr>
    </w:p>
    <w:p w14:paraId="65B9461F" w14:textId="77777777" w:rsidR="002D370B" w:rsidRPr="002D636F" w:rsidRDefault="002D370B" w:rsidP="001B71B5">
      <w:pPr>
        <w:numPr>
          <w:ilvl w:val="2"/>
          <w:numId w:val="23"/>
        </w:numPr>
        <w:autoSpaceDE w:val="0"/>
        <w:autoSpaceDN w:val="0"/>
        <w:adjustRightInd w:val="0"/>
        <w:spacing w:after="0" w:line="240" w:lineRule="auto"/>
        <w:ind w:left="567" w:hanging="567"/>
        <w:jc w:val="both"/>
        <w:rPr>
          <w:rFonts w:ascii="DIN-Bold" w:eastAsia="Calibri" w:hAnsi="DIN-Bold" w:cs="DIN-Bold"/>
          <w:color w:val="000000"/>
          <w:sz w:val="24"/>
          <w:szCs w:val="24"/>
        </w:rPr>
      </w:pPr>
      <w:r w:rsidRPr="002D636F">
        <w:rPr>
          <w:rFonts w:ascii="DIN-Bold" w:eastAsia="Calibri" w:hAnsi="DIN-Bold" w:cs="DIN-Bold"/>
          <w:color w:val="000000"/>
          <w:sz w:val="24"/>
          <w:szCs w:val="24"/>
        </w:rPr>
        <w:t>Criterio y tolerancia para la aceptación</w:t>
      </w:r>
    </w:p>
    <w:p w14:paraId="65B94620" w14:textId="77777777" w:rsidR="002D370B" w:rsidRPr="001B71B5" w:rsidRDefault="002D370B" w:rsidP="001B71B5">
      <w:pPr>
        <w:autoSpaceDE w:val="0"/>
        <w:autoSpaceDN w:val="0"/>
        <w:adjustRightInd w:val="0"/>
        <w:spacing w:after="0" w:line="240" w:lineRule="auto"/>
        <w:ind w:left="567"/>
        <w:jc w:val="both"/>
        <w:rPr>
          <w:rFonts w:ascii="DIN-Regular" w:eastAsia="Calibri" w:hAnsi="DIN-Regular" w:cs="DIN-Bold"/>
          <w:color w:val="000000"/>
          <w:sz w:val="20"/>
        </w:rPr>
      </w:pPr>
    </w:p>
    <w:p w14:paraId="65B94621" w14:textId="27201826" w:rsidR="002D370B" w:rsidRDefault="002D370B" w:rsidP="001B71B5">
      <w:pPr>
        <w:tabs>
          <w:tab w:val="left" w:pos="540"/>
        </w:tabs>
        <w:autoSpaceDE w:val="0"/>
        <w:autoSpaceDN w:val="0"/>
        <w:adjustRightInd w:val="0"/>
        <w:spacing w:after="0" w:line="240" w:lineRule="auto"/>
        <w:ind w:left="540"/>
        <w:jc w:val="both"/>
        <w:rPr>
          <w:rFonts w:ascii="DIN-Regular" w:eastAsia="Calibri" w:hAnsi="DIN-Regular" w:cs="Arial"/>
          <w:sz w:val="20"/>
          <w:szCs w:val="20"/>
        </w:rPr>
      </w:pPr>
      <w:r w:rsidRPr="001B71B5">
        <w:rPr>
          <w:rFonts w:ascii="DIN-Regular" w:eastAsia="Calibri" w:hAnsi="DIN-Regular" w:cs="Arial"/>
          <w:sz w:val="20"/>
          <w:szCs w:val="20"/>
        </w:rPr>
        <w:lastRenderedPageBreak/>
        <w:t>El transformador</w:t>
      </w:r>
      <w:r w:rsidRPr="001B71B5">
        <w:rPr>
          <w:rFonts w:ascii="DIN-Regular" w:hAnsi="DIN-Regular" w:cs="Arial"/>
          <w:sz w:val="20"/>
          <w:szCs w:val="20"/>
        </w:rPr>
        <w:t xml:space="preserve"> </w:t>
      </w:r>
      <w:r w:rsidRPr="001B71B5">
        <w:rPr>
          <w:rFonts w:ascii="DIN-Regular" w:hAnsi="DIN-Regular"/>
          <w:sz w:val="20"/>
          <w:szCs w:val="20"/>
        </w:rPr>
        <w:t xml:space="preserve">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 </w:t>
      </w:r>
      <w:r w:rsidRPr="001B71B5">
        <w:rPr>
          <w:rFonts w:ascii="DIN-Regular" w:eastAsia="Calibri" w:hAnsi="DIN-Regular" w:cs="Arial"/>
          <w:sz w:val="20"/>
          <w:szCs w:val="20"/>
        </w:rPr>
        <w:t xml:space="preserve">que cumpla con la presente Norma de Referencia, que pase satisfactoriamente todos los ensayos indicados en esta Norma de Referencia y cualquier otro ensayo que expresamente se haya convenido o contratado por </w:t>
      </w:r>
      <w:r w:rsidR="005A6382">
        <w:rPr>
          <w:rFonts w:ascii="DIN-Regular" w:eastAsia="Calibri" w:hAnsi="DIN-Regular" w:cs="Arial"/>
          <w:b/>
          <w:sz w:val="20"/>
          <w:szCs w:val="20"/>
        </w:rPr>
        <w:t>CELSIA</w:t>
      </w:r>
      <w:r w:rsidRPr="002D636F">
        <w:rPr>
          <w:rFonts w:ascii="DIN-Regular" w:eastAsia="Calibri" w:hAnsi="DIN-Regular" w:cs="Arial"/>
          <w:b/>
          <w:sz w:val="20"/>
          <w:szCs w:val="20"/>
        </w:rPr>
        <w:t xml:space="preserve"> S.A E.</w:t>
      </w:r>
      <w:proofErr w:type="gramStart"/>
      <w:r w:rsidRPr="002D636F">
        <w:rPr>
          <w:rFonts w:ascii="DIN-Regular" w:eastAsia="Calibri" w:hAnsi="DIN-Regular" w:cs="Arial"/>
          <w:b/>
          <w:sz w:val="20"/>
          <w:szCs w:val="20"/>
        </w:rPr>
        <w:t>S.P</w:t>
      </w:r>
      <w:proofErr w:type="gramEnd"/>
      <w:r w:rsidRPr="001B71B5">
        <w:rPr>
          <w:rFonts w:ascii="DIN-Regular" w:eastAsia="Calibri" w:hAnsi="DIN-Regular" w:cs="Arial"/>
          <w:sz w:val="20"/>
          <w:szCs w:val="20"/>
        </w:rPr>
        <w:t>, pero que hayan excedido alguno de los valores de garantía y estén dentro de las tolerancias que se indican en la Especificación.</w:t>
      </w:r>
    </w:p>
    <w:p w14:paraId="65B94622" w14:textId="77777777" w:rsidR="002D636F" w:rsidRDefault="002D636F" w:rsidP="001B71B5">
      <w:pPr>
        <w:tabs>
          <w:tab w:val="left" w:pos="540"/>
        </w:tabs>
        <w:autoSpaceDE w:val="0"/>
        <w:autoSpaceDN w:val="0"/>
        <w:adjustRightInd w:val="0"/>
        <w:spacing w:after="0" w:line="240" w:lineRule="auto"/>
        <w:ind w:left="540"/>
        <w:jc w:val="both"/>
        <w:rPr>
          <w:rFonts w:ascii="DIN-Regular" w:eastAsia="Calibri" w:hAnsi="DIN-Regular" w:cs="Arial"/>
          <w:sz w:val="20"/>
          <w:szCs w:val="20"/>
        </w:rPr>
      </w:pPr>
    </w:p>
    <w:p w14:paraId="65B94623" w14:textId="77777777" w:rsidR="002D636F" w:rsidRPr="001B71B5" w:rsidRDefault="002D636F" w:rsidP="001B71B5">
      <w:pPr>
        <w:tabs>
          <w:tab w:val="left" w:pos="540"/>
        </w:tabs>
        <w:autoSpaceDE w:val="0"/>
        <w:autoSpaceDN w:val="0"/>
        <w:adjustRightInd w:val="0"/>
        <w:spacing w:after="0" w:line="240" w:lineRule="auto"/>
        <w:ind w:left="540"/>
        <w:jc w:val="both"/>
        <w:rPr>
          <w:rFonts w:ascii="DIN-Regular" w:hAnsi="DIN-Regular" w:cs="Arial"/>
          <w:sz w:val="20"/>
          <w:szCs w:val="20"/>
        </w:rPr>
      </w:pPr>
    </w:p>
    <w:p w14:paraId="65B94624" w14:textId="77777777" w:rsidR="002D370B" w:rsidRPr="002D636F" w:rsidRDefault="002D370B" w:rsidP="001B71B5">
      <w:pPr>
        <w:numPr>
          <w:ilvl w:val="2"/>
          <w:numId w:val="23"/>
        </w:numPr>
        <w:autoSpaceDE w:val="0"/>
        <w:autoSpaceDN w:val="0"/>
        <w:adjustRightInd w:val="0"/>
        <w:spacing w:after="0" w:line="240" w:lineRule="auto"/>
        <w:ind w:left="567" w:hanging="567"/>
        <w:jc w:val="both"/>
        <w:rPr>
          <w:rFonts w:ascii="DIN-Bold" w:eastAsia="Calibri" w:hAnsi="DIN-Bold" w:cs="DIN-Bold"/>
          <w:color w:val="000000"/>
          <w:sz w:val="24"/>
          <w:szCs w:val="24"/>
        </w:rPr>
      </w:pPr>
      <w:r w:rsidRPr="002D636F">
        <w:rPr>
          <w:rFonts w:ascii="DIN-Bold" w:eastAsia="Calibri" w:hAnsi="DIN-Bold" w:cs="DIN-Bold"/>
          <w:color w:val="000000"/>
          <w:sz w:val="24"/>
          <w:szCs w:val="24"/>
        </w:rPr>
        <w:t>Criterio de rechazo</w:t>
      </w:r>
    </w:p>
    <w:p w14:paraId="65B94625" w14:textId="77777777" w:rsidR="002D370B" w:rsidRPr="001B71B5" w:rsidRDefault="002D370B" w:rsidP="001B71B5">
      <w:pPr>
        <w:autoSpaceDE w:val="0"/>
        <w:autoSpaceDN w:val="0"/>
        <w:adjustRightInd w:val="0"/>
        <w:spacing w:after="0" w:line="240" w:lineRule="auto"/>
        <w:ind w:left="567"/>
        <w:jc w:val="both"/>
        <w:rPr>
          <w:rFonts w:ascii="DIN-Regular" w:hAnsi="DIN-Regular" w:cs="DIN-Bold"/>
          <w:color w:val="000000"/>
          <w:sz w:val="20"/>
        </w:rPr>
      </w:pPr>
    </w:p>
    <w:p w14:paraId="65B94626" w14:textId="77777777" w:rsidR="002D370B" w:rsidRDefault="002D370B" w:rsidP="001B71B5">
      <w:pPr>
        <w:autoSpaceDE w:val="0"/>
        <w:autoSpaceDN w:val="0"/>
        <w:adjustRightInd w:val="0"/>
        <w:spacing w:after="0" w:line="240" w:lineRule="auto"/>
        <w:ind w:left="539"/>
        <w:jc w:val="both"/>
        <w:rPr>
          <w:rFonts w:ascii="DIN-Regular" w:eastAsia="Calibri" w:hAnsi="DIN-Regular" w:cs="Arial"/>
          <w:sz w:val="20"/>
          <w:szCs w:val="20"/>
        </w:rPr>
      </w:pPr>
      <w:r w:rsidRPr="001B71B5">
        <w:rPr>
          <w:rFonts w:ascii="DIN-Regular" w:eastAsia="Calibri" w:hAnsi="DIN-Regular" w:cs="Arial"/>
          <w:sz w:val="20"/>
          <w:szCs w:val="20"/>
        </w:rPr>
        <w:t>El no cumplimiento con cualquiera de los valores de garantía, requeridos en las bases de licitación, así como el obtener valores mayores a la tolerancia indicada para aceptar, conforme a la especificación, el valor de pérdidas ofertado es motivo de rechazo.</w:t>
      </w:r>
    </w:p>
    <w:p w14:paraId="65B94627" w14:textId="77777777" w:rsidR="002D636F" w:rsidRPr="001B71B5" w:rsidRDefault="002D636F" w:rsidP="001B71B5">
      <w:pPr>
        <w:autoSpaceDE w:val="0"/>
        <w:autoSpaceDN w:val="0"/>
        <w:adjustRightInd w:val="0"/>
        <w:spacing w:after="0" w:line="240" w:lineRule="auto"/>
        <w:ind w:left="539"/>
        <w:jc w:val="both"/>
        <w:rPr>
          <w:rFonts w:ascii="DIN-Regular" w:eastAsia="Calibri" w:hAnsi="DIN-Regular" w:cs="Arial"/>
          <w:sz w:val="20"/>
          <w:szCs w:val="20"/>
        </w:rPr>
      </w:pPr>
    </w:p>
    <w:p w14:paraId="65B94628" w14:textId="77777777" w:rsidR="002D370B" w:rsidRPr="001B71B5" w:rsidRDefault="002D370B" w:rsidP="001B71B5">
      <w:pPr>
        <w:autoSpaceDE w:val="0"/>
        <w:autoSpaceDN w:val="0"/>
        <w:adjustRightInd w:val="0"/>
        <w:spacing w:after="0" w:line="240" w:lineRule="auto"/>
        <w:ind w:left="540"/>
        <w:jc w:val="both"/>
        <w:rPr>
          <w:rFonts w:ascii="DIN-Regular" w:hAnsi="DIN-Regular" w:cs="Arial"/>
          <w:sz w:val="20"/>
          <w:szCs w:val="20"/>
        </w:rPr>
      </w:pPr>
      <w:r w:rsidRPr="001B71B5">
        <w:rPr>
          <w:rFonts w:ascii="DIN-Regular" w:eastAsia="Calibri" w:hAnsi="DIN-Regular" w:cs="Arial"/>
          <w:sz w:val="20"/>
          <w:szCs w:val="20"/>
        </w:rPr>
        <w:t>El exceso de pérdidas en vacío del valor garantizado y el exceso del límite de corriente de excitación simultáneo implica el rechazo automático del transformador</w:t>
      </w:r>
      <w:r w:rsidRPr="001B71B5">
        <w:rPr>
          <w:rFonts w:ascii="DIN-Regular" w:hAnsi="DIN-Regular" w:cs="Arial"/>
          <w:sz w:val="20"/>
          <w:szCs w:val="20"/>
        </w:rPr>
        <w:t xml:space="preserve"> </w:t>
      </w:r>
      <w:r w:rsidRPr="001B71B5">
        <w:rPr>
          <w:rFonts w:ascii="DIN-Regular" w:hAnsi="DIN-Regular"/>
          <w:sz w:val="20"/>
          <w:szCs w:val="20"/>
        </w:rPr>
        <w:t xml:space="preserve">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w:t>
      </w:r>
      <w:r w:rsidRPr="001B71B5">
        <w:rPr>
          <w:rFonts w:ascii="DIN-Regular" w:eastAsia="Calibri" w:hAnsi="DIN-Regular" w:cs="Arial"/>
          <w:sz w:val="20"/>
          <w:szCs w:val="20"/>
        </w:rPr>
        <w:t>.</w:t>
      </w:r>
    </w:p>
    <w:p w14:paraId="65B94629" w14:textId="77777777" w:rsidR="002D370B" w:rsidRDefault="002D370B" w:rsidP="001B71B5">
      <w:pPr>
        <w:autoSpaceDE w:val="0"/>
        <w:autoSpaceDN w:val="0"/>
        <w:adjustRightInd w:val="0"/>
        <w:spacing w:after="0" w:line="240" w:lineRule="auto"/>
        <w:ind w:left="540"/>
        <w:jc w:val="both"/>
        <w:rPr>
          <w:rFonts w:ascii="DIN-Regular" w:hAnsi="DIN-Regular" w:cs="Arial"/>
          <w:sz w:val="20"/>
          <w:szCs w:val="20"/>
        </w:rPr>
      </w:pPr>
    </w:p>
    <w:p w14:paraId="65B9462A"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2B"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2C"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2D"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2E"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2F"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30"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31"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32"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33"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34"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35"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36"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37"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38"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39"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3A" w14:textId="77777777" w:rsidR="002D636F" w:rsidRDefault="002D636F" w:rsidP="001B71B5">
      <w:pPr>
        <w:autoSpaceDE w:val="0"/>
        <w:autoSpaceDN w:val="0"/>
        <w:adjustRightInd w:val="0"/>
        <w:spacing w:after="0" w:line="240" w:lineRule="auto"/>
        <w:ind w:left="540"/>
        <w:jc w:val="both"/>
        <w:rPr>
          <w:rFonts w:ascii="DIN-Regular" w:hAnsi="DIN-Regular" w:cs="Arial"/>
          <w:sz w:val="20"/>
          <w:szCs w:val="20"/>
        </w:rPr>
      </w:pPr>
    </w:p>
    <w:p w14:paraId="65B9463B" w14:textId="77777777" w:rsidR="002D370B" w:rsidRPr="002D636F" w:rsidRDefault="002D370B" w:rsidP="001B71B5">
      <w:pPr>
        <w:numPr>
          <w:ilvl w:val="0"/>
          <w:numId w:val="23"/>
        </w:numPr>
        <w:autoSpaceDE w:val="0"/>
        <w:autoSpaceDN w:val="0"/>
        <w:adjustRightInd w:val="0"/>
        <w:spacing w:after="0" w:line="240" w:lineRule="auto"/>
        <w:ind w:left="567" w:hanging="567"/>
        <w:jc w:val="both"/>
        <w:rPr>
          <w:rFonts w:ascii="DIN-Bold" w:hAnsi="DIN-Bold" w:cs="DIN-Bold"/>
          <w:color w:val="000000"/>
          <w:sz w:val="24"/>
          <w:szCs w:val="24"/>
        </w:rPr>
      </w:pPr>
      <w:r w:rsidRPr="002D636F">
        <w:rPr>
          <w:rFonts w:ascii="DIN-Bold" w:eastAsia="Calibri" w:hAnsi="DIN-Bold" w:cs="DIN-Bold"/>
          <w:color w:val="000000"/>
          <w:sz w:val="24"/>
          <w:szCs w:val="24"/>
        </w:rPr>
        <w:t>COMPARACIÓN DE LA OFERTA</w:t>
      </w:r>
    </w:p>
    <w:p w14:paraId="65B9463C" w14:textId="77777777" w:rsidR="002D370B" w:rsidRPr="001B71B5" w:rsidRDefault="002D370B" w:rsidP="001B71B5">
      <w:pPr>
        <w:autoSpaceDE w:val="0"/>
        <w:autoSpaceDN w:val="0"/>
        <w:adjustRightInd w:val="0"/>
        <w:spacing w:after="0" w:line="240" w:lineRule="auto"/>
        <w:ind w:left="567"/>
        <w:jc w:val="both"/>
        <w:rPr>
          <w:rFonts w:ascii="DIN-Regular" w:eastAsia="Calibri" w:hAnsi="DIN-Regular" w:cs="DIN-Bold"/>
          <w:color w:val="000000"/>
          <w:sz w:val="20"/>
        </w:rPr>
      </w:pPr>
    </w:p>
    <w:p w14:paraId="65B9463D" w14:textId="77777777" w:rsidR="002D370B" w:rsidRPr="001B71B5" w:rsidRDefault="002D370B"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 xml:space="preserve">La comparación de ofertas de los transformadores objeto de esta especificación se hará de acuerdo al anexo 3. </w:t>
      </w:r>
    </w:p>
    <w:p w14:paraId="65B9463E" w14:textId="77777777" w:rsidR="002D370B" w:rsidRDefault="002D370B"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3F"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0"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1"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2"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3"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4"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5"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6"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7"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8"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9"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A"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B"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C"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D"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E"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4F"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0"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1"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2"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3"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4"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5"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6"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7"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8"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9"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A"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B"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C"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D"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E"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5F"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60"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61"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62"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63"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64"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65"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66"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67"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68"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69" w14:textId="77777777" w:rsidR="002D636F" w:rsidRDefault="002D636F"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66A" w14:textId="77777777" w:rsidR="002D370B" w:rsidRPr="002D636F" w:rsidRDefault="002D370B" w:rsidP="002D636F">
      <w:pPr>
        <w:numPr>
          <w:ilvl w:val="0"/>
          <w:numId w:val="23"/>
        </w:numPr>
        <w:autoSpaceDE w:val="0"/>
        <w:autoSpaceDN w:val="0"/>
        <w:adjustRightInd w:val="0"/>
        <w:spacing w:after="0" w:line="240" w:lineRule="auto"/>
        <w:ind w:left="567" w:hanging="567"/>
        <w:jc w:val="both"/>
        <w:rPr>
          <w:rFonts w:ascii="DIN-Bold" w:eastAsia="Calibri" w:hAnsi="DIN-Bold" w:cs="DIN-Bold"/>
          <w:color w:val="000000"/>
          <w:sz w:val="24"/>
          <w:szCs w:val="24"/>
        </w:rPr>
      </w:pPr>
      <w:r w:rsidRPr="002D636F">
        <w:rPr>
          <w:rFonts w:ascii="DIN-Bold" w:eastAsia="Calibri" w:hAnsi="DIN-Bold" w:cs="DIN-Bold"/>
          <w:color w:val="000000"/>
          <w:sz w:val="24"/>
          <w:szCs w:val="24"/>
        </w:rPr>
        <w:t>ALCANCE DE LA OFERTA</w:t>
      </w:r>
    </w:p>
    <w:p w14:paraId="65B9466B" w14:textId="77777777" w:rsidR="002D370B" w:rsidRPr="001B71B5" w:rsidRDefault="002D370B" w:rsidP="001B71B5">
      <w:pPr>
        <w:pStyle w:val="Prrafodelista"/>
        <w:autoSpaceDE w:val="0"/>
        <w:autoSpaceDN w:val="0"/>
        <w:adjustRightInd w:val="0"/>
        <w:spacing w:after="0" w:line="240" w:lineRule="auto"/>
        <w:rPr>
          <w:rFonts w:ascii="DIN-Regular" w:hAnsi="DIN-Regular" w:cs="DIN-Regular"/>
          <w:color w:val="000000"/>
          <w:sz w:val="20"/>
          <w:szCs w:val="20"/>
        </w:rPr>
      </w:pPr>
    </w:p>
    <w:p w14:paraId="65B9466C" w14:textId="77777777" w:rsidR="002D370B" w:rsidRPr="001B71B5" w:rsidRDefault="002D370B"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eastAsia="Calibri" w:hAnsi="DIN-Regular" w:cs="DIN-Regular"/>
          <w:color w:val="000000"/>
          <w:sz w:val="20"/>
          <w:szCs w:val="20"/>
        </w:rPr>
        <w:t>El ofertante adjuntará toda la documentación que considere oportuna para una definición lo más exacta posible de los equipos  a suministrar, incluyendo como mínimo la que se indica a continuación:</w:t>
      </w:r>
    </w:p>
    <w:p w14:paraId="65B9466D" w14:textId="77777777" w:rsidR="002D370B" w:rsidRPr="001B71B5" w:rsidRDefault="002D370B" w:rsidP="001B71B5">
      <w:pPr>
        <w:autoSpaceDE w:val="0"/>
        <w:autoSpaceDN w:val="0"/>
        <w:adjustRightInd w:val="0"/>
        <w:spacing w:after="0" w:line="240" w:lineRule="auto"/>
        <w:ind w:left="567"/>
        <w:jc w:val="both"/>
        <w:rPr>
          <w:rFonts w:ascii="DIN-Regular" w:eastAsia="Calibri" w:hAnsi="DIN-Regular" w:cs="DIN-Regular"/>
          <w:color w:val="000000"/>
          <w:sz w:val="20"/>
          <w:szCs w:val="20"/>
        </w:rPr>
      </w:pPr>
    </w:p>
    <w:p w14:paraId="65B9466E" w14:textId="77777777" w:rsidR="002D370B" w:rsidRPr="001B71B5" w:rsidRDefault="002D370B" w:rsidP="001B71B5">
      <w:pPr>
        <w:pStyle w:val="Prrafodelista"/>
        <w:numPr>
          <w:ilvl w:val="2"/>
          <w:numId w:val="22"/>
        </w:numPr>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Ficha técnica de la oferta, adjunta en el anexo 2 de este documento, completamente diligenciada con las características garantizadas por el fabricante.</w:t>
      </w:r>
    </w:p>
    <w:p w14:paraId="65B9466F" w14:textId="77777777" w:rsidR="002D370B" w:rsidRPr="001B71B5" w:rsidRDefault="002D370B" w:rsidP="001B71B5">
      <w:pPr>
        <w:pStyle w:val="Prrafodelista"/>
        <w:numPr>
          <w:ilvl w:val="2"/>
          <w:numId w:val="22"/>
        </w:numPr>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Catálogo comercial de los transformadores ofertados, que muestren en detalle las características de todos y cada uno de los elementos integrantes del transformador.</w:t>
      </w:r>
    </w:p>
    <w:p w14:paraId="65B94670" w14:textId="77777777" w:rsidR="002D370B" w:rsidRPr="001B71B5" w:rsidRDefault="002D370B" w:rsidP="001B71B5">
      <w:pPr>
        <w:pStyle w:val="Prrafodelista"/>
        <w:numPr>
          <w:ilvl w:val="2"/>
          <w:numId w:val="22"/>
        </w:numPr>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lastRenderedPageBreak/>
        <w:t xml:space="preserve">Lista de precios para “partes de repuestos para transformadores de distribución tipo </w:t>
      </w:r>
      <w:proofErr w:type="spellStart"/>
      <w:r w:rsidRPr="001B71B5">
        <w:rPr>
          <w:rFonts w:ascii="DIN-Regular" w:eastAsia="Calibri" w:hAnsi="DIN-Regular" w:cs="DIN-Regular"/>
          <w:color w:val="000000"/>
          <w:sz w:val="20"/>
          <w:szCs w:val="20"/>
        </w:rPr>
        <w:t>Pad</w:t>
      </w:r>
      <w:r w:rsidR="00576779">
        <w:rPr>
          <w:rFonts w:ascii="DIN-Regular" w:eastAsia="Calibri" w:hAnsi="DIN-Regular" w:cs="DIN-Regular"/>
          <w:color w:val="000000"/>
          <w:sz w:val="20"/>
          <w:szCs w:val="20"/>
        </w:rPr>
        <w:t>-</w:t>
      </w:r>
      <w:r w:rsidRPr="001B71B5">
        <w:rPr>
          <w:rFonts w:ascii="DIN-Regular" w:eastAsia="Calibri" w:hAnsi="DIN-Regular" w:cs="DIN-Regular"/>
          <w:color w:val="000000"/>
          <w:sz w:val="20"/>
          <w:szCs w:val="20"/>
        </w:rPr>
        <w:t>Mounted</w:t>
      </w:r>
      <w:proofErr w:type="spellEnd"/>
      <w:r w:rsidRPr="001B71B5">
        <w:rPr>
          <w:rFonts w:ascii="DIN-Regular" w:eastAsia="Calibri" w:hAnsi="DIN-Regular" w:cs="DIN-Regular"/>
          <w:color w:val="000000"/>
          <w:sz w:val="20"/>
          <w:szCs w:val="20"/>
        </w:rPr>
        <w:t xml:space="preserve"> Monofásicos”, el cual debe incluir la descripción de las piezas, número de catálogo y precio unitario.</w:t>
      </w:r>
    </w:p>
    <w:p w14:paraId="65B94671" w14:textId="77777777" w:rsidR="002D370B" w:rsidRPr="001B71B5" w:rsidRDefault="002D370B" w:rsidP="001B71B5">
      <w:pPr>
        <w:pStyle w:val="Prrafodelista"/>
        <w:numPr>
          <w:ilvl w:val="2"/>
          <w:numId w:val="22"/>
        </w:numPr>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Planos descriptivos de los transformadores.</w:t>
      </w:r>
    </w:p>
    <w:p w14:paraId="65B94672" w14:textId="77777777" w:rsidR="002D370B" w:rsidRPr="001B71B5" w:rsidRDefault="002D370B" w:rsidP="001B71B5">
      <w:pPr>
        <w:pStyle w:val="Prrafodelista"/>
        <w:numPr>
          <w:ilvl w:val="2"/>
          <w:numId w:val="22"/>
        </w:numPr>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Lista de excepciones a la presente especificación.</w:t>
      </w:r>
    </w:p>
    <w:p w14:paraId="65B94673" w14:textId="77777777" w:rsidR="002D370B" w:rsidRPr="001B71B5" w:rsidRDefault="002D370B" w:rsidP="001B71B5">
      <w:pPr>
        <w:pStyle w:val="Prrafodelista"/>
        <w:numPr>
          <w:ilvl w:val="2"/>
          <w:numId w:val="22"/>
        </w:numPr>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Fotocopia de certificado de aseguramiento a la calidad ISO 9001.</w:t>
      </w:r>
    </w:p>
    <w:p w14:paraId="65B94674" w14:textId="77777777" w:rsidR="002D370B" w:rsidRPr="001B71B5" w:rsidRDefault="002D370B" w:rsidP="001B71B5">
      <w:pPr>
        <w:pStyle w:val="Prrafodelista"/>
        <w:numPr>
          <w:ilvl w:val="2"/>
          <w:numId w:val="22"/>
        </w:numPr>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Fotocopia de certificado de la Superintendencia de Industria y Comercio para la Acreditación del laboratorio para realizar ensayos, conforme a la norma NTC - ISO/IEC 17025:2005.</w:t>
      </w:r>
    </w:p>
    <w:p w14:paraId="65B94675" w14:textId="77777777" w:rsidR="002D370B" w:rsidRDefault="002D370B" w:rsidP="001B71B5">
      <w:pPr>
        <w:pStyle w:val="Prrafodelista"/>
        <w:numPr>
          <w:ilvl w:val="2"/>
          <w:numId w:val="22"/>
        </w:numPr>
        <w:autoSpaceDE w:val="0"/>
        <w:autoSpaceDN w:val="0"/>
        <w:adjustRightInd w:val="0"/>
        <w:spacing w:after="0" w:line="240" w:lineRule="auto"/>
        <w:ind w:left="851" w:hanging="284"/>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Fotocopia del certificado de conformidad de producto con el RETIE.</w:t>
      </w:r>
    </w:p>
    <w:p w14:paraId="65B94676"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77"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78"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79"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7A"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7B"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7C"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7D"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7E"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7F"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0"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1"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2"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3"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4"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5"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6"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7"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8"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9"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A"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B"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C"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D"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E" w14:textId="77777777" w:rsidR="00073F9F" w:rsidRDefault="00073F9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8F"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90"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91" w14:textId="77777777" w:rsidR="002D636F" w:rsidRDefault="002D636F" w:rsidP="002D636F">
      <w:pPr>
        <w:pStyle w:val="Prrafodelista"/>
        <w:autoSpaceDE w:val="0"/>
        <w:autoSpaceDN w:val="0"/>
        <w:adjustRightInd w:val="0"/>
        <w:spacing w:after="0" w:line="240" w:lineRule="auto"/>
        <w:ind w:left="851"/>
        <w:jc w:val="both"/>
        <w:rPr>
          <w:rFonts w:ascii="DIN-Regular" w:eastAsia="Calibri" w:hAnsi="DIN-Regular" w:cs="DIN-Regular"/>
          <w:color w:val="000000"/>
          <w:sz w:val="20"/>
          <w:szCs w:val="20"/>
        </w:rPr>
      </w:pPr>
    </w:p>
    <w:p w14:paraId="65B94692" w14:textId="77777777" w:rsidR="006B45F2" w:rsidRPr="002D636F" w:rsidRDefault="006B45F2" w:rsidP="002D636F">
      <w:pPr>
        <w:numPr>
          <w:ilvl w:val="0"/>
          <w:numId w:val="23"/>
        </w:numPr>
        <w:autoSpaceDE w:val="0"/>
        <w:autoSpaceDN w:val="0"/>
        <w:adjustRightInd w:val="0"/>
        <w:spacing w:after="0" w:line="240" w:lineRule="auto"/>
        <w:ind w:left="567" w:hanging="567"/>
        <w:jc w:val="both"/>
        <w:rPr>
          <w:rFonts w:ascii="DIN-Bold" w:eastAsia="Calibri" w:hAnsi="DIN-Bold" w:cs="DIN-Bold"/>
          <w:color w:val="000000"/>
          <w:sz w:val="24"/>
          <w:szCs w:val="24"/>
        </w:rPr>
      </w:pPr>
      <w:r w:rsidRPr="002D636F">
        <w:rPr>
          <w:rFonts w:ascii="DIN-Bold" w:eastAsia="Calibri" w:hAnsi="DIN-Bold" w:cs="DIN-Bold"/>
          <w:color w:val="000000"/>
          <w:sz w:val="24"/>
          <w:szCs w:val="24"/>
        </w:rPr>
        <w:t>ALCANCE DEL SUMINISTRO</w:t>
      </w:r>
    </w:p>
    <w:p w14:paraId="65B94693" w14:textId="77777777" w:rsidR="006B45F2" w:rsidRPr="002D636F" w:rsidRDefault="006B45F2" w:rsidP="001B71B5">
      <w:pPr>
        <w:pStyle w:val="Prrafodelista"/>
        <w:autoSpaceDE w:val="0"/>
        <w:autoSpaceDN w:val="0"/>
        <w:adjustRightInd w:val="0"/>
        <w:spacing w:after="0" w:line="240" w:lineRule="auto"/>
        <w:ind w:left="567" w:hanging="567"/>
        <w:rPr>
          <w:rFonts w:ascii="DIN-Bold" w:hAnsi="DIN-Bold" w:cs="Times New Roman"/>
          <w:sz w:val="24"/>
          <w:szCs w:val="24"/>
        </w:rPr>
      </w:pPr>
    </w:p>
    <w:p w14:paraId="65B94694" w14:textId="77777777" w:rsidR="006B45F2" w:rsidRPr="002D636F" w:rsidRDefault="006B45F2" w:rsidP="001B71B5">
      <w:pPr>
        <w:pStyle w:val="Prrafodelista"/>
        <w:autoSpaceDE w:val="0"/>
        <w:autoSpaceDN w:val="0"/>
        <w:adjustRightInd w:val="0"/>
        <w:spacing w:after="0" w:line="240" w:lineRule="auto"/>
        <w:ind w:left="567" w:hanging="567"/>
        <w:rPr>
          <w:rFonts w:ascii="DIN-Bold" w:hAnsi="DIN-Bold" w:cs="Times New Roman"/>
          <w:sz w:val="24"/>
          <w:szCs w:val="24"/>
        </w:rPr>
      </w:pPr>
    </w:p>
    <w:p w14:paraId="65B94695" w14:textId="77777777" w:rsidR="0093070C" w:rsidRPr="002D636F" w:rsidRDefault="006B45F2" w:rsidP="001B71B5">
      <w:pPr>
        <w:pStyle w:val="Prrafodelista"/>
        <w:numPr>
          <w:ilvl w:val="1"/>
          <w:numId w:val="27"/>
        </w:numPr>
        <w:autoSpaceDE w:val="0"/>
        <w:autoSpaceDN w:val="0"/>
        <w:adjustRightInd w:val="0"/>
        <w:spacing w:after="0" w:line="240" w:lineRule="auto"/>
        <w:ind w:left="567" w:hanging="567"/>
        <w:jc w:val="both"/>
        <w:rPr>
          <w:rFonts w:ascii="DIN-Bold" w:hAnsi="DIN-Bold" w:cs="DIN-Bold"/>
          <w:color w:val="000000"/>
          <w:sz w:val="24"/>
          <w:szCs w:val="24"/>
        </w:rPr>
      </w:pPr>
      <w:r w:rsidRPr="002D636F">
        <w:rPr>
          <w:rFonts w:ascii="DIN-Bold" w:hAnsi="DIN-Bold" w:cs="DIN-Bold"/>
          <w:color w:val="000000"/>
          <w:sz w:val="24"/>
          <w:szCs w:val="24"/>
        </w:rPr>
        <w:t>MATERIAL</w:t>
      </w:r>
    </w:p>
    <w:p w14:paraId="65B94696" w14:textId="77777777" w:rsidR="006B45F2" w:rsidRPr="001B71B5" w:rsidRDefault="006B45F2" w:rsidP="001B71B5">
      <w:pPr>
        <w:pStyle w:val="Prrafodelista"/>
        <w:autoSpaceDE w:val="0"/>
        <w:autoSpaceDN w:val="0"/>
        <w:adjustRightInd w:val="0"/>
        <w:spacing w:after="0" w:line="240" w:lineRule="auto"/>
        <w:ind w:left="567"/>
        <w:jc w:val="both"/>
        <w:rPr>
          <w:rFonts w:ascii="DIN-Regular" w:hAnsi="DIN-Regular" w:cs="DIN-Regular"/>
          <w:color w:val="000000"/>
          <w:sz w:val="20"/>
        </w:rPr>
      </w:pPr>
    </w:p>
    <w:p w14:paraId="65B94697" w14:textId="03664301" w:rsidR="00C05C25" w:rsidRPr="001B71B5" w:rsidRDefault="00C05C25" w:rsidP="001B71B5">
      <w:pPr>
        <w:autoSpaceDE w:val="0"/>
        <w:autoSpaceDN w:val="0"/>
        <w:adjustRightInd w:val="0"/>
        <w:spacing w:after="0" w:line="240" w:lineRule="auto"/>
        <w:ind w:left="567"/>
        <w:jc w:val="both"/>
        <w:rPr>
          <w:rFonts w:ascii="DIN-Regular" w:eastAsia="Calibri" w:hAnsi="DIN-Regular" w:cs="DIN-Regular"/>
          <w:color w:val="000000"/>
          <w:sz w:val="20"/>
          <w:szCs w:val="20"/>
        </w:rPr>
      </w:pPr>
      <w:r w:rsidRPr="001B71B5">
        <w:rPr>
          <w:rFonts w:ascii="DIN-Regular" w:eastAsia="Calibri" w:hAnsi="DIN-Regular" w:cs="DIN-Regular"/>
          <w:color w:val="000000"/>
          <w:sz w:val="20"/>
          <w:szCs w:val="20"/>
        </w:rPr>
        <w:t>El material consta de los transformadores</w:t>
      </w:r>
      <w:r w:rsidRPr="001B71B5">
        <w:rPr>
          <w:rFonts w:ascii="DIN-Regular" w:hAnsi="DIN-Regular" w:cs="DIN-Regular"/>
          <w:color w:val="000000"/>
          <w:sz w:val="20"/>
          <w:szCs w:val="20"/>
        </w:rPr>
        <w:t xml:space="preserve"> tipo</w:t>
      </w:r>
      <w:r w:rsidRPr="001B71B5">
        <w:rPr>
          <w:rFonts w:ascii="DIN-Regular" w:eastAsia="Calibri" w:hAnsi="DIN-Regular" w:cs="DIN-Regular"/>
          <w:color w:val="000000"/>
          <w:sz w:val="20"/>
          <w:szCs w:val="20"/>
        </w:rPr>
        <w:t xml:space="preserve"> </w:t>
      </w:r>
      <w:proofErr w:type="spellStart"/>
      <w:r w:rsidRPr="001B71B5">
        <w:rPr>
          <w:rFonts w:ascii="DIN-Regular" w:eastAsia="Calibri" w:hAnsi="DIN-Regular" w:cs="DIN-Regular"/>
          <w:color w:val="000000"/>
          <w:sz w:val="20"/>
          <w:szCs w:val="20"/>
        </w:rPr>
        <w:t>pad</w:t>
      </w:r>
      <w:r w:rsidRPr="001B71B5">
        <w:rPr>
          <w:rFonts w:ascii="DIN-Regular" w:hAnsi="DIN-Regular" w:cs="DIN-Regular"/>
          <w:color w:val="000000"/>
          <w:sz w:val="20"/>
          <w:szCs w:val="20"/>
        </w:rPr>
        <w:t>-</w:t>
      </w:r>
      <w:r w:rsidRPr="001B71B5">
        <w:rPr>
          <w:rFonts w:ascii="DIN-Regular" w:eastAsia="Calibri" w:hAnsi="DIN-Regular" w:cs="DIN-Regular"/>
          <w:color w:val="000000"/>
          <w:sz w:val="20"/>
          <w:szCs w:val="20"/>
        </w:rPr>
        <w:t>mounted</w:t>
      </w:r>
      <w:proofErr w:type="spellEnd"/>
      <w:r w:rsidRPr="001B71B5">
        <w:rPr>
          <w:rFonts w:ascii="DIN-Regular" w:hAnsi="DIN-Regular" w:cs="DIN-Regular"/>
          <w:color w:val="000000"/>
          <w:sz w:val="20"/>
          <w:szCs w:val="20"/>
        </w:rPr>
        <w:t xml:space="preserve"> monofásico </w:t>
      </w:r>
      <w:r w:rsidRPr="001B71B5">
        <w:rPr>
          <w:rFonts w:ascii="DIN-Regular" w:eastAsia="Calibri" w:hAnsi="DIN-Regular" w:cs="DIN-Regular"/>
          <w:color w:val="000000"/>
          <w:sz w:val="20"/>
          <w:szCs w:val="20"/>
        </w:rPr>
        <w:t xml:space="preserve">con los accesorios necesarios que permitan la instalación segura de los cables de media y baja tensión, según la </w:t>
      </w:r>
      <w:r w:rsidRPr="001B71B5">
        <w:rPr>
          <w:rFonts w:ascii="DIN-Regular" w:eastAsia="Calibri" w:hAnsi="DIN-Regular" w:cs="DIN-Regular"/>
          <w:color w:val="000000"/>
          <w:sz w:val="20"/>
          <w:szCs w:val="20"/>
        </w:rPr>
        <w:lastRenderedPageBreak/>
        <w:t xml:space="preserve">presente especificación, incluido su transporte con cargue y descargue hasta los almacenes de </w:t>
      </w:r>
      <w:proofErr w:type="gramStart"/>
      <w:r w:rsidR="005A6382">
        <w:rPr>
          <w:rFonts w:ascii="DIN-Regular" w:eastAsia="Calibri" w:hAnsi="DIN-Regular" w:cs="DIN-Regular"/>
          <w:b/>
          <w:color w:val="000000"/>
          <w:sz w:val="20"/>
          <w:szCs w:val="20"/>
        </w:rPr>
        <w:t>CELSIA</w:t>
      </w:r>
      <w:r w:rsidRPr="002D636F">
        <w:rPr>
          <w:rFonts w:ascii="DIN-Regular" w:eastAsia="Calibri" w:hAnsi="DIN-Regular" w:cs="DIN-Regular"/>
          <w:b/>
          <w:color w:val="000000"/>
          <w:sz w:val="20"/>
          <w:szCs w:val="20"/>
        </w:rPr>
        <w:t xml:space="preserve">  S.A.</w:t>
      </w:r>
      <w:proofErr w:type="gramEnd"/>
      <w:r w:rsidRPr="002D636F">
        <w:rPr>
          <w:rFonts w:ascii="DIN-Regular" w:eastAsia="Calibri" w:hAnsi="DIN-Regular" w:cs="DIN-Regular"/>
          <w:b/>
          <w:color w:val="000000"/>
          <w:sz w:val="20"/>
          <w:szCs w:val="20"/>
        </w:rPr>
        <w:t xml:space="preserve"> E.S.P.</w:t>
      </w:r>
      <w:r w:rsidRPr="001B71B5">
        <w:rPr>
          <w:rFonts w:ascii="DIN-Regular" w:eastAsia="Calibri" w:hAnsi="DIN-Regular" w:cs="DIN-Regular"/>
          <w:color w:val="000000"/>
          <w:sz w:val="20"/>
          <w:szCs w:val="20"/>
        </w:rPr>
        <w:t xml:space="preserve"> </w:t>
      </w:r>
    </w:p>
    <w:p w14:paraId="65B94698" w14:textId="77777777" w:rsidR="00915B5E" w:rsidRPr="001B71B5" w:rsidRDefault="00915B5E"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699" w14:textId="77777777" w:rsidR="00915B5E" w:rsidRPr="001B71B5" w:rsidRDefault="00915B5E"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69A" w14:textId="77777777" w:rsidR="00915B5E" w:rsidRPr="002D636F" w:rsidRDefault="006B45F2" w:rsidP="001B71B5">
      <w:pPr>
        <w:pStyle w:val="Prrafodelista"/>
        <w:numPr>
          <w:ilvl w:val="1"/>
          <w:numId w:val="27"/>
        </w:numPr>
        <w:autoSpaceDE w:val="0"/>
        <w:autoSpaceDN w:val="0"/>
        <w:adjustRightInd w:val="0"/>
        <w:spacing w:after="0" w:line="240" w:lineRule="auto"/>
        <w:ind w:left="567" w:hanging="567"/>
        <w:jc w:val="both"/>
        <w:rPr>
          <w:rFonts w:ascii="DIN-Bold" w:hAnsi="DIN-Bold" w:cs="DIN-Bold"/>
          <w:color w:val="000000"/>
          <w:sz w:val="24"/>
          <w:szCs w:val="24"/>
        </w:rPr>
      </w:pPr>
      <w:r w:rsidRPr="002D636F">
        <w:rPr>
          <w:rFonts w:ascii="DIN-Bold" w:hAnsi="DIN-Bold" w:cs="DIN-Bold"/>
          <w:color w:val="000000"/>
          <w:sz w:val="24"/>
          <w:szCs w:val="24"/>
        </w:rPr>
        <w:t>DOCUMENTACIÓN</w:t>
      </w:r>
    </w:p>
    <w:p w14:paraId="65B9469B" w14:textId="77777777" w:rsidR="00915B5E" w:rsidRPr="001B71B5" w:rsidRDefault="00915B5E"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69C"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Dentro del alcance del suministro queda incluida la documentación técnica correspondiente al material a suministrar.</w:t>
      </w:r>
    </w:p>
    <w:p w14:paraId="65B9469D"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9E"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El oferente, dentro de su propuesta, deberá entregar la siguiente información específica:</w:t>
      </w:r>
    </w:p>
    <w:p w14:paraId="65B9469F"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A0" w14:textId="77777777" w:rsidR="00C05C25" w:rsidRPr="001B71B5" w:rsidRDefault="00C05C25" w:rsidP="001B71B5">
      <w:pPr>
        <w:numPr>
          <w:ilvl w:val="0"/>
          <w:numId w:val="25"/>
        </w:numPr>
        <w:tabs>
          <w:tab w:val="left" w:pos="851"/>
        </w:tabs>
        <w:autoSpaceDE w:val="0"/>
        <w:autoSpaceDN w:val="0"/>
        <w:adjustRightInd w:val="0"/>
        <w:spacing w:after="0" w:line="240" w:lineRule="auto"/>
        <w:ind w:left="851" w:hanging="284"/>
        <w:jc w:val="both"/>
        <w:rPr>
          <w:rFonts w:ascii="DIN-Regular" w:eastAsia="Calibri" w:hAnsi="DIN-Regular" w:cs="Times New Roman"/>
          <w:sz w:val="20"/>
          <w:szCs w:val="20"/>
        </w:rPr>
      </w:pPr>
      <w:r w:rsidRPr="001B71B5">
        <w:rPr>
          <w:rFonts w:ascii="DIN-Regular" w:eastAsia="Calibri" w:hAnsi="DIN-Regular" w:cs="Times New Roman"/>
          <w:sz w:val="20"/>
          <w:szCs w:val="20"/>
        </w:rPr>
        <w:t>Cronograma estimado para la fabricación, inspección y entrega de transformadores</w:t>
      </w:r>
      <w:r w:rsidRPr="001B71B5">
        <w:rPr>
          <w:rFonts w:ascii="DIN-Regular" w:hAnsi="DIN-Regular"/>
          <w:sz w:val="20"/>
          <w:szCs w:val="20"/>
        </w:rPr>
        <w:t xml:space="preserve"> 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w:t>
      </w:r>
    </w:p>
    <w:p w14:paraId="65B946A1" w14:textId="77777777" w:rsidR="00C05C25" w:rsidRPr="001B71B5" w:rsidRDefault="00C05C25" w:rsidP="001B71B5">
      <w:pPr>
        <w:numPr>
          <w:ilvl w:val="0"/>
          <w:numId w:val="25"/>
        </w:numPr>
        <w:tabs>
          <w:tab w:val="left" w:pos="851"/>
        </w:tabs>
        <w:autoSpaceDE w:val="0"/>
        <w:autoSpaceDN w:val="0"/>
        <w:adjustRightInd w:val="0"/>
        <w:spacing w:after="0" w:line="240" w:lineRule="auto"/>
        <w:ind w:left="851" w:hanging="284"/>
        <w:jc w:val="both"/>
        <w:rPr>
          <w:rFonts w:ascii="DIN-Regular" w:eastAsia="Calibri" w:hAnsi="DIN-Regular" w:cs="Times New Roman"/>
          <w:sz w:val="20"/>
          <w:szCs w:val="20"/>
        </w:rPr>
      </w:pPr>
      <w:r w:rsidRPr="001B71B5">
        <w:rPr>
          <w:rFonts w:ascii="DIN-Regular" w:eastAsia="Calibri" w:hAnsi="DIN-Regular" w:cs="Times New Roman"/>
          <w:sz w:val="20"/>
          <w:szCs w:val="20"/>
        </w:rPr>
        <w:t>Manual de garantía de Calidad.</w:t>
      </w:r>
    </w:p>
    <w:p w14:paraId="65B946A2" w14:textId="77777777" w:rsidR="00C05C25" w:rsidRPr="001B71B5" w:rsidRDefault="00C05C25" w:rsidP="001B71B5">
      <w:pPr>
        <w:numPr>
          <w:ilvl w:val="0"/>
          <w:numId w:val="25"/>
        </w:numPr>
        <w:tabs>
          <w:tab w:val="left" w:pos="851"/>
        </w:tabs>
        <w:autoSpaceDE w:val="0"/>
        <w:autoSpaceDN w:val="0"/>
        <w:adjustRightInd w:val="0"/>
        <w:spacing w:after="0" w:line="240" w:lineRule="auto"/>
        <w:ind w:left="851" w:hanging="284"/>
        <w:jc w:val="both"/>
        <w:rPr>
          <w:rFonts w:ascii="DIN-Regular" w:eastAsia="Calibri" w:hAnsi="DIN-Regular" w:cs="Times New Roman"/>
          <w:sz w:val="20"/>
          <w:szCs w:val="20"/>
        </w:rPr>
      </w:pPr>
      <w:r w:rsidRPr="001B71B5">
        <w:rPr>
          <w:rFonts w:ascii="DIN-Regular" w:eastAsia="Calibri" w:hAnsi="DIN-Regular" w:cs="Times New Roman"/>
          <w:sz w:val="20"/>
          <w:szCs w:val="20"/>
        </w:rPr>
        <w:t xml:space="preserve">Originales de los protocolos de pruebas </w:t>
      </w:r>
    </w:p>
    <w:p w14:paraId="65B946A3" w14:textId="77777777" w:rsidR="00C05C25" w:rsidRPr="001B71B5" w:rsidRDefault="00C05C25" w:rsidP="001B71B5">
      <w:pPr>
        <w:numPr>
          <w:ilvl w:val="0"/>
          <w:numId w:val="25"/>
        </w:numPr>
        <w:tabs>
          <w:tab w:val="left" w:pos="851"/>
        </w:tabs>
        <w:autoSpaceDE w:val="0"/>
        <w:autoSpaceDN w:val="0"/>
        <w:adjustRightInd w:val="0"/>
        <w:spacing w:after="0" w:line="240" w:lineRule="auto"/>
        <w:ind w:left="851" w:hanging="284"/>
        <w:jc w:val="both"/>
        <w:rPr>
          <w:rFonts w:ascii="DIN-Regular" w:eastAsia="Calibri" w:hAnsi="DIN-Regular" w:cs="Times New Roman"/>
          <w:sz w:val="20"/>
          <w:szCs w:val="20"/>
        </w:rPr>
      </w:pPr>
      <w:r w:rsidRPr="001B71B5">
        <w:rPr>
          <w:rFonts w:ascii="DIN-Regular" w:eastAsia="Calibri" w:hAnsi="DIN-Regular" w:cs="Times New Roman"/>
          <w:sz w:val="20"/>
          <w:szCs w:val="20"/>
        </w:rPr>
        <w:t>Registro de trazabilidad incluyendo:</w:t>
      </w:r>
    </w:p>
    <w:p w14:paraId="65B946A4" w14:textId="00988538" w:rsidR="00C05C25" w:rsidRPr="001B71B5" w:rsidRDefault="00C05C25" w:rsidP="001B71B5">
      <w:pPr>
        <w:pStyle w:val="Encabezado"/>
        <w:numPr>
          <w:ilvl w:val="0"/>
          <w:numId w:val="26"/>
        </w:numPr>
        <w:tabs>
          <w:tab w:val="clear" w:pos="4252"/>
          <w:tab w:val="clear" w:pos="8504"/>
        </w:tabs>
        <w:ind w:left="1134" w:hanging="283"/>
        <w:jc w:val="both"/>
        <w:rPr>
          <w:rFonts w:ascii="DIN-Regular" w:hAnsi="DIN-Regular" w:cs="Arial"/>
          <w:sz w:val="20"/>
          <w:szCs w:val="20"/>
        </w:rPr>
      </w:pPr>
      <w:r w:rsidRPr="001B71B5">
        <w:rPr>
          <w:rFonts w:ascii="DIN-Regular" w:hAnsi="DIN-Regular" w:cs="Arial"/>
          <w:sz w:val="20"/>
          <w:szCs w:val="20"/>
        </w:rPr>
        <w:t xml:space="preserve">Referencia del pedido de </w:t>
      </w:r>
      <w:r w:rsidR="005A6382">
        <w:rPr>
          <w:rFonts w:ascii="DIN-Regular" w:hAnsi="DIN-Regular" w:cs="Arial"/>
          <w:b/>
          <w:sz w:val="20"/>
          <w:szCs w:val="20"/>
        </w:rPr>
        <w:t>CELSIA</w:t>
      </w:r>
      <w:r w:rsidRPr="002D636F">
        <w:rPr>
          <w:rFonts w:ascii="DIN-Regular" w:hAnsi="DIN-Regular" w:cs="Arial"/>
          <w:b/>
          <w:sz w:val="20"/>
          <w:szCs w:val="20"/>
        </w:rPr>
        <w:t xml:space="preserve"> S.A. E.S.P.</w:t>
      </w:r>
    </w:p>
    <w:p w14:paraId="65B946A5" w14:textId="77777777" w:rsidR="00C05C25" w:rsidRPr="001B71B5" w:rsidRDefault="00C05C25" w:rsidP="001B71B5">
      <w:pPr>
        <w:pStyle w:val="Encabezado"/>
        <w:numPr>
          <w:ilvl w:val="0"/>
          <w:numId w:val="26"/>
        </w:numPr>
        <w:tabs>
          <w:tab w:val="clear" w:pos="4252"/>
          <w:tab w:val="clear" w:pos="8504"/>
        </w:tabs>
        <w:ind w:left="1134" w:hanging="283"/>
        <w:jc w:val="both"/>
        <w:rPr>
          <w:rFonts w:ascii="DIN-Regular" w:hAnsi="DIN-Regular" w:cs="Arial"/>
          <w:sz w:val="20"/>
          <w:szCs w:val="20"/>
        </w:rPr>
      </w:pPr>
      <w:r w:rsidRPr="001B71B5">
        <w:rPr>
          <w:rFonts w:ascii="DIN-Regular" w:hAnsi="DIN-Regular" w:cs="Arial"/>
          <w:sz w:val="20"/>
          <w:szCs w:val="20"/>
        </w:rPr>
        <w:t>Descripción básica del producto suministrado.</w:t>
      </w:r>
    </w:p>
    <w:p w14:paraId="65B946A6" w14:textId="77777777" w:rsidR="00C05C25" w:rsidRPr="001B71B5" w:rsidRDefault="00C05C25" w:rsidP="001B71B5">
      <w:pPr>
        <w:pStyle w:val="Encabezado"/>
        <w:numPr>
          <w:ilvl w:val="0"/>
          <w:numId w:val="26"/>
        </w:numPr>
        <w:tabs>
          <w:tab w:val="clear" w:pos="4252"/>
          <w:tab w:val="clear" w:pos="8504"/>
        </w:tabs>
        <w:ind w:left="1134" w:hanging="283"/>
        <w:jc w:val="both"/>
        <w:rPr>
          <w:rFonts w:ascii="DIN-Regular" w:hAnsi="DIN-Regular" w:cs="Arial"/>
          <w:sz w:val="20"/>
          <w:szCs w:val="20"/>
        </w:rPr>
      </w:pPr>
      <w:r w:rsidRPr="001B71B5">
        <w:rPr>
          <w:rFonts w:ascii="DIN-Regular" w:hAnsi="DIN-Regular" w:cs="Arial"/>
          <w:sz w:val="20"/>
          <w:szCs w:val="20"/>
        </w:rPr>
        <w:t>Número del lote de producción.</w:t>
      </w:r>
    </w:p>
    <w:p w14:paraId="65B946A7" w14:textId="77777777" w:rsidR="00C05C25" w:rsidRPr="001B71B5" w:rsidRDefault="00C05C25" w:rsidP="001B71B5">
      <w:pPr>
        <w:pStyle w:val="Encabezado"/>
        <w:numPr>
          <w:ilvl w:val="0"/>
          <w:numId w:val="26"/>
        </w:numPr>
        <w:tabs>
          <w:tab w:val="clear" w:pos="4252"/>
          <w:tab w:val="clear" w:pos="8504"/>
        </w:tabs>
        <w:ind w:left="1134" w:hanging="283"/>
        <w:jc w:val="both"/>
        <w:rPr>
          <w:rFonts w:ascii="DIN-Regular" w:hAnsi="DIN-Regular" w:cs="Arial"/>
          <w:sz w:val="20"/>
          <w:szCs w:val="20"/>
        </w:rPr>
      </w:pPr>
      <w:r w:rsidRPr="001B71B5">
        <w:rPr>
          <w:rFonts w:ascii="DIN-Regular" w:hAnsi="DIN-Regular" w:cs="Arial"/>
          <w:sz w:val="20"/>
          <w:szCs w:val="20"/>
        </w:rPr>
        <w:t>Número de unidades del lote que incluye el pedido.</w:t>
      </w:r>
    </w:p>
    <w:p w14:paraId="65B946A8" w14:textId="77777777" w:rsidR="00C05C25" w:rsidRPr="001B71B5" w:rsidRDefault="00C05C25" w:rsidP="001B71B5">
      <w:pPr>
        <w:pStyle w:val="Encabezado"/>
        <w:numPr>
          <w:ilvl w:val="0"/>
          <w:numId w:val="26"/>
        </w:numPr>
        <w:tabs>
          <w:tab w:val="clear" w:pos="4252"/>
          <w:tab w:val="clear" w:pos="8504"/>
        </w:tabs>
        <w:ind w:left="1134" w:hanging="283"/>
        <w:jc w:val="both"/>
        <w:rPr>
          <w:rFonts w:ascii="DIN-Regular" w:hAnsi="DIN-Regular" w:cs="Arial"/>
          <w:sz w:val="20"/>
          <w:szCs w:val="20"/>
        </w:rPr>
      </w:pPr>
      <w:r w:rsidRPr="001B71B5">
        <w:rPr>
          <w:rFonts w:ascii="DIN-Regular" w:hAnsi="DIN-Regular" w:cs="Arial"/>
          <w:sz w:val="20"/>
          <w:szCs w:val="20"/>
        </w:rPr>
        <w:t xml:space="preserve">Punto (s) de entrega de los transformadores </w:t>
      </w:r>
      <w:r w:rsidRPr="001B71B5">
        <w:rPr>
          <w:rFonts w:ascii="DIN-Regular" w:hAnsi="DIN-Regular"/>
          <w:sz w:val="20"/>
          <w:szCs w:val="20"/>
        </w:rPr>
        <w:t xml:space="preserve">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w:t>
      </w:r>
    </w:p>
    <w:p w14:paraId="65B946A9" w14:textId="77777777" w:rsidR="00C05C25" w:rsidRPr="001B71B5" w:rsidRDefault="00C05C25" w:rsidP="001B71B5">
      <w:pPr>
        <w:numPr>
          <w:ilvl w:val="0"/>
          <w:numId w:val="25"/>
        </w:numPr>
        <w:tabs>
          <w:tab w:val="left" w:pos="851"/>
        </w:tabs>
        <w:autoSpaceDE w:val="0"/>
        <w:autoSpaceDN w:val="0"/>
        <w:adjustRightInd w:val="0"/>
        <w:spacing w:after="0" w:line="240" w:lineRule="auto"/>
        <w:ind w:left="851" w:hanging="284"/>
        <w:jc w:val="both"/>
        <w:rPr>
          <w:rFonts w:ascii="DIN-Regular" w:eastAsia="Calibri" w:hAnsi="DIN-Regular" w:cs="Times New Roman"/>
          <w:sz w:val="20"/>
          <w:szCs w:val="20"/>
        </w:rPr>
      </w:pPr>
      <w:r w:rsidRPr="001B71B5">
        <w:rPr>
          <w:rFonts w:ascii="DIN-Regular" w:eastAsia="Calibri" w:hAnsi="DIN-Regular" w:cs="Times New Roman"/>
          <w:sz w:val="20"/>
          <w:szCs w:val="20"/>
        </w:rPr>
        <w:t xml:space="preserve">Copia e informe de los ensayos realizados a los transformadores </w:t>
      </w:r>
      <w:r w:rsidRPr="001B71B5">
        <w:rPr>
          <w:rFonts w:ascii="DIN-Regular" w:hAnsi="DIN-Regular"/>
          <w:sz w:val="20"/>
          <w:szCs w:val="20"/>
        </w:rPr>
        <w:t xml:space="preserve">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w:t>
      </w:r>
    </w:p>
    <w:p w14:paraId="65B946AA" w14:textId="77777777" w:rsidR="00915B5E" w:rsidRPr="001B71B5" w:rsidRDefault="00915B5E"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6AB" w14:textId="77777777" w:rsidR="006B45F2" w:rsidRPr="001B71B5"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6AC" w14:textId="77777777" w:rsidR="00915B5E" w:rsidRPr="002D636F" w:rsidRDefault="006B45F2" w:rsidP="001B71B5">
      <w:pPr>
        <w:pStyle w:val="Prrafodelista"/>
        <w:numPr>
          <w:ilvl w:val="1"/>
          <w:numId w:val="27"/>
        </w:numPr>
        <w:autoSpaceDE w:val="0"/>
        <w:autoSpaceDN w:val="0"/>
        <w:adjustRightInd w:val="0"/>
        <w:spacing w:after="0" w:line="240" w:lineRule="auto"/>
        <w:ind w:left="567" w:hanging="567"/>
        <w:jc w:val="both"/>
        <w:rPr>
          <w:rFonts w:ascii="DIN-Bold" w:hAnsi="DIN-Bold" w:cs="DIN-Bold"/>
          <w:color w:val="000000"/>
          <w:sz w:val="24"/>
          <w:szCs w:val="24"/>
        </w:rPr>
      </w:pPr>
      <w:r w:rsidRPr="002D636F">
        <w:rPr>
          <w:rFonts w:ascii="DIN-Bold" w:hAnsi="DIN-Bold" w:cs="DIN-Bold"/>
          <w:color w:val="000000"/>
          <w:sz w:val="24"/>
          <w:szCs w:val="24"/>
        </w:rPr>
        <w:t>ENSAYOS</w:t>
      </w:r>
    </w:p>
    <w:p w14:paraId="65B946AD" w14:textId="77777777" w:rsidR="00915B5E" w:rsidRPr="001B71B5" w:rsidRDefault="00915B5E"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6AE"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 xml:space="preserve">Dentro del alcance del suministro quedan incluidos los ensayos prototipo, rutina y calidad establecidos en el apartado 5 de este documento. </w:t>
      </w:r>
    </w:p>
    <w:p w14:paraId="65B946AF"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B0" w14:textId="77777777" w:rsidR="00C05C25" w:rsidRPr="001B71B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 xml:space="preserve">El fabricante deberá suministrar Certificado de ensayos y pruebas de laboratorio rutinarias y de muestreo de los transformadores </w:t>
      </w:r>
      <w:r w:rsidRPr="001B71B5">
        <w:rPr>
          <w:rFonts w:ascii="DIN-Regular" w:hAnsi="DIN-Regular"/>
          <w:sz w:val="20"/>
          <w:szCs w:val="20"/>
        </w:rPr>
        <w:t xml:space="preserve">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monofásicos</w:t>
      </w:r>
      <w:r w:rsidRPr="001B71B5">
        <w:rPr>
          <w:rFonts w:ascii="DIN-Regular" w:eastAsia="Calibri" w:hAnsi="DIN-Regular" w:cs="Times New Roman"/>
          <w:sz w:val="20"/>
          <w:szCs w:val="20"/>
        </w:rPr>
        <w:t>, además serán provistos de un reporte certificado de las pérdidas.</w:t>
      </w:r>
    </w:p>
    <w:p w14:paraId="65B946B1" w14:textId="77777777" w:rsidR="00915B5E" w:rsidRPr="001B71B5" w:rsidRDefault="00915B5E"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6B2" w14:textId="77777777" w:rsidR="00C05C25" w:rsidRPr="001B71B5" w:rsidRDefault="00C05C25"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6B3" w14:textId="77777777" w:rsidR="00C05C25" w:rsidRPr="001B71B5" w:rsidRDefault="00C05C25" w:rsidP="001B71B5">
      <w:pPr>
        <w:pStyle w:val="Prrafodelista"/>
        <w:numPr>
          <w:ilvl w:val="0"/>
          <w:numId w:val="18"/>
        </w:numPr>
        <w:autoSpaceDE w:val="0"/>
        <w:autoSpaceDN w:val="0"/>
        <w:adjustRightInd w:val="0"/>
        <w:spacing w:after="0" w:line="240" w:lineRule="auto"/>
        <w:jc w:val="both"/>
        <w:rPr>
          <w:rFonts w:ascii="DIN-Regular" w:hAnsi="DIN-Regular" w:cs="DIN-Bold"/>
          <w:vanish/>
          <w:color w:val="000000"/>
          <w:sz w:val="20"/>
          <w:szCs w:val="24"/>
        </w:rPr>
      </w:pPr>
    </w:p>
    <w:p w14:paraId="65B946B4" w14:textId="77777777" w:rsidR="00C05C25" w:rsidRPr="001B71B5" w:rsidRDefault="00C05C25" w:rsidP="001B71B5">
      <w:pPr>
        <w:pStyle w:val="Prrafodelista"/>
        <w:numPr>
          <w:ilvl w:val="0"/>
          <w:numId w:val="18"/>
        </w:numPr>
        <w:autoSpaceDE w:val="0"/>
        <w:autoSpaceDN w:val="0"/>
        <w:adjustRightInd w:val="0"/>
        <w:spacing w:after="0" w:line="240" w:lineRule="auto"/>
        <w:jc w:val="both"/>
        <w:rPr>
          <w:rFonts w:ascii="DIN-Regular" w:hAnsi="DIN-Regular" w:cs="DIN-Bold"/>
          <w:vanish/>
          <w:color w:val="000000"/>
          <w:sz w:val="20"/>
          <w:szCs w:val="24"/>
        </w:rPr>
      </w:pPr>
    </w:p>
    <w:p w14:paraId="65B946B5" w14:textId="77777777" w:rsidR="00C05C25" w:rsidRPr="001B71B5" w:rsidRDefault="00C05C25" w:rsidP="001B71B5">
      <w:pPr>
        <w:pStyle w:val="Prrafodelista"/>
        <w:numPr>
          <w:ilvl w:val="0"/>
          <w:numId w:val="18"/>
        </w:numPr>
        <w:autoSpaceDE w:val="0"/>
        <w:autoSpaceDN w:val="0"/>
        <w:adjustRightInd w:val="0"/>
        <w:spacing w:after="0" w:line="240" w:lineRule="auto"/>
        <w:jc w:val="both"/>
        <w:rPr>
          <w:rFonts w:ascii="DIN-Regular" w:hAnsi="DIN-Regular" w:cs="DIN-Bold"/>
          <w:vanish/>
          <w:color w:val="000000"/>
          <w:sz w:val="20"/>
          <w:szCs w:val="24"/>
        </w:rPr>
      </w:pPr>
    </w:p>
    <w:p w14:paraId="65B946B6" w14:textId="77777777" w:rsidR="00C05C25" w:rsidRPr="001B71B5" w:rsidRDefault="00C05C25" w:rsidP="001B71B5">
      <w:pPr>
        <w:pStyle w:val="Prrafodelista"/>
        <w:numPr>
          <w:ilvl w:val="0"/>
          <w:numId w:val="18"/>
        </w:numPr>
        <w:autoSpaceDE w:val="0"/>
        <w:autoSpaceDN w:val="0"/>
        <w:adjustRightInd w:val="0"/>
        <w:spacing w:after="0" w:line="240" w:lineRule="auto"/>
        <w:jc w:val="both"/>
        <w:rPr>
          <w:rFonts w:ascii="DIN-Regular" w:hAnsi="DIN-Regular" w:cs="DIN-Bold"/>
          <w:vanish/>
          <w:color w:val="000000"/>
          <w:sz w:val="20"/>
          <w:szCs w:val="24"/>
        </w:rPr>
      </w:pPr>
    </w:p>
    <w:p w14:paraId="65B946B7" w14:textId="77777777" w:rsidR="00C05C25" w:rsidRPr="001B71B5" w:rsidRDefault="00C05C25" w:rsidP="001B71B5">
      <w:pPr>
        <w:pStyle w:val="Prrafodelista"/>
        <w:numPr>
          <w:ilvl w:val="0"/>
          <w:numId w:val="18"/>
        </w:numPr>
        <w:autoSpaceDE w:val="0"/>
        <w:autoSpaceDN w:val="0"/>
        <w:adjustRightInd w:val="0"/>
        <w:spacing w:after="0" w:line="240" w:lineRule="auto"/>
        <w:jc w:val="both"/>
        <w:rPr>
          <w:rFonts w:ascii="DIN-Regular" w:hAnsi="DIN-Regular" w:cs="DIN-Bold"/>
          <w:vanish/>
          <w:color w:val="000000"/>
          <w:sz w:val="20"/>
          <w:szCs w:val="24"/>
        </w:rPr>
      </w:pPr>
    </w:p>
    <w:p w14:paraId="65B946B8" w14:textId="77777777" w:rsidR="00C05C25" w:rsidRPr="001B71B5" w:rsidRDefault="00C05C25" w:rsidP="001B71B5">
      <w:pPr>
        <w:pStyle w:val="Prrafodelista"/>
        <w:numPr>
          <w:ilvl w:val="0"/>
          <w:numId w:val="18"/>
        </w:numPr>
        <w:autoSpaceDE w:val="0"/>
        <w:autoSpaceDN w:val="0"/>
        <w:adjustRightInd w:val="0"/>
        <w:spacing w:after="0" w:line="240" w:lineRule="auto"/>
        <w:jc w:val="both"/>
        <w:rPr>
          <w:rFonts w:ascii="DIN-Regular" w:hAnsi="DIN-Regular" w:cs="DIN-Bold"/>
          <w:vanish/>
          <w:color w:val="000000"/>
          <w:sz w:val="20"/>
          <w:szCs w:val="24"/>
        </w:rPr>
      </w:pPr>
    </w:p>
    <w:p w14:paraId="65B946B9" w14:textId="77777777" w:rsidR="00C05C25" w:rsidRPr="001B71B5" w:rsidRDefault="00C05C25" w:rsidP="001B71B5">
      <w:pPr>
        <w:pStyle w:val="Prrafodelista"/>
        <w:numPr>
          <w:ilvl w:val="0"/>
          <w:numId w:val="18"/>
        </w:numPr>
        <w:autoSpaceDE w:val="0"/>
        <w:autoSpaceDN w:val="0"/>
        <w:adjustRightInd w:val="0"/>
        <w:spacing w:after="0" w:line="240" w:lineRule="auto"/>
        <w:jc w:val="both"/>
        <w:rPr>
          <w:rFonts w:ascii="DIN-Regular" w:hAnsi="DIN-Regular" w:cs="DIN-Bold"/>
          <w:vanish/>
          <w:color w:val="000000"/>
          <w:sz w:val="20"/>
          <w:szCs w:val="24"/>
        </w:rPr>
      </w:pPr>
    </w:p>
    <w:p w14:paraId="65B946BA" w14:textId="77777777" w:rsidR="00C05C25" w:rsidRPr="001B71B5" w:rsidRDefault="00C05C25" w:rsidP="001B71B5">
      <w:pPr>
        <w:pStyle w:val="Prrafodelista"/>
        <w:numPr>
          <w:ilvl w:val="1"/>
          <w:numId w:val="18"/>
        </w:numPr>
        <w:autoSpaceDE w:val="0"/>
        <w:autoSpaceDN w:val="0"/>
        <w:adjustRightInd w:val="0"/>
        <w:spacing w:after="0" w:line="240" w:lineRule="auto"/>
        <w:jc w:val="both"/>
        <w:rPr>
          <w:rFonts w:ascii="DIN-Regular" w:hAnsi="DIN-Regular" w:cs="DIN-Bold"/>
          <w:vanish/>
          <w:color w:val="000000"/>
          <w:sz w:val="20"/>
          <w:szCs w:val="24"/>
        </w:rPr>
      </w:pPr>
    </w:p>
    <w:p w14:paraId="65B946BB" w14:textId="77777777" w:rsidR="00C05C25" w:rsidRPr="001B71B5" w:rsidRDefault="00C05C25" w:rsidP="001B71B5">
      <w:pPr>
        <w:pStyle w:val="Prrafodelista"/>
        <w:numPr>
          <w:ilvl w:val="1"/>
          <w:numId w:val="18"/>
        </w:numPr>
        <w:autoSpaceDE w:val="0"/>
        <w:autoSpaceDN w:val="0"/>
        <w:adjustRightInd w:val="0"/>
        <w:spacing w:after="0" w:line="240" w:lineRule="auto"/>
        <w:jc w:val="both"/>
        <w:rPr>
          <w:rFonts w:ascii="DIN-Regular" w:hAnsi="DIN-Regular" w:cs="DIN-Bold"/>
          <w:vanish/>
          <w:color w:val="000000"/>
          <w:sz w:val="20"/>
          <w:szCs w:val="24"/>
        </w:rPr>
      </w:pPr>
    </w:p>
    <w:p w14:paraId="65B946BC" w14:textId="77777777" w:rsidR="00C05C25" w:rsidRPr="001B71B5" w:rsidRDefault="00C05C25" w:rsidP="001B71B5">
      <w:pPr>
        <w:pStyle w:val="Prrafodelista"/>
        <w:numPr>
          <w:ilvl w:val="1"/>
          <w:numId w:val="18"/>
        </w:numPr>
        <w:autoSpaceDE w:val="0"/>
        <w:autoSpaceDN w:val="0"/>
        <w:adjustRightInd w:val="0"/>
        <w:spacing w:after="0" w:line="240" w:lineRule="auto"/>
        <w:jc w:val="both"/>
        <w:rPr>
          <w:rFonts w:ascii="DIN-Regular" w:hAnsi="DIN-Regular" w:cs="DIN-Bold"/>
          <w:vanish/>
          <w:color w:val="000000"/>
          <w:sz w:val="20"/>
          <w:szCs w:val="24"/>
        </w:rPr>
      </w:pPr>
    </w:p>
    <w:p w14:paraId="65B946BD" w14:textId="77777777" w:rsidR="00C05C25" w:rsidRPr="002D636F" w:rsidRDefault="00C05C25" w:rsidP="002D636F">
      <w:pPr>
        <w:pStyle w:val="Prrafodelista"/>
        <w:numPr>
          <w:ilvl w:val="1"/>
          <w:numId w:val="27"/>
        </w:numPr>
        <w:autoSpaceDE w:val="0"/>
        <w:autoSpaceDN w:val="0"/>
        <w:adjustRightInd w:val="0"/>
        <w:spacing w:after="0" w:line="240" w:lineRule="auto"/>
        <w:ind w:left="567" w:hanging="567"/>
        <w:jc w:val="both"/>
        <w:rPr>
          <w:rFonts w:ascii="DIN-Bold" w:hAnsi="DIN-Bold" w:cs="DIN-Bold"/>
          <w:color w:val="000000"/>
          <w:sz w:val="24"/>
          <w:szCs w:val="24"/>
        </w:rPr>
      </w:pPr>
      <w:r w:rsidRPr="002D636F">
        <w:rPr>
          <w:rFonts w:ascii="DIN-Bold" w:hAnsi="DIN-Bold" w:cs="DIN-Bold"/>
          <w:color w:val="000000"/>
          <w:sz w:val="24"/>
          <w:szCs w:val="24"/>
        </w:rPr>
        <w:t>TRANSPORTE</w:t>
      </w:r>
    </w:p>
    <w:p w14:paraId="65B946BE" w14:textId="77777777" w:rsidR="00C05C25" w:rsidRPr="001B71B5" w:rsidRDefault="00C05C25" w:rsidP="001B71B5">
      <w:pPr>
        <w:pStyle w:val="Prrafodelista"/>
        <w:autoSpaceDE w:val="0"/>
        <w:autoSpaceDN w:val="0"/>
        <w:adjustRightInd w:val="0"/>
        <w:spacing w:after="0" w:line="240" w:lineRule="auto"/>
        <w:ind w:left="567"/>
        <w:rPr>
          <w:rFonts w:ascii="DIN-Regular" w:hAnsi="DIN-Regular" w:cs="DIN-Bold"/>
          <w:color w:val="000000"/>
          <w:sz w:val="20"/>
          <w:szCs w:val="24"/>
        </w:rPr>
      </w:pPr>
    </w:p>
    <w:p w14:paraId="65B946BF"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Con el objeto de evitar ser rechazados los transformadores</w:t>
      </w:r>
      <w:r w:rsidRPr="001B71B5">
        <w:rPr>
          <w:rFonts w:ascii="DIN-Regular" w:hAnsi="DIN-Regular"/>
          <w:sz w:val="20"/>
          <w:szCs w:val="20"/>
        </w:rPr>
        <w:t xml:space="preserve"> 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 </w:t>
      </w:r>
      <w:r w:rsidRPr="001B71B5">
        <w:rPr>
          <w:rFonts w:ascii="DIN-Regular" w:eastAsia="Calibri" w:hAnsi="DIN-Regular" w:cs="Times New Roman"/>
          <w:sz w:val="20"/>
          <w:szCs w:val="20"/>
        </w:rPr>
        <w:t>por daños en el transporte se recomienda transportar los mismos de forma adecuada, de modo que no sufran ningún daño durante el manejo.</w:t>
      </w:r>
    </w:p>
    <w:p w14:paraId="65B946C0"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ab/>
        <w:t>Los transformadores</w:t>
      </w:r>
      <w:r w:rsidRPr="001B71B5">
        <w:rPr>
          <w:rFonts w:ascii="DIN-Regular" w:hAnsi="DIN-Regular"/>
          <w:sz w:val="20"/>
          <w:szCs w:val="20"/>
        </w:rPr>
        <w:t xml:space="preserve"> 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 </w:t>
      </w:r>
      <w:r w:rsidRPr="001B71B5">
        <w:rPr>
          <w:rFonts w:ascii="DIN-Regular" w:eastAsia="Calibri" w:hAnsi="DIN-Regular" w:cs="Times New Roman"/>
          <w:sz w:val="20"/>
          <w:szCs w:val="20"/>
        </w:rPr>
        <w:t>deberán ser embarcados completos, con todos los accesorios para su inmediata instalación, garantizándose su entrega inmediata.</w:t>
      </w:r>
    </w:p>
    <w:p w14:paraId="65B946C1"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C2"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ab/>
        <w:t>El  embalaje deberá ser reforzado convenientemente  para su transporte terrestre y/o marítimo, y para resistir su almacenamiento a la intemperie en una zona tropical con alta temperatura, alta humedad y frecuentes lluvias.</w:t>
      </w:r>
    </w:p>
    <w:p w14:paraId="65B946C3"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C4" w14:textId="77777777" w:rsidR="00C05C25" w:rsidRPr="001B71B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ab/>
        <w:t>Los transformadores</w:t>
      </w:r>
      <w:r w:rsidRPr="001B71B5">
        <w:rPr>
          <w:rFonts w:ascii="DIN-Regular" w:hAnsi="DIN-Regular"/>
          <w:sz w:val="20"/>
          <w:szCs w:val="20"/>
        </w:rPr>
        <w:t xml:space="preserve"> 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 </w:t>
      </w:r>
      <w:r w:rsidRPr="001B71B5">
        <w:rPr>
          <w:rFonts w:ascii="DIN-Regular" w:eastAsia="Calibri" w:hAnsi="DIN-Regular" w:cs="Times New Roman"/>
          <w:sz w:val="20"/>
          <w:szCs w:val="20"/>
        </w:rPr>
        <w:t>deben ser transportados cumpliendo con las disposiciones legales existentes, en el país de destino, en materia de movimiento de carga y de acuerdo con los procedimientos y prácticas comerciales normalmente aceptadas y establecidas, para que las unidades no sufran ningún tipo de daño, golpe, deterioro o escape del aceite aislante. En caso contrario, el proveedor será responsable de cualquier operación de remoción, recuperación, limpieza, descontaminación, embalaje, transporte y disposición final del líquido, materiales y equipo utilizado, y costeará los gastos en que se incurra.</w:t>
      </w:r>
    </w:p>
    <w:p w14:paraId="65B946C5"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C6"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C7" w14:textId="77777777" w:rsidR="00C05C25" w:rsidRPr="002D636F" w:rsidRDefault="00C05C25" w:rsidP="002D636F">
      <w:pPr>
        <w:pStyle w:val="Prrafodelista"/>
        <w:numPr>
          <w:ilvl w:val="1"/>
          <w:numId w:val="27"/>
        </w:numPr>
        <w:autoSpaceDE w:val="0"/>
        <w:autoSpaceDN w:val="0"/>
        <w:adjustRightInd w:val="0"/>
        <w:spacing w:after="0" w:line="240" w:lineRule="auto"/>
        <w:ind w:left="567" w:hanging="567"/>
        <w:jc w:val="both"/>
        <w:rPr>
          <w:rFonts w:ascii="DIN-Bold" w:hAnsi="DIN-Bold" w:cs="DIN-Bold"/>
          <w:color w:val="000000"/>
          <w:sz w:val="24"/>
          <w:szCs w:val="24"/>
        </w:rPr>
      </w:pPr>
      <w:r w:rsidRPr="002D636F">
        <w:rPr>
          <w:rFonts w:ascii="DIN-Bold" w:hAnsi="DIN-Bold" w:cs="DIN-Bold"/>
          <w:color w:val="000000"/>
          <w:sz w:val="24"/>
          <w:szCs w:val="24"/>
        </w:rPr>
        <w:t>ASISTENCIA TÉCNICA</w:t>
      </w:r>
    </w:p>
    <w:p w14:paraId="65B946C8" w14:textId="77777777" w:rsidR="00C05C25" w:rsidRPr="001B71B5" w:rsidRDefault="00C05C25" w:rsidP="001B71B5">
      <w:pPr>
        <w:autoSpaceDE w:val="0"/>
        <w:autoSpaceDN w:val="0"/>
        <w:adjustRightInd w:val="0"/>
        <w:spacing w:after="0" w:line="240" w:lineRule="auto"/>
        <w:ind w:left="567"/>
        <w:jc w:val="both"/>
        <w:rPr>
          <w:rFonts w:ascii="DIN-Regular" w:eastAsia="Calibri" w:hAnsi="DIN-Regular" w:cs="DIN-Bold"/>
          <w:color w:val="000000"/>
          <w:sz w:val="20"/>
        </w:rPr>
      </w:pPr>
    </w:p>
    <w:p w14:paraId="65B946C9" w14:textId="77777777" w:rsidR="00C05C25" w:rsidRPr="001B71B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La asistencia técnica y la formación serán por cuenta del proveedor.</w:t>
      </w:r>
    </w:p>
    <w:p w14:paraId="65B946CA" w14:textId="77777777" w:rsidR="00C05C25" w:rsidRPr="001B71B5" w:rsidRDefault="00C05C25"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6CB" w14:textId="77777777" w:rsidR="00C05C25" w:rsidRPr="001B71B5" w:rsidRDefault="00C05C25"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6CC" w14:textId="77777777" w:rsidR="00C05C25" w:rsidRPr="002D636F" w:rsidRDefault="00C05C25" w:rsidP="002D636F">
      <w:pPr>
        <w:pStyle w:val="Prrafodelista"/>
        <w:numPr>
          <w:ilvl w:val="1"/>
          <w:numId w:val="27"/>
        </w:numPr>
        <w:autoSpaceDE w:val="0"/>
        <w:autoSpaceDN w:val="0"/>
        <w:adjustRightInd w:val="0"/>
        <w:spacing w:after="0" w:line="240" w:lineRule="auto"/>
        <w:ind w:left="567" w:hanging="567"/>
        <w:jc w:val="both"/>
        <w:rPr>
          <w:rFonts w:ascii="DIN-Bold" w:hAnsi="DIN-Bold" w:cs="DIN-Bold"/>
          <w:color w:val="000000"/>
          <w:sz w:val="24"/>
          <w:szCs w:val="24"/>
        </w:rPr>
      </w:pPr>
      <w:r w:rsidRPr="002D636F">
        <w:rPr>
          <w:rFonts w:ascii="DIN-Bold" w:hAnsi="DIN-Bold" w:cs="DIN-Bold"/>
          <w:color w:val="000000"/>
          <w:sz w:val="24"/>
          <w:szCs w:val="24"/>
        </w:rPr>
        <w:t>CONDICIONES DEL SUMINISTRO</w:t>
      </w:r>
    </w:p>
    <w:p w14:paraId="65B946CD" w14:textId="77777777" w:rsidR="00C05C25" w:rsidRPr="001B71B5" w:rsidRDefault="00C05C25"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6CE"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 xml:space="preserve">Los transformadores </w:t>
      </w:r>
      <w:r w:rsidRPr="001B71B5">
        <w:rPr>
          <w:rFonts w:ascii="DIN-Regular" w:hAnsi="DIN-Regular"/>
          <w:sz w:val="20"/>
          <w:szCs w:val="20"/>
        </w:rPr>
        <w:t xml:space="preserve">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 </w:t>
      </w:r>
      <w:r w:rsidRPr="001B71B5">
        <w:rPr>
          <w:rFonts w:ascii="DIN-Regular" w:eastAsia="Calibri" w:hAnsi="DIN-Regular" w:cs="Times New Roman"/>
          <w:sz w:val="20"/>
          <w:szCs w:val="20"/>
        </w:rPr>
        <w:t>deberán  empacarse individualmente en guacales de madera tratada o plástico que tengan la resistencia mecánica adecuada, de tal forma que protejan al transformador durante el cargue, el transporte y descargue. Los guacales permit</w:t>
      </w:r>
      <w:r w:rsidR="002D636F">
        <w:rPr>
          <w:rFonts w:ascii="DIN-Regular" w:eastAsia="Calibri" w:hAnsi="DIN-Regular" w:cs="Times New Roman"/>
          <w:sz w:val="20"/>
          <w:szCs w:val="20"/>
        </w:rPr>
        <w:t>irán y facilitarán el bodegaje.</w:t>
      </w:r>
    </w:p>
    <w:p w14:paraId="65B946CF"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D0"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 xml:space="preserve">Cada transformador </w:t>
      </w:r>
      <w:r w:rsidRPr="001B71B5">
        <w:rPr>
          <w:rFonts w:ascii="DIN-Regular" w:hAnsi="DIN-Regular"/>
          <w:sz w:val="20"/>
          <w:szCs w:val="20"/>
        </w:rPr>
        <w:t xml:space="preserve">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 </w:t>
      </w:r>
      <w:r w:rsidRPr="001B71B5">
        <w:rPr>
          <w:rFonts w:ascii="DIN-Regular" w:eastAsia="Calibri" w:hAnsi="DIN-Regular" w:cs="Times New Roman"/>
          <w:sz w:val="20"/>
          <w:szCs w:val="20"/>
        </w:rPr>
        <w:t>debe ser fijado a la base del guacal por medio de tornillos o zuncho.</w:t>
      </w:r>
    </w:p>
    <w:p w14:paraId="65B946D1"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D2"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En la parte exterior del embalaje deberá figurar la referencia del material contenido, cantidad de piezas así como el número de pedido y nombre del proveedor.</w:t>
      </w:r>
    </w:p>
    <w:p w14:paraId="65B946D3"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D4"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La madera deberá ser tratada para el control de plagas, según requerimientos internacionales, evitando los compuestos dañinos para el hombre o el medio ambiente, como el “</w:t>
      </w:r>
      <w:proofErr w:type="spellStart"/>
      <w:r w:rsidRPr="001B71B5">
        <w:rPr>
          <w:rFonts w:ascii="DIN-Regular" w:eastAsia="Calibri" w:hAnsi="DIN-Regular" w:cs="Times New Roman"/>
          <w:sz w:val="20"/>
          <w:szCs w:val="20"/>
        </w:rPr>
        <w:t>Pentaclorofenol</w:t>
      </w:r>
      <w:proofErr w:type="spellEnd"/>
      <w:r w:rsidRPr="001B71B5">
        <w:rPr>
          <w:rFonts w:ascii="DIN-Regular" w:eastAsia="Calibri" w:hAnsi="DIN-Regular" w:cs="Times New Roman"/>
          <w:sz w:val="20"/>
          <w:szCs w:val="20"/>
        </w:rPr>
        <w:t>” y “Creosota”. El tratamiento deberá contemplar, a lo menos: alta toxicidad a organismos xilófagos, alta penetrabilidad y poder de fijación, estabilidad química, sustancias no corrosivas a los metales ni que afecte características físicas de la madera.</w:t>
      </w:r>
    </w:p>
    <w:p w14:paraId="65B946D5"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D6"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 xml:space="preserve">Con el objetivo de evitar el  rechazo de  los transformadores </w:t>
      </w:r>
      <w:r w:rsidRPr="001B71B5">
        <w:rPr>
          <w:rFonts w:ascii="DIN-Regular" w:hAnsi="DIN-Regular"/>
          <w:sz w:val="20"/>
          <w:szCs w:val="20"/>
        </w:rPr>
        <w:t xml:space="preserve">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w:t>
      </w:r>
      <w:r w:rsidRPr="001B71B5">
        <w:rPr>
          <w:rFonts w:ascii="DIN-Regular" w:eastAsia="Calibri" w:hAnsi="DIN-Regular" w:cs="Times New Roman"/>
          <w:sz w:val="20"/>
          <w:szCs w:val="20"/>
        </w:rPr>
        <w:t>, ocasionado por daños en el transporte, éste debe realizarse de acuerdo con altos estándares en el manejo confiable de mercancías que les aseguren el buen estado.</w:t>
      </w:r>
    </w:p>
    <w:p w14:paraId="65B946D7"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D8"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 xml:space="preserve">Los transformadores </w:t>
      </w:r>
      <w:r w:rsidRPr="001B71B5">
        <w:rPr>
          <w:rFonts w:ascii="DIN-Regular" w:hAnsi="DIN-Regular"/>
          <w:sz w:val="20"/>
          <w:szCs w:val="20"/>
        </w:rPr>
        <w:t xml:space="preserve">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monofásico </w:t>
      </w:r>
      <w:r w:rsidRPr="001B71B5">
        <w:rPr>
          <w:rFonts w:ascii="DIN-Regular" w:eastAsia="Calibri" w:hAnsi="DIN-Regular" w:cs="Times New Roman"/>
          <w:sz w:val="20"/>
          <w:szCs w:val="20"/>
        </w:rPr>
        <w:t>deberán ser embarcados completos, con todos los accesorios para su inmediata instalación, garantizándose su entrega inmediata.</w:t>
      </w:r>
    </w:p>
    <w:p w14:paraId="65B946D9"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DA"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t>El envío estará adecuadamente reforzado para su transporte terrestre y marítimo, y para resistir su almacenamiento a la intemperie en una zona tropical con alta temperatura, alta humedad y frecuentes lluvias.</w:t>
      </w:r>
    </w:p>
    <w:p w14:paraId="65B946DB" w14:textId="77777777" w:rsidR="00073F9F" w:rsidRPr="001B71B5" w:rsidRDefault="00073F9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DC" w14:textId="77777777" w:rsidR="00C05C25" w:rsidRDefault="00C05C25" w:rsidP="001B71B5">
      <w:pPr>
        <w:autoSpaceDE w:val="0"/>
        <w:autoSpaceDN w:val="0"/>
        <w:adjustRightInd w:val="0"/>
        <w:spacing w:after="0" w:line="240" w:lineRule="auto"/>
        <w:ind w:left="567" w:hanging="3"/>
        <w:jc w:val="both"/>
        <w:rPr>
          <w:rFonts w:ascii="DIN-Regular" w:eastAsia="Calibri" w:hAnsi="DIN-Regular" w:cs="Times New Roman"/>
          <w:sz w:val="20"/>
          <w:szCs w:val="20"/>
        </w:rPr>
      </w:pPr>
      <w:r w:rsidRPr="001B71B5">
        <w:rPr>
          <w:rFonts w:ascii="DIN-Regular" w:eastAsia="Calibri" w:hAnsi="DIN-Regular" w:cs="Times New Roman"/>
          <w:sz w:val="20"/>
          <w:szCs w:val="20"/>
        </w:rPr>
        <w:lastRenderedPageBreak/>
        <w:t xml:space="preserve">Los transformadores </w:t>
      </w:r>
      <w:r w:rsidRPr="001B71B5">
        <w:rPr>
          <w:rFonts w:ascii="DIN-Regular" w:hAnsi="DIN-Regular"/>
          <w:sz w:val="20"/>
          <w:szCs w:val="20"/>
        </w:rPr>
        <w:t xml:space="preserve">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w:t>
      </w:r>
      <w:r w:rsidR="004A1539" w:rsidRPr="001B71B5">
        <w:rPr>
          <w:rFonts w:ascii="DIN-Regular" w:hAnsi="DIN-Regular"/>
          <w:sz w:val="20"/>
          <w:szCs w:val="20"/>
        </w:rPr>
        <w:t>mono</w:t>
      </w:r>
      <w:r w:rsidRPr="001B71B5">
        <w:rPr>
          <w:rFonts w:ascii="DIN-Regular" w:hAnsi="DIN-Regular"/>
          <w:sz w:val="20"/>
          <w:szCs w:val="20"/>
        </w:rPr>
        <w:t>fásico</w:t>
      </w:r>
      <w:r w:rsidR="004A1539" w:rsidRPr="001B71B5">
        <w:rPr>
          <w:rFonts w:ascii="DIN-Regular" w:hAnsi="DIN-Regular"/>
          <w:sz w:val="20"/>
          <w:szCs w:val="20"/>
        </w:rPr>
        <w:t xml:space="preserve"> </w:t>
      </w:r>
      <w:r w:rsidRPr="001B71B5">
        <w:rPr>
          <w:rFonts w:ascii="DIN-Regular" w:eastAsia="Calibri" w:hAnsi="DIN-Regular" w:cs="Times New Roman"/>
          <w:sz w:val="20"/>
          <w:szCs w:val="20"/>
        </w:rPr>
        <w:t>deben ser transportados cumpliendo con las disposiciones legales existentes en Colombia, en materia de movimiento de cargas y de acuerdo con los procedimientos y prácticas comerciales normalmente aceptada y establecida, para que las unidades no sufran ningún tipo de daño, golpe, deterioro o escape del aceite aislante. En caso contrario, el proveedor será responsable de cualquier operación de remoción, recuperación, limpieza, descontaminación, embalaje, transporte y disposición final del líquido, materiales y equipo utilizado y costeará los gastos en que se incurra.</w:t>
      </w:r>
    </w:p>
    <w:p w14:paraId="65B946DD" w14:textId="77777777" w:rsidR="002D636F" w:rsidRPr="001B71B5" w:rsidRDefault="002D636F"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6DE" w14:textId="5FA9F80A" w:rsidR="00C05C25" w:rsidRDefault="00C05C25" w:rsidP="001B71B5">
      <w:pPr>
        <w:autoSpaceDE w:val="0"/>
        <w:autoSpaceDN w:val="0"/>
        <w:adjustRightInd w:val="0"/>
        <w:spacing w:after="0" w:line="240" w:lineRule="auto"/>
        <w:ind w:left="567" w:hanging="3"/>
        <w:jc w:val="both"/>
        <w:rPr>
          <w:rFonts w:ascii="DIN-Regular" w:eastAsia="Calibri" w:hAnsi="DIN-Regular" w:cs="Times New Roman"/>
          <w:b/>
          <w:sz w:val="20"/>
          <w:szCs w:val="20"/>
        </w:rPr>
      </w:pPr>
      <w:r w:rsidRPr="001B71B5">
        <w:rPr>
          <w:rFonts w:ascii="DIN-Regular" w:eastAsia="Calibri" w:hAnsi="DIN-Regular" w:cs="Times New Roman"/>
          <w:sz w:val="20"/>
          <w:szCs w:val="20"/>
        </w:rPr>
        <w:t xml:space="preserve">El proveedor asume los gastos del transporte, incluido el cargue y descargue de los transformadores </w:t>
      </w:r>
      <w:r w:rsidRPr="001B71B5">
        <w:rPr>
          <w:rFonts w:ascii="DIN-Regular" w:hAnsi="DIN-Regular"/>
          <w:sz w:val="20"/>
          <w:szCs w:val="20"/>
        </w:rPr>
        <w:t xml:space="preserve">tipo </w:t>
      </w:r>
      <w:proofErr w:type="spellStart"/>
      <w:r w:rsidRPr="001B71B5">
        <w:rPr>
          <w:rFonts w:ascii="DIN-Regular" w:hAnsi="DIN-Regular"/>
          <w:sz w:val="20"/>
          <w:szCs w:val="20"/>
        </w:rPr>
        <w:t>pad-mounted</w:t>
      </w:r>
      <w:proofErr w:type="spellEnd"/>
      <w:r w:rsidRPr="001B71B5">
        <w:rPr>
          <w:rFonts w:ascii="DIN-Regular" w:hAnsi="DIN-Regular"/>
          <w:sz w:val="20"/>
          <w:szCs w:val="20"/>
        </w:rPr>
        <w:t xml:space="preserve"> </w:t>
      </w:r>
      <w:r w:rsidR="004A1539" w:rsidRPr="001B71B5">
        <w:rPr>
          <w:rFonts w:ascii="DIN-Regular" w:hAnsi="DIN-Regular"/>
          <w:sz w:val="20"/>
          <w:szCs w:val="20"/>
        </w:rPr>
        <w:t>mono</w:t>
      </w:r>
      <w:r w:rsidRPr="001B71B5">
        <w:rPr>
          <w:rFonts w:ascii="DIN-Regular" w:hAnsi="DIN-Regular"/>
          <w:sz w:val="20"/>
          <w:szCs w:val="20"/>
        </w:rPr>
        <w:t>fásico</w:t>
      </w:r>
      <w:r w:rsidRPr="001B71B5">
        <w:rPr>
          <w:rFonts w:ascii="DIN-Regular" w:eastAsia="Calibri" w:hAnsi="DIN-Regular" w:cs="Times New Roman"/>
          <w:sz w:val="20"/>
          <w:szCs w:val="20"/>
        </w:rPr>
        <w:t xml:space="preserve">, hasta el almacén de </w:t>
      </w:r>
      <w:r w:rsidR="005A6382">
        <w:rPr>
          <w:rFonts w:ascii="DIN-Regular" w:eastAsia="Calibri" w:hAnsi="DIN-Regular" w:cs="Times New Roman"/>
          <w:b/>
          <w:sz w:val="20"/>
          <w:szCs w:val="20"/>
        </w:rPr>
        <w:t>CELSIA</w:t>
      </w:r>
      <w:r w:rsidRPr="002D636F">
        <w:rPr>
          <w:rFonts w:ascii="DIN-Regular" w:eastAsia="Calibri" w:hAnsi="DIN-Regular" w:cs="Times New Roman"/>
          <w:b/>
          <w:sz w:val="20"/>
          <w:szCs w:val="20"/>
        </w:rPr>
        <w:t xml:space="preserve"> S.A E.S.P.</w:t>
      </w:r>
    </w:p>
    <w:p w14:paraId="65B946DF"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0"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1"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2"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3"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4"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5"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6"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7"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8"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9"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A"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B"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C"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D"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E"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EF"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0"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1"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2"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3"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4"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5"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6"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7"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8" w14:textId="77777777" w:rsidR="00302220" w:rsidRDefault="00302220"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9" w14:textId="77777777" w:rsidR="00302220" w:rsidRDefault="00302220"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A" w14:textId="77777777" w:rsidR="00302220" w:rsidRDefault="00302220"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B" w14:textId="77777777" w:rsidR="00302220" w:rsidRDefault="00302220"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C"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D"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E"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6FF" w14:textId="77777777" w:rsidR="00576779" w:rsidRDefault="00576779" w:rsidP="001B71B5">
      <w:pPr>
        <w:autoSpaceDE w:val="0"/>
        <w:autoSpaceDN w:val="0"/>
        <w:adjustRightInd w:val="0"/>
        <w:spacing w:after="0" w:line="240" w:lineRule="auto"/>
        <w:ind w:left="567" w:hanging="3"/>
        <w:jc w:val="both"/>
        <w:rPr>
          <w:rFonts w:ascii="DIN-Regular" w:eastAsia="Calibri" w:hAnsi="DIN-Regular" w:cs="Times New Roman"/>
          <w:b/>
          <w:sz w:val="20"/>
          <w:szCs w:val="20"/>
        </w:rPr>
      </w:pPr>
    </w:p>
    <w:p w14:paraId="65B94700" w14:textId="77777777" w:rsidR="00576779" w:rsidRPr="001B71B5" w:rsidRDefault="00576779" w:rsidP="001B71B5">
      <w:pPr>
        <w:autoSpaceDE w:val="0"/>
        <w:autoSpaceDN w:val="0"/>
        <w:adjustRightInd w:val="0"/>
        <w:spacing w:after="0" w:line="240" w:lineRule="auto"/>
        <w:ind w:left="567" w:hanging="3"/>
        <w:jc w:val="both"/>
        <w:rPr>
          <w:rFonts w:ascii="DIN-Regular" w:eastAsia="Calibri" w:hAnsi="DIN-Regular" w:cs="Times New Roman"/>
          <w:sz w:val="20"/>
          <w:szCs w:val="20"/>
        </w:rPr>
      </w:pPr>
    </w:p>
    <w:p w14:paraId="65B94701" w14:textId="77777777" w:rsidR="004A1539" w:rsidRPr="002C2823" w:rsidRDefault="00576779" w:rsidP="00576779">
      <w:pPr>
        <w:numPr>
          <w:ilvl w:val="0"/>
          <w:numId w:val="23"/>
        </w:numPr>
        <w:autoSpaceDE w:val="0"/>
        <w:autoSpaceDN w:val="0"/>
        <w:adjustRightInd w:val="0"/>
        <w:spacing w:after="0" w:line="240" w:lineRule="auto"/>
        <w:ind w:left="567" w:hanging="567"/>
        <w:jc w:val="both"/>
        <w:rPr>
          <w:rFonts w:ascii="DIN-Bold" w:eastAsia="Calibri" w:hAnsi="DIN-Bold" w:cs="DIN-Bold"/>
          <w:color w:val="000000"/>
          <w:sz w:val="24"/>
          <w:szCs w:val="24"/>
        </w:rPr>
      </w:pPr>
      <w:bookmarkStart w:id="4" w:name="_Toc286153026"/>
      <w:r w:rsidRPr="002C2823">
        <w:rPr>
          <w:rFonts w:ascii="DIN-Bold" w:eastAsia="Calibri" w:hAnsi="DIN-Bold" w:cs="DIN-Bold"/>
          <w:color w:val="000000"/>
          <w:sz w:val="24"/>
          <w:szCs w:val="24"/>
        </w:rPr>
        <w:t>PENALIZACIÓN POR PÉRDIDAS</w:t>
      </w:r>
      <w:bookmarkEnd w:id="4"/>
    </w:p>
    <w:p w14:paraId="65B94702" w14:textId="77777777" w:rsidR="00DB22F1" w:rsidRDefault="00576779" w:rsidP="00DB22F1">
      <w:pPr>
        <w:pStyle w:val="Ttulo3"/>
        <w:keepLines w:val="0"/>
        <w:numPr>
          <w:ilvl w:val="2"/>
          <w:numId w:val="0"/>
        </w:numPr>
        <w:tabs>
          <w:tab w:val="left" w:pos="567"/>
        </w:tabs>
        <w:spacing w:before="0" w:line="240" w:lineRule="auto"/>
        <w:ind w:hanging="9"/>
        <w:rPr>
          <w:rFonts w:ascii="DIN-Regular" w:hAnsi="DIN-Regular"/>
          <w:b w:val="0"/>
          <w:color w:val="auto"/>
          <w:sz w:val="20"/>
        </w:rPr>
      </w:pPr>
      <w:r w:rsidRPr="002C2823">
        <w:rPr>
          <w:rFonts w:ascii="DIN-Regular" w:hAnsi="DIN-Regular"/>
          <w:b w:val="0"/>
          <w:color w:val="auto"/>
          <w:sz w:val="20"/>
        </w:rPr>
        <w:lastRenderedPageBreak/>
        <w:tab/>
      </w:r>
      <w:r w:rsidRPr="002C2823">
        <w:rPr>
          <w:rFonts w:ascii="DIN-Regular" w:hAnsi="DIN-Regular"/>
          <w:b w:val="0"/>
          <w:color w:val="auto"/>
          <w:sz w:val="20"/>
        </w:rPr>
        <w:tab/>
      </w:r>
    </w:p>
    <w:p w14:paraId="65B94703" w14:textId="77777777" w:rsidR="00073F9F" w:rsidRPr="00073F9F" w:rsidRDefault="00073F9F" w:rsidP="00073F9F"/>
    <w:p w14:paraId="65B94704" w14:textId="77777777" w:rsidR="00576779" w:rsidRPr="002C2823" w:rsidRDefault="00576779" w:rsidP="00576779">
      <w:pPr>
        <w:pStyle w:val="Prrafodelista"/>
        <w:numPr>
          <w:ilvl w:val="0"/>
          <w:numId w:val="27"/>
        </w:numPr>
        <w:autoSpaceDE w:val="0"/>
        <w:autoSpaceDN w:val="0"/>
        <w:adjustRightInd w:val="0"/>
        <w:spacing w:after="0" w:line="240" w:lineRule="auto"/>
        <w:jc w:val="both"/>
        <w:rPr>
          <w:rFonts w:ascii="DIN-Regular" w:hAnsi="DIN-Regular"/>
          <w:vanish/>
          <w:sz w:val="20"/>
        </w:rPr>
      </w:pPr>
    </w:p>
    <w:p w14:paraId="65B94705" w14:textId="77777777" w:rsidR="004A1539" w:rsidRPr="002C2823" w:rsidRDefault="00576779" w:rsidP="00576779">
      <w:pPr>
        <w:pStyle w:val="Prrafodelista"/>
        <w:numPr>
          <w:ilvl w:val="1"/>
          <w:numId w:val="27"/>
        </w:numPr>
        <w:autoSpaceDE w:val="0"/>
        <w:autoSpaceDN w:val="0"/>
        <w:adjustRightInd w:val="0"/>
        <w:spacing w:after="0" w:line="240" w:lineRule="auto"/>
        <w:ind w:left="360"/>
        <w:jc w:val="both"/>
        <w:rPr>
          <w:rFonts w:ascii="DIN-Regular" w:hAnsi="DIN-Regular"/>
          <w:sz w:val="20"/>
        </w:rPr>
      </w:pPr>
      <w:r w:rsidRPr="002C2823">
        <w:rPr>
          <w:rFonts w:ascii="DIN-Bold" w:hAnsi="DIN-Bold" w:cs="DIN-Bold"/>
          <w:color w:val="000000"/>
          <w:sz w:val="24"/>
          <w:szCs w:val="24"/>
        </w:rPr>
        <w:t>PENALIZACIÓN POR LOTE</w:t>
      </w:r>
    </w:p>
    <w:p w14:paraId="65B94706" w14:textId="77777777" w:rsidR="00DB22F1" w:rsidRPr="00DB22F1" w:rsidRDefault="00DB22F1" w:rsidP="00DB22F1">
      <w:pPr>
        <w:spacing w:after="0"/>
      </w:pPr>
    </w:p>
    <w:p w14:paraId="65B94707" w14:textId="77777777" w:rsidR="004A1539" w:rsidRPr="00DB22F1" w:rsidRDefault="004A1539" w:rsidP="00DB22F1">
      <w:pPr>
        <w:numPr>
          <w:ilvl w:val="0"/>
          <w:numId w:val="29"/>
        </w:numPr>
        <w:tabs>
          <w:tab w:val="left" w:pos="851"/>
        </w:tabs>
        <w:spacing w:after="0" w:line="240" w:lineRule="auto"/>
        <w:ind w:left="851" w:hanging="284"/>
        <w:jc w:val="both"/>
        <w:rPr>
          <w:rFonts w:ascii="DIN-Regular" w:hAnsi="DIN-Regular" w:cs="Arial"/>
          <w:b/>
          <w:sz w:val="20"/>
          <w:szCs w:val="24"/>
        </w:rPr>
      </w:pPr>
      <w:r w:rsidRPr="00DB22F1">
        <w:rPr>
          <w:rFonts w:ascii="DIN-Regular" w:hAnsi="DIN-Regular" w:cs="Arial"/>
          <w:b/>
          <w:sz w:val="20"/>
          <w:szCs w:val="24"/>
        </w:rPr>
        <w:t>En el núcleo</w:t>
      </w:r>
    </w:p>
    <w:p w14:paraId="65B94708" w14:textId="77777777" w:rsidR="00DB22F1" w:rsidRPr="001B71B5" w:rsidRDefault="00DB22F1" w:rsidP="00DB22F1">
      <w:pPr>
        <w:tabs>
          <w:tab w:val="left" w:pos="851"/>
        </w:tabs>
        <w:spacing w:after="0" w:line="240" w:lineRule="auto"/>
        <w:ind w:left="851"/>
        <w:jc w:val="both"/>
        <w:rPr>
          <w:rFonts w:ascii="DIN-Regular" w:hAnsi="DIN-Regular" w:cs="Arial"/>
          <w:sz w:val="20"/>
          <w:szCs w:val="24"/>
        </w:rPr>
      </w:pPr>
    </w:p>
    <w:p w14:paraId="65B94709" w14:textId="77777777" w:rsidR="004A1539" w:rsidRPr="00DB22F1" w:rsidRDefault="004A1539" w:rsidP="00DB22F1">
      <w:pPr>
        <w:spacing w:after="0" w:line="240" w:lineRule="auto"/>
        <w:ind w:left="851"/>
        <w:jc w:val="center"/>
        <w:rPr>
          <w:rFonts w:ascii="DIN-Regular" w:hAnsi="DIN-Regular" w:cs="Arial"/>
          <w:b/>
          <w:sz w:val="24"/>
          <w:szCs w:val="24"/>
        </w:rPr>
      </w:pPr>
      <w:r w:rsidRPr="00DB22F1">
        <w:rPr>
          <w:rFonts w:ascii="DIN-Regular" w:hAnsi="DIN-Regular" w:cs="Arial"/>
          <w:b/>
          <w:sz w:val="24"/>
          <w:szCs w:val="24"/>
        </w:rPr>
        <w:t xml:space="preserve">Cf.  = 2A * (Por </w:t>
      </w:r>
      <w:r w:rsidRPr="00DB22F1">
        <w:rPr>
          <w:rFonts w:ascii="DIN-Regular" w:hAnsi="DIN-Regular" w:cs="Arial"/>
          <w:b/>
          <w:sz w:val="24"/>
          <w:szCs w:val="24"/>
        </w:rPr>
        <w:noBreakHyphen/>
        <w:t xml:space="preserve"> </w:t>
      </w:r>
      <w:proofErr w:type="spellStart"/>
      <w:r w:rsidRPr="00DB22F1">
        <w:rPr>
          <w:rFonts w:ascii="DIN-Regular" w:hAnsi="DIN-Regular" w:cs="Arial"/>
          <w:b/>
          <w:sz w:val="24"/>
          <w:szCs w:val="24"/>
        </w:rPr>
        <w:t>Pod</w:t>
      </w:r>
      <w:proofErr w:type="spellEnd"/>
      <w:r w:rsidRPr="00DB22F1">
        <w:rPr>
          <w:rFonts w:ascii="DIN-Regular" w:hAnsi="DIN-Regular" w:cs="Arial"/>
          <w:b/>
          <w:sz w:val="24"/>
          <w:szCs w:val="24"/>
        </w:rPr>
        <w:t>) N</w:t>
      </w:r>
    </w:p>
    <w:p w14:paraId="65B9470A" w14:textId="77777777" w:rsidR="004A1539" w:rsidRPr="001B71B5" w:rsidRDefault="004A1539" w:rsidP="00DB22F1">
      <w:pPr>
        <w:tabs>
          <w:tab w:val="num" w:pos="2880"/>
        </w:tabs>
        <w:spacing w:after="0" w:line="240" w:lineRule="auto"/>
        <w:ind w:left="851"/>
        <w:rPr>
          <w:rFonts w:ascii="DIN-Regular" w:hAnsi="DIN-Regular" w:cs="Arial"/>
          <w:sz w:val="20"/>
          <w:szCs w:val="24"/>
        </w:rPr>
      </w:pPr>
      <w:r w:rsidRPr="001B71B5">
        <w:rPr>
          <w:rFonts w:ascii="DIN-Regular" w:hAnsi="DIN-Regular" w:cs="Arial"/>
          <w:sz w:val="20"/>
          <w:szCs w:val="24"/>
        </w:rPr>
        <w:t xml:space="preserve">Donde:    </w:t>
      </w:r>
    </w:p>
    <w:p w14:paraId="65B9470B" w14:textId="77777777" w:rsidR="004A1539" w:rsidRPr="001B71B5" w:rsidRDefault="004A1539" w:rsidP="00DB22F1">
      <w:pPr>
        <w:tabs>
          <w:tab w:val="left" w:pos="3240"/>
        </w:tabs>
        <w:spacing w:after="0" w:line="240" w:lineRule="auto"/>
        <w:ind w:left="851"/>
        <w:rPr>
          <w:rFonts w:ascii="DIN-Regular" w:hAnsi="DIN-Regular" w:cs="Arial"/>
          <w:sz w:val="20"/>
          <w:szCs w:val="24"/>
        </w:rPr>
      </w:pPr>
      <w:r w:rsidRPr="001B71B5">
        <w:rPr>
          <w:rFonts w:ascii="DIN-Regular" w:hAnsi="DIN-Regular" w:cs="Arial"/>
          <w:sz w:val="20"/>
          <w:szCs w:val="24"/>
        </w:rPr>
        <w:tab/>
      </w:r>
    </w:p>
    <w:p w14:paraId="65B9470C" w14:textId="77777777" w:rsidR="004A1539" w:rsidRDefault="004A1539" w:rsidP="00DB22F1">
      <w:pPr>
        <w:tabs>
          <w:tab w:val="num" w:pos="1560"/>
        </w:tabs>
        <w:spacing w:after="0" w:line="240" w:lineRule="auto"/>
        <w:ind w:left="851"/>
        <w:rPr>
          <w:rFonts w:ascii="DIN-Regular" w:hAnsi="DIN-Regular" w:cs="Arial"/>
          <w:sz w:val="20"/>
          <w:szCs w:val="24"/>
        </w:rPr>
      </w:pPr>
      <w:r w:rsidRPr="001B71B5">
        <w:rPr>
          <w:rFonts w:ascii="DIN-Regular" w:hAnsi="DIN-Regular" w:cs="Arial"/>
          <w:sz w:val="20"/>
          <w:szCs w:val="24"/>
        </w:rPr>
        <w:t>Cf:</w:t>
      </w:r>
      <w:r w:rsidRPr="001B71B5">
        <w:rPr>
          <w:rFonts w:ascii="DIN-Regular" w:hAnsi="DIN-Regular" w:cs="Arial"/>
          <w:sz w:val="20"/>
          <w:szCs w:val="24"/>
        </w:rPr>
        <w:tab/>
        <w:t xml:space="preserve"> Valor por penalización de pérdidas en vacío (en $Col)</w:t>
      </w:r>
    </w:p>
    <w:p w14:paraId="65B9470D" w14:textId="77777777" w:rsidR="00DB22F1" w:rsidRPr="001B71B5" w:rsidRDefault="00DB22F1" w:rsidP="00DB22F1">
      <w:pPr>
        <w:tabs>
          <w:tab w:val="num" w:pos="1560"/>
        </w:tabs>
        <w:spacing w:after="0" w:line="240" w:lineRule="auto"/>
        <w:ind w:left="851"/>
        <w:rPr>
          <w:rFonts w:ascii="DIN-Regular" w:hAnsi="DIN-Regular" w:cs="Arial"/>
          <w:sz w:val="20"/>
          <w:szCs w:val="24"/>
        </w:rPr>
      </w:pPr>
    </w:p>
    <w:p w14:paraId="65B9470E" w14:textId="77777777" w:rsidR="004A1539" w:rsidRDefault="004A1539" w:rsidP="00DB22F1">
      <w:pPr>
        <w:tabs>
          <w:tab w:val="num" w:pos="1560"/>
        </w:tabs>
        <w:spacing w:after="0" w:line="240" w:lineRule="auto"/>
        <w:ind w:left="851"/>
        <w:rPr>
          <w:rFonts w:ascii="DIN-Regular" w:hAnsi="DIN-Regular" w:cs="Arial"/>
          <w:sz w:val="20"/>
          <w:szCs w:val="24"/>
        </w:rPr>
      </w:pPr>
      <w:r w:rsidRPr="001B71B5">
        <w:rPr>
          <w:rFonts w:ascii="DIN-Regular" w:hAnsi="DIN-Regular" w:cs="Arial"/>
          <w:sz w:val="20"/>
          <w:szCs w:val="24"/>
        </w:rPr>
        <w:t>Por:</w:t>
      </w:r>
      <w:r w:rsidRPr="001B71B5">
        <w:rPr>
          <w:rFonts w:ascii="DIN-Regular" w:hAnsi="DIN-Regular" w:cs="Arial"/>
          <w:sz w:val="20"/>
          <w:szCs w:val="24"/>
        </w:rPr>
        <w:tab/>
        <w:t xml:space="preserve"> Pérdidas reales en el hierro o vacío, en kW</w:t>
      </w:r>
    </w:p>
    <w:p w14:paraId="65B9470F" w14:textId="77777777" w:rsidR="00DB22F1" w:rsidRPr="001B71B5" w:rsidRDefault="00DB22F1" w:rsidP="00DB22F1">
      <w:pPr>
        <w:tabs>
          <w:tab w:val="num" w:pos="1560"/>
        </w:tabs>
        <w:spacing w:after="0" w:line="240" w:lineRule="auto"/>
        <w:ind w:left="851"/>
        <w:rPr>
          <w:rFonts w:ascii="DIN-Regular" w:hAnsi="DIN-Regular" w:cs="Arial"/>
          <w:sz w:val="20"/>
          <w:szCs w:val="24"/>
        </w:rPr>
      </w:pPr>
    </w:p>
    <w:p w14:paraId="65B94710" w14:textId="77777777" w:rsidR="004A1539" w:rsidRDefault="004A1539" w:rsidP="00DB22F1">
      <w:pPr>
        <w:tabs>
          <w:tab w:val="num" w:pos="1560"/>
        </w:tabs>
        <w:spacing w:after="0" w:line="240" w:lineRule="auto"/>
        <w:ind w:left="851"/>
        <w:rPr>
          <w:rFonts w:ascii="DIN-Regular" w:hAnsi="DIN-Regular" w:cs="Arial"/>
          <w:sz w:val="20"/>
          <w:szCs w:val="24"/>
        </w:rPr>
      </w:pPr>
      <w:proofErr w:type="spellStart"/>
      <w:r w:rsidRPr="001B71B5">
        <w:rPr>
          <w:rFonts w:ascii="DIN-Regular" w:hAnsi="DIN-Regular" w:cs="Arial"/>
          <w:sz w:val="20"/>
          <w:szCs w:val="24"/>
        </w:rPr>
        <w:t>Pod</w:t>
      </w:r>
      <w:proofErr w:type="spellEnd"/>
      <w:r w:rsidRPr="001B71B5">
        <w:rPr>
          <w:rFonts w:ascii="DIN-Regular" w:hAnsi="DIN-Regular" w:cs="Arial"/>
          <w:sz w:val="20"/>
          <w:szCs w:val="24"/>
        </w:rPr>
        <w:t>:       Pérdidas declaradas en el hierro o vacío, en kW</w:t>
      </w:r>
    </w:p>
    <w:p w14:paraId="65B94711" w14:textId="77777777" w:rsidR="00DB22F1" w:rsidRPr="001B71B5" w:rsidRDefault="00DB22F1" w:rsidP="00DB22F1">
      <w:pPr>
        <w:tabs>
          <w:tab w:val="num" w:pos="1560"/>
        </w:tabs>
        <w:spacing w:after="0" w:line="240" w:lineRule="auto"/>
        <w:ind w:left="851"/>
        <w:rPr>
          <w:rFonts w:ascii="DIN-Regular" w:hAnsi="DIN-Regular" w:cs="Arial"/>
          <w:sz w:val="20"/>
          <w:szCs w:val="24"/>
        </w:rPr>
      </w:pPr>
    </w:p>
    <w:p w14:paraId="65B94712" w14:textId="77777777" w:rsidR="004A1539" w:rsidRDefault="004A1539" w:rsidP="00DB22F1">
      <w:pPr>
        <w:tabs>
          <w:tab w:val="num" w:pos="1560"/>
        </w:tabs>
        <w:spacing w:after="0" w:line="240" w:lineRule="auto"/>
        <w:ind w:left="851"/>
        <w:rPr>
          <w:rFonts w:ascii="DIN-Regular" w:hAnsi="DIN-Regular" w:cs="Arial"/>
          <w:sz w:val="20"/>
          <w:szCs w:val="24"/>
        </w:rPr>
      </w:pPr>
      <w:r w:rsidRPr="001B71B5">
        <w:rPr>
          <w:rFonts w:ascii="DIN-Regular" w:hAnsi="DIN-Regular" w:cs="Arial"/>
          <w:sz w:val="20"/>
          <w:szCs w:val="24"/>
        </w:rPr>
        <w:t>N:           Número de transformadores del lote</w:t>
      </w:r>
    </w:p>
    <w:p w14:paraId="65B94713" w14:textId="77777777" w:rsidR="00DB22F1" w:rsidRPr="001B71B5" w:rsidRDefault="00DB22F1" w:rsidP="00DB22F1">
      <w:pPr>
        <w:tabs>
          <w:tab w:val="num" w:pos="1560"/>
        </w:tabs>
        <w:spacing w:after="0" w:line="240" w:lineRule="auto"/>
        <w:ind w:left="851"/>
        <w:rPr>
          <w:rFonts w:ascii="DIN-Regular" w:hAnsi="DIN-Regular" w:cs="Arial"/>
          <w:sz w:val="20"/>
          <w:szCs w:val="24"/>
        </w:rPr>
      </w:pPr>
    </w:p>
    <w:p w14:paraId="65B94714" w14:textId="77777777" w:rsidR="004A1539" w:rsidRPr="001B71B5" w:rsidRDefault="004A1539" w:rsidP="00DB22F1">
      <w:pPr>
        <w:tabs>
          <w:tab w:val="num" w:pos="1560"/>
        </w:tabs>
        <w:spacing w:after="0" w:line="240" w:lineRule="auto"/>
        <w:ind w:left="851"/>
        <w:rPr>
          <w:rFonts w:ascii="DIN-Regular" w:hAnsi="DIN-Regular" w:cs="Arial"/>
          <w:sz w:val="20"/>
          <w:szCs w:val="24"/>
        </w:rPr>
      </w:pPr>
      <w:r w:rsidRPr="001B71B5">
        <w:rPr>
          <w:rFonts w:ascii="DIN-Regular" w:hAnsi="DIN-Regular" w:cs="Arial"/>
          <w:sz w:val="20"/>
          <w:szCs w:val="24"/>
        </w:rPr>
        <w:t>A:           Coeficiente de las pérdidas en vacío en $Col./kW</w:t>
      </w:r>
    </w:p>
    <w:p w14:paraId="65B94715" w14:textId="77777777" w:rsidR="004A1539" w:rsidRDefault="004A1539" w:rsidP="00DB22F1">
      <w:pPr>
        <w:tabs>
          <w:tab w:val="num" w:pos="3600"/>
        </w:tabs>
        <w:spacing w:after="0" w:line="240" w:lineRule="auto"/>
        <w:ind w:left="540"/>
        <w:rPr>
          <w:rFonts w:ascii="DIN-Regular" w:hAnsi="DIN-Regular" w:cs="Arial"/>
          <w:sz w:val="20"/>
        </w:rPr>
      </w:pPr>
    </w:p>
    <w:p w14:paraId="65B94716" w14:textId="77777777" w:rsidR="00DB22F1" w:rsidRPr="001B71B5" w:rsidRDefault="00DB22F1" w:rsidP="00DB22F1">
      <w:pPr>
        <w:tabs>
          <w:tab w:val="num" w:pos="3600"/>
        </w:tabs>
        <w:spacing w:after="0" w:line="240" w:lineRule="auto"/>
        <w:ind w:left="540"/>
        <w:rPr>
          <w:rFonts w:ascii="DIN-Regular" w:hAnsi="DIN-Regular" w:cs="Arial"/>
          <w:sz w:val="20"/>
        </w:rPr>
      </w:pPr>
    </w:p>
    <w:p w14:paraId="65B94717" w14:textId="77777777" w:rsidR="004A1539" w:rsidRPr="00DB22F1" w:rsidRDefault="004A1539" w:rsidP="00DB22F1">
      <w:pPr>
        <w:numPr>
          <w:ilvl w:val="0"/>
          <w:numId w:val="29"/>
        </w:numPr>
        <w:tabs>
          <w:tab w:val="left" w:pos="851"/>
        </w:tabs>
        <w:spacing w:after="0" w:line="240" w:lineRule="auto"/>
        <w:ind w:left="851" w:hanging="284"/>
        <w:jc w:val="both"/>
        <w:rPr>
          <w:rFonts w:ascii="DIN-Regular" w:hAnsi="DIN-Regular" w:cs="Arial"/>
          <w:b/>
          <w:sz w:val="20"/>
          <w:szCs w:val="24"/>
        </w:rPr>
      </w:pPr>
      <w:r w:rsidRPr="00DB22F1">
        <w:rPr>
          <w:rFonts w:ascii="DIN-Regular" w:hAnsi="DIN-Regular" w:cs="Arial"/>
          <w:b/>
          <w:sz w:val="20"/>
          <w:szCs w:val="24"/>
        </w:rPr>
        <w:t>En los devanados</w:t>
      </w:r>
    </w:p>
    <w:p w14:paraId="65B94718" w14:textId="77777777" w:rsidR="00DB22F1" w:rsidRPr="001B71B5" w:rsidRDefault="00DB22F1" w:rsidP="00DB22F1">
      <w:pPr>
        <w:tabs>
          <w:tab w:val="left" w:pos="851"/>
        </w:tabs>
        <w:spacing w:after="0" w:line="240" w:lineRule="auto"/>
        <w:ind w:left="851"/>
        <w:jc w:val="both"/>
        <w:rPr>
          <w:rFonts w:ascii="DIN-Regular" w:hAnsi="DIN-Regular" w:cs="Arial"/>
          <w:sz w:val="20"/>
          <w:szCs w:val="24"/>
        </w:rPr>
      </w:pPr>
    </w:p>
    <w:p w14:paraId="65B94719" w14:textId="77777777" w:rsidR="004A1539" w:rsidRPr="00DB22F1" w:rsidRDefault="004A1539" w:rsidP="00DB22F1">
      <w:pPr>
        <w:tabs>
          <w:tab w:val="left" w:pos="851"/>
        </w:tabs>
        <w:spacing w:after="0" w:line="240" w:lineRule="auto"/>
        <w:ind w:left="851"/>
        <w:jc w:val="center"/>
        <w:rPr>
          <w:rFonts w:ascii="DIN-Regular" w:hAnsi="DIN-Regular" w:cs="Arial"/>
          <w:b/>
          <w:sz w:val="24"/>
          <w:szCs w:val="24"/>
        </w:rPr>
      </w:pPr>
      <w:r w:rsidRPr="00DB22F1">
        <w:rPr>
          <w:rFonts w:ascii="DIN-Regular" w:hAnsi="DIN-Regular" w:cs="Arial"/>
          <w:b/>
          <w:sz w:val="24"/>
          <w:szCs w:val="24"/>
        </w:rPr>
        <w:t>Cd  = 2B * (</w:t>
      </w:r>
      <w:proofErr w:type="spellStart"/>
      <w:r w:rsidRPr="00DB22F1">
        <w:rPr>
          <w:rFonts w:ascii="DIN-Regular" w:hAnsi="DIN-Regular" w:cs="Arial"/>
          <w:b/>
          <w:sz w:val="24"/>
          <w:szCs w:val="24"/>
        </w:rPr>
        <w:t>Pcr</w:t>
      </w:r>
      <w:proofErr w:type="spellEnd"/>
      <w:r w:rsidRPr="00DB22F1">
        <w:rPr>
          <w:rFonts w:ascii="DIN-Regular" w:hAnsi="DIN-Regular" w:cs="Arial"/>
          <w:b/>
          <w:sz w:val="24"/>
          <w:szCs w:val="24"/>
        </w:rPr>
        <w:t xml:space="preserve"> </w:t>
      </w:r>
      <w:r w:rsidRPr="00DB22F1">
        <w:rPr>
          <w:rFonts w:ascii="DIN-Regular" w:hAnsi="DIN-Regular" w:cs="Arial"/>
          <w:b/>
          <w:sz w:val="24"/>
          <w:szCs w:val="24"/>
        </w:rPr>
        <w:noBreakHyphen/>
        <w:t xml:space="preserve"> </w:t>
      </w:r>
      <w:proofErr w:type="spellStart"/>
      <w:r w:rsidRPr="00DB22F1">
        <w:rPr>
          <w:rFonts w:ascii="DIN-Regular" w:hAnsi="DIN-Regular" w:cs="Arial"/>
          <w:b/>
          <w:sz w:val="24"/>
          <w:szCs w:val="24"/>
        </w:rPr>
        <w:t>Pcd</w:t>
      </w:r>
      <w:proofErr w:type="spellEnd"/>
      <w:r w:rsidRPr="00DB22F1">
        <w:rPr>
          <w:rFonts w:ascii="DIN-Regular" w:hAnsi="DIN-Regular" w:cs="Arial"/>
          <w:b/>
          <w:sz w:val="24"/>
          <w:szCs w:val="24"/>
        </w:rPr>
        <w:t>) N</w:t>
      </w:r>
    </w:p>
    <w:p w14:paraId="65B9471A" w14:textId="77777777" w:rsidR="004A1539" w:rsidRPr="001B71B5" w:rsidRDefault="004A1539" w:rsidP="00DB22F1">
      <w:pPr>
        <w:spacing w:after="0" w:line="240" w:lineRule="auto"/>
        <w:ind w:left="851"/>
        <w:jc w:val="both"/>
        <w:rPr>
          <w:rFonts w:ascii="DIN-Regular" w:hAnsi="DIN-Regular" w:cs="Arial"/>
          <w:sz w:val="20"/>
          <w:szCs w:val="24"/>
        </w:rPr>
      </w:pPr>
      <w:r w:rsidRPr="001B71B5">
        <w:rPr>
          <w:rFonts w:ascii="DIN-Regular" w:hAnsi="DIN-Regular" w:cs="Arial"/>
          <w:sz w:val="20"/>
          <w:szCs w:val="24"/>
        </w:rPr>
        <w:t>Donde:</w:t>
      </w:r>
    </w:p>
    <w:p w14:paraId="65B9471B" w14:textId="77777777" w:rsidR="004A1539" w:rsidRPr="001B71B5" w:rsidRDefault="004A1539" w:rsidP="00DB22F1">
      <w:pPr>
        <w:tabs>
          <w:tab w:val="left" w:pos="1560"/>
          <w:tab w:val="num" w:pos="3240"/>
        </w:tabs>
        <w:spacing w:after="0" w:line="240" w:lineRule="auto"/>
        <w:ind w:left="851"/>
        <w:rPr>
          <w:rFonts w:ascii="DIN-Regular" w:hAnsi="DIN-Regular" w:cs="Arial"/>
          <w:sz w:val="20"/>
        </w:rPr>
      </w:pPr>
    </w:p>
    <w:p w14:paraId="65B9471C" w14:textId="77777777" w:rsidR="004A1539" w:rsidRDefault="004A1539" w:rsidP="00DB22F1">
      <w:pPr>
        <w:tabs>
          <w:tab w:val="left" w:pos="1560"/>
          <w:tab w:val="num" w:pos="3240"/>
        </w:tabs>
        <w:spacing w:after="0" w:line="240" w:lineRule="auto"/>
        <w:ind w:left="851"/>
        <w:rPr>
          <w:rFonts w:ascii="DIN-Regular" w:hAnsi="DIN-Regular" w:cs="Arial"/>
          <w:sz w:val="20"/>
          <w:szCs w:val="24"/>
        </w:rPr>
      </w:pPr>
      <w:r w:rsidRPr="001B71B5">
        <w:rPr>
          <w:rFonts w:ascii="DIN-Regular" w:hAnsi="DIN-Regular" w:cs="Arial"/>
          <w:sz w:val="20"/>
          <w:szCs w:val="24"/>
        </w:rPr>
        <w:t>Cd:</w:t>
      </w:r>
      <w:r w:rsidRPr="001B71B5">
        <w:rPr>
          <w:rFonts w:ascii="DIN-Regular" w:hAnsi="DIN-Regular" w:cs="Arial"/>
          <w:sz w:val="20"/>
          <w:szCs w:val="24"/>
        </w:rPr>
        <w:tab/>
        <w:t>Valor por penalización de pérdidas bajo carga (en $Col)</w:t>
      </w:r>
    </w:p>
    <w:p w14:paraId="65B9471D" w14:textId="77777777" w:rsidR="00DB22F1" w:rsidRPr="001B71B5" w:rsidRDefault="00DB22F1" w:rsidP="00DB22F1">
      <w:pPr>
        <w:tabs>
          <w:tab w:val="left" w:pos="1560"/>
          <w:tab w:val="num" w:pos="3240"/>
        </w:tabs>
        <w:spacing w:after="0" w:line="240" w:lineRule="auto"/>
        <w:ind w:left="851"/>
        <w:rPr>
          <w:rFonts w:ascii="DIN-Regular" w:hAnsi="DIN-Regular" w:cs="Arial"/>
          <w:sz w:val="20"/>
          <w:szCs w:val="24"/>
        </w:rPr>
      </w:pPr>
    </w:p>
    <w:p w14:paraId="65B9471E" w14:textId="77777777" w:rsidR="004A1539" w:rsidRDefault="004A1539" w:rsidP="00DB22F1">
      <w:pPr>
        <w:tabs>
          <w:tab w:val="left" w:pos="1560"/>
          <w:tab w:val="left" w:pos="3960"/>
        </w:tabs>
        <w:spacing w:after="0" w:line="240" w:lineRule="auto"/>
        <w:ind w:left="851"/>
        <w:rPr>
          <w:rFonts w:ascii="DIN-Regular" w:hAnsi="DIN-Regular" w:cs="Arial"/>
          <w:sz w:val="20"/>
          <w:szCs w:val="24"/>
        </w:rPr>
      </w:pPr>
      <w:proofErr w:type="spellStart"/>
      <w:r w:rsidRPr="001B71B5">
        <w:rPr>
          <w:rFonts w:ascii="DIN-Regular" w:hAnsi="DIN-Regular" w:cs="Arial"/>
          <w:sz w:val="20"/>
          <w:szCs w:val="24"/>
        </w:rPr>
        <w:t>Pcr</w:t>
      </w:r>
      <w:proofErr w:type="spellEnd"/>
      <w:r w:rsidRPr="001B71B5">
        <w:rPr>
          <w:rFonts w:ascii="DIN-Regular" w:hAnsi="DIN-Regular" w:cs="Arial"/>
          <w:sz w:val="20"/>
          <w:szCs w:val="24"/>
        </w:rPr>
        <w:t>:</w:t>
      </w:r>
      <w:r w:rsidRPr="001B71B5">
        <w:rPr>
          <w:rFonts w:ascii="DIN-Regular" w:hAnsi="DIN-Regular" w:cs="Arial"/>
          <w:sz w:val="20"/>
          <w:szCs w:val="24"/>
        </w:rPr>
        <w:tab/>
        <w:t>Pérdidas reales en los devanados, en kW</w:t>
      </w:r>
    </w:p>
    <w:p w14:paraId="65B9471F" w14:textId="77777777" w:rsidR="00DB22F1" w:rsidRPr="001B71B5" w:rsidRDefault="00DB22F1" w:rsidP="00DB22F1">
      <w:pPr>
        <w:tabs>
          <w:tab w:val="left" w:pos="1560"/>
          <w:tab w:val="left" w:pos="3960"/>
        </w:tabs>
        <w:spacing w:after="0" w:line="240" w:lineRule="auto"/>
        <w:ind w:left="851"/>
        <w:rPr>
          <w:rFonts w:ascii="DIN-Regular" w:hAnsi="DIN-Regular" w:cs="Arial"/>
          <w:sz w:val="20"/>
          <w:szCs w:val="24"/>
        </w:rPr>
      </w:pPr>
    </w:p>
    <w:p w14:paraId="65B94720" w14:textId="77777777" w:rsidR="004A1539" w:rsidRDefault="004A1539" w:rsidP="00DB22F1">
      <w:pPr>
        <w:tabs>
          <w:tab w:val="left" w:pos="1560"/>
          <w:tab w:val="left" w:pos="3960"/>
        </w:tabs>
        <w:spacing w:after="0" w:line="240" w:lineRule="auto"/>
        <w:ind w:left="851"/>
        <w:rPr>
          <w:rFonts w:ascii="DIN-Regular" w:hAnsi="DIN-Regular" w:cs="Arial"/>
          <w:sz w:val="20"/>
          <w:szCs w:val="24"/>
        </w:rPr>
      </w:pPr>
      <w:proofErr w:type="spellStart"/>
      <w:r w:rsidRPr="001B71B5">
        <w:rPr>
          <w:rFonts w:ascii="DIN-Regular" w:hAnsi="DIN-Regular" w:cs="Arial"/>
          <w:sz w:val="20"/>
          <w:szCs w:val="24"/>
        </w:rPr>
        <w:t>Pcd</w:t>
      </w:r>
      <w:proofErr w:type="spellEnd"/>
      <w:r w:rsidRPr="001B71B5">
        <w:rPr>
          <w:rFonts w:ascii="DIN-Regular" w:hAnsi="DIN-Regular" w:cs="Arial"/>
          <w:sz w:val="20"/>
          <w:szCs w:val="24"/>
        </w:rPr>
        <w:t>:</w:t>
      </w:r>
      <w:r w:rsidRPr="001B71B5">
        <w:rPr>
          <w:rFonts w:ascii="DIN-Regular" w:hAnsi="DIN-Regular" w:cs="Arial"/>
          <w:sz w:val="20"/>
          <w:szCs w:val="24"/>
        </w:rPr>
        <w:tab/>
        <w:t>Pérdidas declaradas en los devanados, en kW</w:t>
      </w:r>
    </w:p>
    <w:p w14:paraId="65B94721" w14:textId="77777777" w:rsidR="00DB22F1" w:rsidRPr="001B71B5" w:rsidRDefault="00DB22F1" w:rsidP="00DB22F1">
      <w:pPr>
        <w:tabs>
          <w:tab w:val="left" w:pos="1560"/>
          <w:tab w:val="left" w:pos="3960"/>
        </w:tabs>
        <w:spacing w:after="0" w:line="240" w:lineRule="auto"/>
        <w:ind w:left="851"/>
        <w:rPr>
          <w:rFonts w:ascii="DIN-Regular" w:hAnsi="DIN-Regular" w:cs="Arial"/>
          <w:sz w:val="20"/>
          <w:szCs w:val="24"/>
        </w:rPr>
      </w:pPr>
    </w:p>
    <w:p w14:paraId="65B94722" w14:textId="77777777" w:rsidR="004A1539" w:rsidRDefault="004A1539" w:rsidP="00DB22F1">
      <w:pPr>
        <w:tabs>
          <w:tab w:val="left" w:pos="1560"/>
          <w:tab w:val="left" w:pos="3960"/>
        </w:tabs>
        <w:spacing w:after="0" w:line="240" w:lineRule="auto"/>
        <w:ind w:left="851"/>
        <w:rPr>
          <w:rFonts w:ascii="DIN-Regular" w:hAnsi="DIN-Regular" w:cs="Arial"/>
          <w:sz w:val="20"/>
          <w:szCs w:val="24"/>
        </w:rPr>
      </w:pPr>
      <w:r w:rsidRPr="001B71B5">
        <w:rPr>
          <w:rFonts w:ascii="DIN-Regular" w:hAnsi="DIN-Regular" w:cs="Arial"/>
          <w:sz w:val="20"/>
          <w:szCs w:val="24"/>
        </w:rPr>
        <w:t>N:</w:t>
      </w:r>
      <w:r w:rsidRPr="001B71B5">
        <w:rPr>
          <w:rFonts w:ascii="DIN-Regular" w:hAnsi="DIN-Regular" w:cs="Arial"/>
          <w:sz w:val="20"/>
          <w:szCs w:val="24"/>
        </w:rPr>
        <w:tab/>
        <w:t>Número de transformadores del lote</w:t>
      </w:r>
    </w:p>
    <w:p w14:paraId="65B94723" w14:textId="77777777" w:rsidR="00DB22F1" w:rsidRPr="001B71B5" w:rsidRDefault="00DB22F1" w:rsidP="00DB22F1">
      <w:pPr>
        <w:tabs>
          <w:tab w:val="left" w:pos="1560"/>
          <w:tab w:val="left" w:pos="3960"/>
        </w:tabs>
        <w:spacing w:after="0" w:line="240" w:lineRule="auto"/>
        <w:ind w:left="851"/>
        <w:rPr>
          <w:rFonts w:ascii="DIN-Regular" w:hAnsi="DIN-Regular" w:cs="Arial"/>
          <w:sz w:val="20"/>
          <w:szCs w:val="24"/>
        </w:rPr>
      </w:pPr>
    </w:p>
    <w:p w14:paraId="65B94724" w14:textId="77777777" w:rsidR="004A1539" w:rsidRPr="001B71B5" w:rsidRDefault="004A1539" w:rsidP="00DB22F1">
      <w:pPr>
        <w:tabs>
          <w:tab w:val="left" w:pos="1560"/>
          <w:tab w:val="left" w:pos="3960"/>
        </w:tabs>
        <w:spacing w:after="0" w:line="240" w:lineRule="auto"/>
        <w:ind w:left="851"/>
        <w:rPr>
          <w:rFonts w:ascii="DIN-Regular" w:hAnsi="DIN-Regular" w:cs="Arial"/>
          <w:sz w:val="20"/>
          <w:szCs w:val="24"/>
        </w:rPr>
      </w:pPr>
      <w:r w:rsidRPr="001B71B5">
        <w:rPr>
          <w:rFonts w:ascii="DIN-Regular" w:hAnsi="DIN-Regular" w:cs="Arial"/>
          <w:sz w:val="20"/>
          <w:szCs w:val="24"/>
        </w:rPr>
        <w:t>B:</w:t>
      </w:r>
      <w:r w:rsidRPr="001B71B5">
        <w:rPr>
          <w:rFonts w:ascii="DIN-Regular" w:hAnsi="DIN-Regular" w:cs="Arial"/>
          <w:sz w:val="20"/>
          <w:szCs w:val="24"/>
        </w:rPr>
        <w:tab/>
        <w:t>Coeficiente de las pérdidas en los devanados en $Col./kW</w:t>
      </w:r>
    </w:p>
    <w:p w14:paraId="65B94725" w14:textId="77777777" w:rsidR="004A1539" w:rsidRPr="001B71B5" w:rsidRDefault="004A1539" w:rsidP="00DB22F1">
      <w:pPr>
        <w:tabs>
          <w:tab w:val="num" w:pos="3600"/>
        </w:tabs>
        <w:spacing w:after="0" w:line="240" w:lineRule="auto"/>
        <w:ind w:left="851"/>
        <w:rPr>
          <w:rFonts w:ascii="DIN-Regular" w:hAnsi="DIN-Regular" w:cs="Arial"/>
          <w:sz w:val="20"/>
        </w:rPr>
      </w:pPr>
    </w:p>
    <w:p w14:paraId="65B94726" w14:textId="77777777" w:rsidR="004A1539" w:rsidRPr="001B71B5" w:rsidRDefault="004A1539" w:rsidP="00DB22F1">
      <w:pPr>
        <w:tabs>
          <w:tab w:val="num" w:pos="3600"/>
        </w:tabs>
        <w:spacing w:after="0" w:line="240" w:lineRule="auto"/>
        <w:ind w:left="540"/>
        <w:rPr>
          <w:rFonts w:ascii="DIN-Regular" w:hAnsi="DIN-Regular" w:cs="Arial"/>
          <w:sz w:val="20"/>
          <w:szCs w:val="24"/>
        </w:rPr>
      </w:pPr>
      <w:r w:rsidRPr="001B71B5">
        <w:rPr>
          <w:rFonts w:ascii="DIN-Regular" w:hAnsi="DIN-Regular" w:cs="Arial"/>
          <w:sz w:val="20"/>
          <w:szCs w:val="24"/>
        </w:rPr>
        <w:t>Las anteriores fórmulas se aplicarán por lote, independientemente para las pérdidas en vacío y pérdidas en los devanados.</w:t>
      </w:r>
    </w:p>
    <w:p w14:paraId="65B94727" w14:textId="77777777" w:rsidR="004A1539" w:rsidRPr="001B71B5" w:rsidRDefault="004A1539" w:rsidP="00DB22F1">
      <w:pPr>
        <w:tabs>
          <w:tab w:val="num" w:pos="3600"/>
        </w:tabs>
        <w:spacing w:after="0" w:line="240" w:lineRule="auto"/>
        <w:ind w:left="540"/>
        <w:rPr>
          <w:rFonts w:ascii="DIN-Regular" w:hAnsi="DIN-Regular" w:cs="Arial"/>
          <w:sz w:val="20"/>
          <w:szCs w:val="24"/>
        </w:rPr>
      </w:pPr>
    </w:p>
    <w:p w14:paraId="65B94728" w14:textId="77777777" w:rsidR="004A1539" w:rsidRPr="001B71B5" w:rsidRDefault="004A1539" w:rsidP="00DB22F1">
      <w:pPr>
        <w:tabs>
          <w:tab w:val="num" w:pos="3600"/>
        </w:tabs>
        <w:spacing w:after="0" w:line="240" w:lineRule="auto"/>
        <w:ind w:left="540"/>
        <w:jc w:val="both"/>
        <w:rPr>
          <w:rFonts w:ascii="DIN-Regular" w:hAnsi="DIN-Regular" w:cs="Arial"/>
          <w:sz w:val="20"/>
          <w:szCs w:val="24"/>
        </w:rPr>
      </w:pPr>
      <w:r w:rsidRPr="001B71B5">
        <w:rPr>
          <w:rFonts w:ascii="DIN-Regular" w:hAnsi="DIN-Regular" w:cs="Arial"/>
          <w:sz w:val="20"/>
          <w:szCs w:val="24"/>
        </w:rPr>
        <w:t xml:space="preserve">El tamaño de la muestra para obtener el promedio de las pérdidas reales en vacío </w:t>
      </w:r>
      <w:proofErr w:type="spellStart"/>
      <w:r w:rsidRPr="001B71B5">
        <w:rPr>
          <w:rFonts w:ascii="DIN-Regular" w:hAnsi="DIN-Regular" w:cs="Arial"/>
          <w:sz w:val="20"/>
          <w:szCs w:val="24"/>
        </w:rPr>
        <w:t>ó</w:t>
      </w:r>
      <w:proofErr w:type="spellEnd"/>
      <w:r w:rsidRPr="001B71B5">
        <w:rPr>
          <w:rFonts w:ascii="DIN-Regular" w:hAnsi="DIN-Regular" w:cs="Arial"/>
          <w:sz w:val="20"/>
          <w:szCs w:val="24"/>
        </w:rPr>
        <w:t xml:space="preserve"> en los devanados, se determinará estadísticamente, de acuerdo con lo establecido en la NTC 2859-1 con un nivel de inspección III y un nivel aceptable (NCA) 1.0. Si al realizar las pruebas, el número de transformadores que sobrepasen el valor de las pérdidas declaradas más las tolerancias, es mayor al máximo número de defectuosos permitidos para este nivel de inspección, el lote será rechazado.</w:t>
      </w:r>
    </w:p>
    <w:p w14:paraId="65B94729" w14:textId="77777777" w:rsidR="004A1539" w:rsidRPr="001B71B5" w:rsidRDefault="004A1539" w:rsidP="00DB22F1">
      <w:pPr>
        <w:tabs>
          <w:tab w:val="num" w:pos="3600"/>
        </w:tabs>
        <w:spacing w:after="0" w:line="240" w:lineRule="auto"/>
        <w:ind w:left="2880"/>
        <w:jc w:val="both"/>
        <w:rPr>
          <w:rFonts w:ascii="DIN-Regular" w:hAnsi="DIN-Regular" w:cs="Arial"/>
          <w:sz w:val="20"/>
        </w:rPr>
      </w:pPr>
    </w:p>
    <w:p w14:paraId="65B9472A" w14:textId="77777777" w:rsidR="004A1539" w:rsidRDefault="004A1539" w:rsidP="00DB22F1">
      <w:pPr>
        <w:tabs>
          <w:tab w:val="num" w:pos="3600"/>
        </w:tabs>
        <w:spacing w:after="0" w:line="240" w:lineRule="auto"/>
        <w:ind w:left="540"/>
        <w:jc w:val="both"/>
        <w:rPr>
          <w:rFonts w:ascii="DIN-Regular" w:hAnsi="DIN-Regular" w:cs="Arial"/>
          <w:sz w:val="20"/>
          <w:szCs w:val="24"/>
        </w:rPr>
      </w:pPr>
      <w:r w:rsidRPr="001B71B5">
        <w:rPr>
          <w:rFonts w:ascii="DIN-Regular" w:hAnsi="DIN-Regular" w:cs="Arial"/>
          <w:sz w:val="20"/>
          <w:szCs w:val="24"/>
        </w:rPr>
        <w:lastRenderedPageBreak/>
        <w:t>La penalización sólo se aplicará cuando el promedio de las pérdidas reales en el hierro o en los devanados supere los valores declarados, es decir que el fabricante no tendrá derecho a indemnización alguna, si las pérdidas reales son menores que las declaradas.</w:t>
      </w:r>
    </w:p>
    <w:p w14:paraId="65B9472B" w14:textId="77777777" w:rsidR="00302220" w:rsidRDefault="00302220" w:rsidP="00DB22F1">
      <w:pPr>
        <w:tabs>
          <w:tab w:val="num" w:pos="3600"/>
        </w:tabs>
        <w:spacing w:after="0" w:line="240" w:lineRule="auto"/>
        <w:ind w:left="540"/>
        <w:jc w:val="both"/>
        <w:rPr>
          <w:rFonts w:ascii="DIN-Regular" w:hAnsi="DIN-Regular" w:cs="Arial"/>
          <w:sz w:val="20"/>
          <w:szCs w:val="24"/>
        </w:rPr>
      </w:pPr>
    </w:p>
    <w:p w14:paraId="65B9472C" w14:textId="77777777" w:rsidR="00302220" w:rsidRDefault="00302220" w:rsidP="00DB22F1">
      <w:pPr>
        <w:tabs>
          <w:tab w:val="num" w:pos="3600"/>
        </w:tabs>
        <w:spacing w:after="0" w:line="240" w:lineRule="auto"/>
        <w:ind w:left="540"/>
        <w:jc w:val="both"/>
        <w:rPr>
          <w:rFonts w:ascii="DIN-Regular" w:hAnsi="DIN-Regular" w:cs="Arial"/>
          <w:sz w:val="20"/>
          <w:szCs w:val="24"/>
        </w:rPr>
      </w:pPr>
    </w:p>
    <w:p w14:paraId="65B9472D" w14:textId="77777777" w:rsidR="004A1539" w:rsidRPr="002C2823" w:rsidRDefault="002C2823" w:rsidP="002C2823">
      <w:pPr>
        <w:pStyle w:val="Prrafodelista"/>
        <w:numPr>
          <w:ilvl w:val="1"/>
          <w:numId w:val="27"/>
        </w:numPr>
        <w:autoSpaceDE w:val="0"/>
        <w:autoSpaceDN w:val="0"/>
        <w:adjustRightInd w:val="0"/>
        <w:spacing w:after="0" w:line="240" w:lineRule="auto"/>
        <w:ind w:left="360"/>
        <w:jc w:val="both"/>
        <w:rPr>
          <w:rFonts w:ascii="DIN-Bold" w:hAnsi="DIN-Bold" w:cs="DIN-Bold"/>
          <w:color w:val="000000"/>
          <w:sz w:val="24"/>
          <w:szCs w:val="24"/>
        </w:rPr>
      </w:pPr>
      <w:r w:rsidRPr="002C2823">
        <w:rPr>
          <w:rFonts w:ascii="DIN-Bold" w:hAnsi="DIN-Bold" w:cs="DIN-Bold"/>
          <w:color w:val="000000"/>
          <w:sz w:val="24"/>
          <w:szCs w:val="24"/>
        </w:rPr>
        <w:t xml:space="preserve"> PENALIZACIÓN INDIVIDUAL</w:t>
      </w:r>
    </w:p>
    <w:p w14:paraId="65B9472E" w14:textId="77777777" w:rsidR="00DB22F1" w:rsidRPr="00DB22F1" w:rsidRDefault="00DB22F1" w:rsidP="00DB22F1"/>
    <w:p w14:paraId="65B9472F" w14:textId="77777777" w:rsidR="004A1539" w:rsidRDefault="004A1539" w:rsidP="001B71B5">
      <w:pPr>
        <w:tabs>
          <w:tab w:val="num" w:pos="3600"/>
        </w:tabs>
        <w:spacing w:after="0" w:line="240" w:lineRule="auto"/>
        <w:ind w:left="540"/>
        <w:rPr>
          <w:rFonts w:ascii="DIN-Regular" w:hAnsi="DIN-Regular" w:cs="Arial"/>
          <w:sz w:val="20"/>
          <w:szCs w:val="24"/>
        </w:rPr>
      </w:pPr>
      <w:r w:rsidRPr="001B71B5">
        <w:rPr>
          <w:rFonts w:ascii="DIN-Regular" w:hAnsi="DIN-Regular" w:cs="Arial"/>
          <w:sz w:val="20"/>
          <w:szCs w:val="24"/>
        </w:rPr>
        <w:t>(Se utilizará para lotes menores a 30 unidades)</w:t>
      </w:r>
    </w:p>
    <w:p w14:paraId="65B94730" w14:textId="77777777" w:rsidR="00DB22F1" w:rsidRPr="001B71B5" w:rsidRDefault="00DB22F1" w:rsidP="001B71B5">
      <w:pPr>
        <w:tabs>
          <w:tab w:val="num" w:pos="3600"/>
        </w:tabs>
        <w:spacing w:after="0" w:line="240" w:lineRule="auto"/>
        <w:ind w:left="540"/>
        <w:rPr>
          <w:rFonts w:ascii="DIN-Regular" w:hAnsi="DIN-Regular" w:cs="Arial"/>
          <w:sz w:val="20"/>
          <w:szCs w:val="24"/>
        </w:rPr>
      </w:pPr>
    </w:p>
    <w:p w14:paraId="65B94731" w14:textId="77777777" w:rsidR="004A1539" w:rsidRPr="001B71B5" w:rsidRDefault="004A1539" w:rsidP="001B71B5">
      <w:pPr>
        <w:numPr>
          <w:ilvl w:val="0"/>
          <w:numId w:val="28"/>
        </w:numPr>
        <w:spacing w:after="0" w:line="240" w:lineRule="auto"/>
        <w:ind w:left="851" w:hanging="284"/>
        <w:jc w:val="both"/>
        <w:rPr>
          <w:rFonts w:ascii="DIN-Regular" w:hAnsi="DIN-Regular" w:cs="Arial"/>
          <w:sz w:val="20"/>
          <w:szCs w:val="24"/>
        </w:rPr>
      </w:pPr>
      <w:r w:rsidRPr="001B71B5">
        <w:rPr>
          <w:rFonts w:ascii="DIN-Regular" w:hAnsi="DIN-Regular" w:cs="Arial"/>
          <w:sz w:val="20"/>
          <w:szCs w:val="24"/>
        </w:rPr>
        <w:t>En el núcleo</w:t>
      </w:r>
    </w:p>
    <w:p w14:paraId="65B94732" w14:textId="77777777" w:rsidR="004A1539" w:rsidRPr="001B71B5" w:rsidRDefault="004A1539" w:rsidP="001B71B5">
      <w:pPr>
        <w:tabs>
          <w:tab w:val="num" w:pos="3240"/>
        </w:tabs>
        <w:spacing w:after="0" w:line="240" w:lineRule="auto"/>
        <w:ind w:left="540"/>
        <w:rPr>
          <w:rFonts w:ascii="DIN-Regular" w:hAnsi="DIN-Regular" w:cs="Arial"/>
          <w:sz w:val="20"/>
        </w:rPr>
      </w:pPr>
    </w:p>
    <w:p w14:paraId="65B94733" w14:textId="77777777" w:rsidR="004A1539" w:rsidRPr="00DB22F1" w:rsidRDefault="004A1539" w:rsidP="001B71B5">
      <w:pPr>
        <w:spacing w:after="0" w:line="240" w:lineRule="auto"/>
        <w:ind w:left="540"/>
        <w:jc w:val="center"/>
        <w:rPr>
          <w:rFonts w:ascii="DIN-Regular" w:hAnsi="DIN-Regular" w:cs="Arial"/>
          <w:b/>
          <w:sz w:val="24"/>
          <w:szCs w:val="24"/>
        </w:rPr>
      </w:pPr>
      <w:r w:rsidRPr="00DB22F1">
        <w:rPr>
          <w:rFonts w:ascii="DIN-Regular" w:hAnsi="DIN-Regular" w:cs="Arial"/>
          <w:b/>
          <w:sz w:val="24"/>
          <w:szCs w:val="24"/>
        </w:rPr>
        <w:t xml:space="preserve">Cf.  = 2A * (Por </w:t>
      </w:r>
      <w:r w:rsidRPr="00DB22F1">
        <w:rPr>
          <w:rFonts w:ascii="DIN-Regular" w:hAnsi="DIN-Regular" w:cs="Arial"/>
          <w:b/>
          <w:sz w:val="24"/>
          <w:szCs w:val="24"/>
        </w:rPr>
        <w:noBreakHyphen/>
        <w:t xml:space="preserve"> </w:t>
      </w:r>
      <w:proofErr w:type="spellStart"/>
      <w:r w:rsidRPr="00DB22F1">
        <w:rPr>
          <w:rFonts w:ascii="DIN-Regular" w:hAnsi="DIN-Regular" w:cs="Arial"/>
          <w:b/>
          <w:sz w:val="24"/>
          <w:szCs w:val="24"/>
        </w:rPr>
        <w:t>Pod</w:t>
      </w:r>
      <w:proofErr w:type="spellEnd"/>
      <w:r w:rsidRPr="00DB22F1">
        <w:rPr>
          <w:rFonts w:ascii="DIN-Regular" w:hAnsi="DIN-Regular" w:cs="Arial"/>
          <w:b/>
          <w:sz w:val="24"/>
          <w:szCs w:val="24"/>
        </w:rPr>
        <w:t>)</w:t>
      </w:r>
    </w:p>
    <w:p w14:paraId="65B94734" w14:textId="77777777" w:rsidR="004A1539" w:rsidRPr="001B71B5" w:rsidRDefault="004A1539" w:rsidP="00DB22F1">
      <w:pPr>
        <w:tabs>
          <w:tab w:val="num" w:pos="3240"/>
        </w:tabs>
        <w:spacing w:after="0" w:line="240" w:lineRule="auto"/>
        <w:ind w:left="851"/>
        <w:rPr>
          <w:rFonts w:ascii="DIN-Regular" w:hAnsi="DIN-Regular" w:cs="Arial"/>
          <w:sz w:val="20"/>
          <w:szCs w:val="24"/>
        </w:rPr>
      </w:pPr>
      <w:r w:rsidRPr="001B71B5">
        <w:rPr>
          <w:rFonts w:ascii="DIN-Regular" w:hAnsi="DIN-Regular" w:cs="Arial"/>
          <w:sz w:val="20"/>
          <w:szCs w:val="24"/>
        </w:rPr>
        <w:t xml:space="preserve">Donde:  </w:t>
      </w:r>
    </w:p>
    <w:p w14:paraId="65B94735" w14:textId="77777777" w:rsidR="004A1539" w:rsidRPr="001B71B5" w:rsidRDefault="004A1539" w:rsidP="00DB22F1">
      <w:pPr>
        <w:tabs>
          <w:tab w:val="num" w:pos="3240"/>
        </w:tabs>
        <w:spacing w:after="0" w:line="240" w:lineRule="auto"/>
        <w:ind w:left="851"/>
        <w:rPr>
          <w:rFonts w:ascii="DIN-Regular" w:hAnsi="DIN-Regular" w:cs="Arial"/>
          <w:sz w:val="20"/>
          <w:szCs w:val="24"/>
        </w:rPr>
      </w:pPr>
      <w:r w:rsidRPr="001B71B5">
        <w:rPr>
          <w:rFonts w:ascii="DIN-Regular" w:hAnsi="DIN-Regular" w:cs="Arial"/>
          <w:sz w:val="20"/>
          <w:szCs w:val="24"/>
        </w:rPr>
        <w:t xml:space="preserve">  </w:t>
      </w:r>
    </w:p>
    <w:p w14:paraId="65B94736" w14:textId="77777777" w:rsidR="004A1539" w:rsidRDefault="004A1539" w:rsidP="00DB22F1">
      <w:pPr>
        <w:tabs>
          <w:tab w:val="num" w:pos="1560"/>
        </w:tabs>
        <w:spacing w:after="0" w:line="240" w:lineRule="auto"/>
        <w:ind w:left="851"/>
        <w:rPr>
          <w:rFonts w:ascii="DIN-Regular" w:hAnsi="DIN-Regular" w:cs="Arial"/>
          <w:sz w:val="20"/>
          <w:szCs w:val="24"/>
        </w:rPr>
      </w:pPr>
      <w:r w:rsidRPr="001B71B5">
        <w:rPr>
          <w:rFonts w:ascii="DIN-Regular" w:hAnsi="DIN-Regular" w:cs="Arial"/>
          <w:sz w:val="20"/>
          <w:szCs w:val="24"/>
        </w:rPr>
        <w:t>Cf:</w:t>
      </w:r>
      <w:r w:rsidRPr="001B71B5">
        <w:rPr>
          <w:rFonts w:ascii="DIN-Regular" w:hAnsi="DIN-Regular" w:cs="Arial"/>
          <w:sz w:val="20"/>
          <w:szCs w:val="24"/>
        </w:rPr>
        <w:tab/>
        <w:t>Valor por penalización de pérdidas en vacío (en $Col)</w:t>
      </w:r>
    </w:p>
    <w:p w14:paraId="65B94737" w14:textId="77777777" w:rsidR="00DB22F1" w:rsidRPr="001B71B5" w:rsidRDefault="00DB22F1" w:rsidP="00DB22F1">
      <w:pPr>
        <w:tabs>
          <w:tab w:val="num" w:pos="1560"/>
        </w:tabs>
        <w:spacing w:after="0" w:line="240" w:lineRule="auto"/>
        <w:ind w:left="851"/>
        <w:rPr>
          <w:rFonts w:ascii="DIN-Regular" w:hAnsi="DIN-Regular" w:cs="Arial"/>
          <w:sz w:val="20"/>
          <w:szCs w:val="24"/>
        </w:rPr>
      </w:pPr>
    </w:p>
    <w:p w14:paraId="65B94738" w14:textId="77777777" w:rsidR="004A1539" w:rsidRDefault="004A1539" w:rsidP="00DB22F1">
      <w:pPr>
        <w:tabs>
          <w:tab w:val="num" w:pos="1560"/>
        </w:tabs>
        <w:spacing w:after="0" w:line="240" w:lineRule="auto"/>
        <w:ind w:left="851"/>
        <w:rPr>
          <w:rFonts w:ascii="DIN-Regular" w:hAnsi="DIN-Regular" w:cs="Arial"/>
          <w:sz w:val="20"/>
          <w:szCs w:val="24"/>
        </w:rPr>
      </w:pPr>
      <w:r w:rsidRPr="001B71B5">
        <w:rPr>
          <w:rFonts w:ascii="DIN-Regular" w:hAnsi="DIN-Regular" w:cs="Arial"/>
          <w:sz w:val="20"/>
          <w:szCs w:val="24"/>
        </w:rPr>
        <w:t>Por:</w:t>
      </w:r>
      <w:r w:rsidRPr="001B71B5">
        <w:rPr>
          <w:rFonts w:ascii="DIN-Regular" w:hAnsi="DIN-Regular" w:cs="Arial"/>
          <w:sz w:val="20"/>
          <w:szCs w:val="24"/>
        </w:rPr>
        <w:tab/>
        <w:t>Pérdidas reales en el hierro o vacío, en kW</w:t>
      </w:r>
    </w:p>
    <w:p w14:paraId="65B94739" w14:textId="77777777" w:rsidR="00DB22F1" w:rsidRPr="001B71B5" w:rsidRDefault="00DB22F1" w:rsidP="00DB22F1">
      <w:pPr>
        <w:tabs>
          <w:tab w:val="num" w:pos="1560"/>
        </w:tabs>
        <w:spacing w:after="0" w:line="240" w:lineRule="auto"/>
        <w:ind w:left="851"/>
        <w:rPr>
          <w:rFonts w:ascii="DIN-Regular" w:hAnsi="DIN-Regular" w:cs="Arial"/>
          <w:sz w:val="20"/>
          <w:szCs w:val="24"/>
        </w:rPr>
      </w:pPr>
    </w:p>
    <w:p w14:paraId="65B9473A" w14:textId="77777777" w:rsidR="004A1539" w:rsidRDefault="004A1539" w:rsidP="00DB22F1">
      <w:pPr>
        <w:tabs>
          <w:tab w:val="num" w:pos="1560"/>
        </w:tabs>
        <w:spacing w:after="0" w:line="240" w:lineRule="auto"/>
        <w:ind w:left="851"/>
        <w:rPr>
          <w:rFonts w:ascii="DIN-Regular" w:hAnsi="DIN-Regular" w:cs="Arial"/>
          <w:sz w:val="20"/>
          <w:szCs w:val="24"/>
        </w:rPr>
      </w:pPr>
      <w:proofErr w:type="spellStart"/>
      <w:r w:rsidRPr="001B71B5">
        <w:rPr>
          <w:rFonts w:ascii="DIN-Regular" w:hAnsi="DIN-Regular" w:cs="Arial"/>
          <w:sz w:val="20"/>
          <w:szCs w:val="24"/>
        </w:rPr>
        <w:t>Pod</w:t>
      </w:r>
      <w:proofErr w:type="spellEnd"/>
      <w:r w:rsidRPr="001B71B5">
        <w:rPr>
          <w:rFonts w:ascii="DIN-Regular" w:hAnsi="DIN-Regular" w:cs="Arial"/>
          <w:sz w:val="20"/>
          <w:szCs w:val="24"/>
        </w:rPr>
        <w:t>:</w:t>
      </w:r>
      <w:r w:rsidRPr="001B71B5">
        <w:rPr>
          <w:rFonts w:ascii="DIN-Regular" w:hAnsi="DIN-Regular" w:cs="Arial"/>
          <w:sz w:val="20"/>
          <w:szCs w:val="24"/>
        </w:rPr>
        <w:tab/>
        <w:t>Pérdidas declaradas en el hierro o vacío, en kW</w:t>
      </w:r>
    </w:p>
    <w:p w14:paraId="65B9473B" w14:textId="77777777" w:rsidR="00DB22F1" w:rsidRPr="001B71B5" w:rsidRDefault="00DB22F1" w:rsidP="00DB22F1">
      <w:pPr>
        <w:tabs>
          <w:tab w:val="num" w:pos="1560"/>
        </w:tabs>
        <w:spacing w:after="0" w:line="240" w:lineRule="auto"/>
        <w:ind w:left="851"/>
        <w:rPr>
          <w:rFonts w:ascii="DIN-Regular" w:hAnsi="DIN-Regular" w:cs="Arial"/>
          <w:sz w:val="20"/>
          <w:szCs w:val="24"/>
        </w:rPr>
      </w:pPr>
    </w:p>
    <w:p w14:paraId="65B9473C" w14:textId="77777777" w:rsidR="004A1539" w:rsidRPr="001B71B5" w:rsidRDefault="004A1539" w:rsidP="00DB22F1">
      <w:pPr>
        <w:tabs>
          <w:tab w:val="num" w:pos="1560"/>
        </w:tabs>
        <w:spacing w:after="0" w:line="240" w:lineRule="auto"/>
        <w:ind w:left="851"/>
        <w:rPr>
          <w:rFonts w:ascii="DIN-Regular" w:hAnsi="DIN-Regular" w:cs="Arial"/>
          <w:sz w:val="20"/>
          <w:szCs w:val="24"/>
        </w:rPr>
      </w:pPr>
      <w:r w:rsidRPr="001B71B5">
        <w:rPr>
          <w:rFonts w:ascii="DIN-Regular" w:hAnsi="DIN-Regular" w:cs="Arial"/>
          <w:sz w:val="20"/>
          <w:szCs w:val="24"/>
        </w:rPr>
        <w:t>A:</w:t>
      </w:r>
      <w:r w:rsidRPr="001B71B5">
        <w:rPr>
          <w:rFonts w:ascii="DIN-Regular" w:hAnsi="DIN-Regular" w:cs="Arial"/>
          <w:sz w:val="20"/>
          <w:szCs w:val="24"/>
        </w:rPr>
        <w:tab/>
        <w:t>Coeficiente de las pérdidas en vacío en $Col./kW</w:t>
      </w:r>
    </w:p>
    <w:p w14:paraId="65B9473D" w14:textId="77777777" w:rsidR="004A1539" w:rsidRDefault="004A1539" w:rsidP="00DB22F1">
      <w:pPr>
        <w:spacing w:after="0" w:line="240" w:lineRule="auto"/>
        <w:ind w:left="851"/>
        <w:rPr>
          <w:rFonts w:ascii="DIN-Regular" w:hAnsi="DIN-Regular" w:cs="Arial"/>
          <w:sz w:val="20"/>
        </w:rPr>
      </w:pPr>
    </w:p>
    <w:p w14:paraId="65B9473E" w14:textId="77777777" w:rsidR="00DB22F1" w:rsidRPr="001B71B5" w:rsidRDefault="00DB22F1" w:rsidP="00DB22F1">
      <w:pPr>
        <w:spacing w:after="0" w:line="240" w:lineRule="auto"/>
        <w:ind w:left="851"/>
        <w:rPr>
          <w:rFonts w:ascii="DIN-Regular" w:hAnsi="DIN-Regular" w:cs="Arial"/>
          <w:sz w:val="20"/>
        </w:rPr>
      </w:pPr>
    </w:p>
    <w:p w14:paraId="65B9473F" w14:textId="77777777" w:rsidR="004A1539" w:rsidRDefault="004A1539" w:rsidP="001B71B5">
      <w:pPr>
        <w:numPr>
          <w:ilvl w:val="0"/>
          <w:numId w:val="28"/>
        </w:numPr>
        <w:spacing w:after="0" w:line="240" w:lineRule="auto"/>
        <w:ind w:left="851" w:hanging="284"/>
        <w:jc w:val="both"/>
        <w:rPr>
          <w:rFonts w:ascii="DIN-Regular" w:hAnsi="DIN-Regular" w:cs="Arial"/>
          <w:sz w:val="20"/>
          <w:szCs w:val="24"/>
        </w:rPr>
      </w:pPr>
      <w:r w:rsidRPr="001B71B5">
        <w:rPr>
          <w:rFonts w:ascii="DIN-Regular" w:hAnsi="DIN-Regular" w:cs="Arial"/>
          <w:sz w:val="20"/>
          <w:szCs w:val="24"/>
        </w:rPr>
        <w:t xml:space="preserve">  En los devanados</w:t>
      </w:r>
    </w:p>
    <w:p w14:paraId="65B94740" w14:textId="77777777" w:rsidR="00DB22F1" w:rsidRPr="001B71B5" w:rsidRDefault="00DB22F1" w:rsidP="00DB22F1">
      <w:pPr>
        <w:spacing w:after="0" w:line="240" w:lineRule="auto"/>
        <w:ind w:left="851"/>
        <w:jc w:val="both"/>
        <w:rPr>
          <w:rFonts w:ascii="DIN-Regular" w:hAnsi="DIN-Regular" w:cs="Arial"/>
          <w:sz w:val="20"/>
          <w:szCs w:val="24"/>
        </w:rPr>
      </w:pPr>
    </w:p>
    <w:p w14:paraId="65B94741" w14:textId="77777777" w:rsidR="004A1539" w:rsidRPr="00DB22F1" w:rsidRDefault="004A1539" w:rsidP="001B71B5">
      <w:pPr>
        <w:spacing w:after="0" w:line="240" w:lineRule="auto"/>
        <w:ind w:left="540"/>
        <w:jc w:val="center"/>
        <w:rPr>
          <w:rFonts w:ascii="DIN-Regular" w:hAnsi="DIN-Regular" w:cs="Arial"/>
          <w:b/>
          <w:sz w:val="24"/>
          <w:szCs w:val="24"/>
        </w:rPr>
      </w:pPr>
      <w:r w:rsidRPr="00DB22F1">
        <w:rPr>
          <w:rFonts w:ascii="DIN-Regular" w:hAnsi="DIN-Regular" w:cs="Arial"/>
          <w:b/>
          <w:sz w:val="24"/>
          <w:szCs w:val="24"/>
        </w:rPr>
        <w:t>Cd  = 2B * (</w:t>
      </w:r>
      <w:proofErr w:type="spellStart"/>
      <w:r w:rsidRPr="00DB22F1">
        <w:rPr>
          <w:rFonts w:ascii="DIN-Regular" w:hAnsi="DIN-Regular" w:cs="Arial"/>
          <w:b/>
          <w:sz w:val="24"/>
          <w:szCs w:val="24"/>
        </w:rPr>
        <w:t>Pcr</w:t>
      </w:r>
      <w:proofErr w:type="spellEnd"/>
      <w:r w:rsidRPr="00DB22F1">
        <w:rPr>
          <w:rFonts w:ascii="DIN-Regular" w:hAnsi="DIN-Regular" w:cs="Arial"/>
          <w:b/>
          <w:sz w:val="24"/>
          <w:szCs w:val="24"/>
        </w:rPr>
        <w:t xml:space="preserve"> </w:t>
      </w:r>
      <w:r w:rsidRPr="00DB22F1">
        <w:rPr>
          <w:rFonts w:ascii="DIN-Regular" w:hAnsi="DIN-Regular" w:cs="Arial"/>
          <w:b/>
          <w:sz w:val="24"/>
          <w:szCs w:val="24"/>
        </w:rPr>
        <w:noBreakHyphen/>
        <w:t xml:space="preserve"> </w:t>
      </w:r>
      <w:proofErr w:type="spellStart"/>
      <w:r w:rsidRPr="00DB22F1">
        <w:rPr>
          <w:rFonts w:ascii="DIN-Regular" w:hAnsi="DIN-Regular" w:cs="Arial"/>
          <w:b/>
          <w:sz w:val="24"/>
          <w:szCs w:val="24"/>
        </w:rPr>
        <w:t>Pcd</w:t>
      </w:r>
      <w:proofErr w:type="spellEnd"/>
      <w:r w:rsidRPr="00DB22F1">
        <w:rPr>
          <w:rFonts w:ascii="DIN-Regular" w:hAnsi="DIN-Regular" w:cs="Arial"/>
          <w:b/>
          <w:sz w:val="24"/>
          <w:szCs w:val="24"/>
        </w:rPr>
        <w:t>)</w:t>
      </w:r>
    </w:p>
    <w:p w14:paraId="65B94742" w14:textId="77777777" w:rsidR="004A1539" w:rsidRPr="001B71B5" w:rsidRDefault="004A1539" w:rsidP="00DB22F1">
      <w:pPr>
        <w:tabs>
          <w:tab w:val="num" w:pos="3240"/>
        </w:tabs>
        <w:spacing w:after="0" w:line="240" w:lineRule="auto"/>
        <w:ind w:left="993"/>
        <w:rPr>
          <w:rFonts w:ascii="DIN-Regular" w:hAnsi="DIN-Regular" w:cs="Arial"/>
          <w:sz w:val="20"/>
          <w:szCs w:val="24"/>
        </w:rPr>
      </w:pPr>
      <w:r w:rsidRPr="001B71B5">
        <w:rPr>
          <w:rFonts w:ascii="DIN-Regular" w:hAnsi="DIN-Regular" w:cs="Arial"/>
          <w:sz w:val="20"/>
          <w:szCs w:val="24"/>
        </w:rPr>
        <w:t xml:space="preserve">Donde:   </w:t>
      </w:r>
    </w:p>
    <w:p w14:paraId="65B94743" w14:textId="77777777" w:rsidR="004A1539" w:rsidRPr="001B71B5" w:rsidRDefault="004A1539" w:rsidP="00DB22F1">
      <w:pPr>
        <w:tabs>
          <w:tab w:val="num" w:pos="1560"/>
        </w:tabs>
        <w:spacing w:after="0" w:line="240" w:lineRule="auto"/>
        <w:ind w:left="993"/>
        <w:rPr>
          <w:rFonts w:ascii="DIN-Regular" w:hAnsi="DIN-Regular" w:cs="Arial"/>
          <w:sz w:val="20"/>
          <w:szCs w:val="24"/>
        </w:rPr>
      </w:pPr>
    </w:p>
    <w:p w14:paraId="65B94744" w14:textId="77777777" w:rsidR="004A1539" w:rsidRDefault="004A1539" w:rsidP="00DB22F1">
      <w:pPr>
        <w:tabs>
          <w:tab w:val="num" w:pos="1560"/>
        </w:tabs>
        <w:spacing w:after="0" w:line="240" w:lineRule="auto"/>
        <w:ind w:left="993"/>
        <w:rPr>
          <w:rFonts w:ascii="DIN-Regular" w:hAnsi="DIN-Regular" w:cs="Arial"/>
          <w:sz w:val="20"/>
          <w:szCs w:val="24"/>
        </w:rPr>
      </w:pPr>
      <w:r w:rsidRPr="001B71B5">
        <w:rPr>
          <w:rFonts w:ascii="DIN-Regular" w:hAnsi="DIN-Regular" w:cs="Arial"/>
          <w:sz w:val="20"/>
          <w:szCs w:val="24"/>
        </w:rPr>
        <w:t>Cd:</w:t>
      </w:r>
      <w:r w:rsidRPr="001B71B5">
        <w:rPr>
          <w:rFonts w:ascii="DIN-Regular" w:hAnsi="DIN-Regular" w:cs="Arial"/>
          <w:sz w:val="20"/>
          <w:szCs w:val="24"/>
        </w:rPr>
        <w:tab/>
        <w:t>Valor por penalización de pérdidas bajo carga (en $Col)</w:t>
      </w:r>
    </w:p>
    <w:p w14:paraId="65B94745" w14:textId="77777777" w:rsidR="00DB22F1" w:rsidRPr="001B71B5" w:rsidRDefault="00DB22F1" w:rsidP="00DB22F1">
      <w:pPr>
        <w:tabs>
          <w:tab w:val="num" w:pos="1560"/>
        </w:tabs>
        <w:spacing w:after="0" w:line="240" w:lineRule="auto"/>
        <w:ind w:left="993"/>
        <w:rPr>
          <w:rFonts w:ascii="DIN-Regular" w:hAnsi="DIN-Regular" w:cs="Arial"/>
          <w:sz w:val="20"/>
          <w:szCs w:val="24"/>
        </w:rPr>
      </w:pPr>
    </w:p>
    <w:p w14:paraId="65B94746" w14:textId="77777777" w:rsidR="004A1539" w:rsidRDefault="004A1539" w:rsidP="00DB22F1">
      <w:pPr>
        <w:tabs>
          <w:tab w:val="num" w:pos="1560"/>
          <w:tab w:val="num" w:pos="4140"/>
        </w:tabs>
        <w:spacing w:after="0" w:line="240" w:lineRule="auto"/>
        <w:ind w:left="993"/>
        <w:rPr>
          <w:rFonts w:ascii="DIN-Regular" w:hAnsi="DIN-Regular" w:cs="Arial"/>
          <w:sz w:val="20"/>
          <w:szCs w:val="24"/>
        </w:rPr>
      </w:pPr>
      <w:proofErr w:type="spellStart"/>
      <w:r w:rsidRPr="001B71B5">
        <w:rPr>
          <w:rFonts w:ascii="DIN-Regular" w:hAnsi="DIN-Regular" w:cs="Arial"/>
          <w:sz w:val="20"/>
          <w:szCs w:val="24"/>
        </w:rPr>
        <w:t>Pcr</w:t>
      </w:r>
      <w:proofErr w:type="spellEnd"/>
      <w:r w:rsidRPr="001B71B5">
        <w:rPr>
          <w:rFonts w:ascii="DIN-Regular" w:hAnsi="DIN-Regular" w:cs="Arial"/>
          <w:sz w:val="20"/>
          <w:szCs w:val="24"/>
        </w:rPr>
        <w:t>:</w:t>
      </w:r>
      <w:r w:rsidRPr="001B71B5">
        <w:rPr>
          <w:rFonts w:ascii="DIN-Regular" w:hAnsi="DIN-Regular" w:cs="Arial"/>
          <w:sz w:val="20"/>
          <w:szCs w:val="24"/>
        </w:rPr>
        <w:tab/>
        <w:t>Pérdidas reales en los devanados, en kW</w:t>
      </w:r>
    </w:p>
    <w:p w14:paraId="65B94747" w14:textId="77777777" w:rsidR="00DB22F1" w:rsidRPr="001B71B5" w:rsidRDefault="00DB22F1" w:rsidP="00DB22F1">
      <w:pPr>
        <w:tabs>
          <w:tab w:val="num" w:pos="1560"/>
          <w:tab w:val="num" w:pos="4140"/>
        </w:tabs>
        <w:spacing w:after="0" w:line="240" w:lineRule="auto"/>
        <w:ind w:left="993"/>
        <w:rPr>
          <w:rFonts w:ascii="DIN-Regular" w:hAnsi="DIN-Regular" w:cs="Arial"/>
          <w:sz w:val="20"/>
          <w:szCs w:val="24"/>
        </w:rPr>
      </w:pPr>
    </w:p>
    <w:p w14:paraId="65B94748" w14:textId="77777777" w:rsidR="004A1539" w:rsidRDefault="004A1539" w:rsidP="00DB22F1">
      <w:pPr>
        <w:tabs>
          <w:tab w:val="num" w:pos="1560"/>
          <w:tab w:val="num" w:pos="4140"/>
        </w:tabs>
        <w:spacing w:after="0" w:line="240" w:lineRule="auto"/>
        <w:ind w:left="993"/>
        <w:rPr>
          <w:rFonts w:ascii="DIN-Regular" w:hAnsi="DIN-Regular" w:cs="Arial"/>
          <w:sz w:val="20"/>
          <w:szCs w:val="24"/>
        </w:rPr>
      </w:pPr>
      <w:proofErr w:type="spellStart"/>
      <w:r w:rsidRPr="001B71B5">
        <w:rPr>
          <w:rFonts w:ascii="DIN-Regular" w:hAnsi="DIN-Regular" w:cs="Arial"/>
          <w:sz w:val="20"/>
          <w:szCs w:val="24"/>
        </w:rPr>
        <w:t>Pcd</w:t>
      </w:r>
      <w:proofErr w:type="spellEnd"/>
      <w:r w:rsidRPr="001B71B5">
        <w:rPr>
          <w:rFonts w:ascii="DIN-Regular" w:hAnsi="DIN-Regular" w:cs="Arial"/>
          <w:sz w:val="20"/>
          <w:szCs w:val="24"/>
        </w:rPr>
        <w:t>:</w:t>
      </w:r>
      <w:r w:rsidRPr="001B71B5">
        <w:rPr>
          <w:rFonts w:ascii="DIN-Regular" w:hAnsi="DIN-Regular" w:cs="Arial"/>
          <w:sz w:val="20"/>
          <w:szCs w:val="24"/>
        </w:rPr>
        <w:tab/>
        <w:t>Pérdidas declaradas en los devanados, en kW</w:t>
      </w:r>
    </w:p>
    <w:p w14:paraId="65B94749" w14:textId="77777777" w:rsidR="00DB22F1" w:rsidRPr="001B71B5" w:rsidRDefault="00DB22F1" w:rsidP="00DB22F1">
      <w:pPr>
        <w:tabs>
          <w:tab w:val="num" w:pos="1560"/>
          <w:tab w:val="num" w:pos="4140"/>
        </w:tabs>
        <w:spacing w:after="0" w:line="240" w:lineRule="auto"/>
        <w:ind w:left="993"/>
        <w:rPr>
          <w:rFonts w:ascii="DIN-Regular" w:hAnsi="DIN-Regular" w:cs="Arial"/>
          <w:sz w:val="20"/>
          <w:szCs w:val="24"/>
        </w:rPr>
      </w:pPr>
    </w:p>
    <w:p w14:paraId="65B9474A" w14:textId="77777777" w:rsidR="004A1539" w:rsidRDefault="004A1539" w:rsidP="00DB22F1">
      <w:pPr>
        <w:tabs>
          <w:tab w:val="num" w:pos="1560"/>
          <w:tab w:val="num" w:pos="2880"/>
        </w:tabs>
        <w:spacing w:after="0" w:line="240" w:lineRule="auto"/>
        <w:ind w:left="993"/>
        <w:rPr>
          <w:rFonts w:ascii="DIN-Regular" w:hAnsi="DIN-Regular" w:cs="Arial"/>
          <w:sz w:val="20"/>
          <w:szCs w:val="24"/>
        </w:rPr>
      </w:pPr>
      <w:r w:rsidRPr="001B71B5">
        <w:rPr>
          <w:rFonts w:ascii="DIN-Regular" w:hAnsi="DIN-Regular" w:cs="Arial"/>
          <w:sz w:val="20"/>
          <w:szCs w:val="24"/>
        </w:rPr>
        <w:t>B:</w:t>
      </w:r>
      <w:r w:rsidRPr="001B71B5">
        <w:rPr>
          <w:rFonts w:ascii="DIN-Regular" w:hAnsi="DIN-Regular" w:cs="Arial"/>
          <w:sz w:val="20"/>
          <w:szCs w:val="24"/>
        </w:rPr>
        <w:tab/>
        <w:t>Coeficiente de las pérdidas en los devanados en $Col./kW</w:t>
      </w:r>
    </w:p>
    <w:p w14:paraId="65B9474B" w14:textId="77777777" w:rsidR="004A1539" w:rsidRPr="001B71B5" w:rsidRDefault="004A1539" w:rsidP="001B71B5">
      <w:pPr>
        <w:tabs>
          <w:tab w:val="num" w:pos="3240"/>
        </w:tabs>
        <w:spacing w:after="0" w:line="240" w:lineRule="auto"/>
        <w:ind w:left="540"/>
        <w:rPr>
          <w:rFonts w:ascii="DIN-Regular" w:hAnsi="DIN-Regular" w:cs="Arial"/>
          <w:sz w:val="20"/>
          <w:szCs w:val="24"/>
        </w:rPr>
      </w:pPr>
    </w:p>
    <w:p w14:paraId="65B9474C" w14:textId="77777777" w:rsidR="004A1539" w:rsidRPr="001B71B5" w:rsidRDefault="004A1539" w:rsidP="00DB22F1">
      <w:pPr>
        <w:spacing w:after="0" w:line="240" w:lineRule="auto"/>
        <w:ind w:left="540"/>
        <w:jc w:val="both"/>
        <w:rPr>
          <w:rFonts w:ascii="DIN-Regular" w:hAnsi="DIN-Regular" w:cs="Arial"/>
          <w:sz w:val="20"/>
          <w:szCs w:val="24"/>
        </w:rPr>
      </w:pPr>
      <w:r w:rsidRPr="001B71B5">
        <w:rPr>
          <w:rFonts w:ascii="DIN-Regular" w:hAnsi="DIN-Regular" w:cs="Arial"/>
          <w:sz w:val="20"/>
          <w:szCs w:val="24"/>
        </w:rPr>
        <w:t>Las anteriores fórmulas se aplicarán independ</w:t>
      </w:r>
      <w:r w:rsidR="00DB22F1">
        <w:rPr>
          <w:rFonts w:ascii="DIN-Regular" w:hAnsi="DIN-Regular" w:cs="Arial"/>
          <w:sz w:val="20"/>
          <w:szCs w:val="24"/>
        </w:rPr>
        <w:t xml:space="preserve">ientemente para cada uno de los </w:t>
      </w:r>
      <w:r w:rsidRPr="001B71B5">
        <w:rPr>
          <w:rFonts w:ascii="DIN-Regular" w:hAnsi="DIN-Regular" w:cs="Arial"/>
          <w:sz w:val="20"/>
          <w:szCs w:val="24"/>
        </w:rPr>
        <w:t xml:space="preserve">transformadores y la penalización solo se aplicará a los transformadores cuyos valores de pérdidas reales en el hierro </w:t>
      </w:r>
      <w:proofErr w:type="spellStart"/>
      <w:r w:rsidRPr="001B71B5">
        <w:rPr>
          <w:rFonts w:ascii="DIN-Regular" w:hAnsi="DIN-Regular" w:cs="Arial"/>
          <w:sz w:val="20"/>
          <w:szCs w:val="24"/>
        </w:rPr>
        <w:t>ó</w:t>
      </w:r>
      <w:proofErr w:type="spellEnd"/>
      <w:r w:rsidRPr="001B71B5">
        <w:rPr>
          <w:rFonts w:ascii="DIN-Regular" w:hAnsi="DIN-Regular" w:cs="Arial"/>
          <w:sz w:val="20"/>
          <w:szCs w:val="24"/>
        </w:rPr>
        <w:t xml:space="preserve"> en los devanados supere los valores declarados, es decir que el fabricante no tendrá derecho a indemnización al</w:t>
      </w:r>
      <w:r w:rsidRPr="001B71B5">
        <w:rPr>
          <w:rFonts w:ascii="DIN-Regular" w:hAnsi="DIN-Regular" w:cs="Arial"/>
          <w:sz w:val="20"/>
          <w:szCs w:val="24"/>
        </w:rPr>
        <w:softHyphen/>
        <w:t>guna si las pérdidas reales son menores que las declaradas.</w:t>
      </w:r>
    </w:p>
    <w:p w14:paraId="65B9474D" w14:textId="77777777" w:rsidR="00684FE2" w:rsidRPr="001B71B5" w:rsidRDefault="00684FE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4E" w14:textId="77777777" w:rsidR="00684FE2" w:rsidRPr="001B71B5" w:rsidRDefault="00684FE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4F" w14:textId="77777777" w:rsidR="006B45F2" w:rsidRPr="001B71B5"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0" w14:textId="77777777" w:rsidR="006B45F2" w:rsidRPr="001B71B5"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1" w14:textId="77777777" w:rsidR="006B45F2" w:rsidRPr="001B71B5"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2" w14:textId="77777777" w:rsidR="006B45F2" w:rsidRPr="001B71B5"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3" w14:textId="77777777" w:rsidR="006B45F2" w:rsidRPr="001B71B5"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4" w14:textId="77777777" w:rsidR="006B45F2" w:rsidRPr="001B71B5"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5" w14:textId="77777777" w:rsidR="006B45F2" w:rsidRPr="001B71B5"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6" w14:textId="77777777" w:rsidR="006B45F2" w:rsidRPr="001B71B5"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7" w14:textId="77777777" w:rsidR="006B45F2" w:rsidRPr="001B71B5"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8" w14:textId="77777777" w:rsidR="006B45F2" w:rsidRPr="001B71B5"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9" w14:textId="77777777" w:rsidR="006B45F2" w:rsidRPr="001B71B5"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A" w14:textId="77777777" w:rsidR="004A1539" w:rsidRPr="001B71B5" w:rsidRDefault="004A1539"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B" w14:textId="77777777" w:rsidR="004A1539" w:rsidRPr="001B71B5" w:rsidRDefault="004A1539"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C" w14:textId="77777777" w:rsidR="004A1539" w:rsidRPr="001B71B5" w:rsidRDefault="004A1539"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D" w14:textId="77777777" w:rsidR="004A1539" w:rsidRPr="001B71B5" w:rsidRDefault="004A1539"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E" w14:textId="77777777" w:rsidR="004A1539" w:rsidRPr="001B71B5" w:rsidRDefault="004A1539"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5F" w14:textId="77777777" w:rsidR="004A1539" w:rsidRPr="001B71B5" w:rsidRDefault="004A1539"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60" w14:textId="77777777" w:rsidR="004A1539" w:rsidRPr="001B71B5" w:rsidRDefault="004A1539"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61" w14:textId="77777777" w:rsidR="006B45F2"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62" w14:textId="77777777" w:rsidR="002C2823" w:rsidRDefault="002C2823"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63" w14:textId="77777777" w:rsidR="002C2823" w:rsidRDefault="002C2823"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64" w14:textId="77777777" w:rsidR="002C2823" w:rsidRDefault="002C2823"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65" w14:textId="77777777" w:rsidR="002C2823" w:rsidRDefault="002C2823"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66" w14:textId="77777777" w:rsidR="002C2823" w:rsidRDefault="002C2823"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67" w14:textId="77777777" w:rsidR="002C2823" w:rsidRPr="001B71B5" w:rsidRDefault="002C2823"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68" w14:textId="77777777" w:rsidR="006B45F2" w:rsidRPr="001B71B5" w:rsidRDefault="006B45F2" w:rsidP="001B71B5">
      <w:pPr>
        <w:pStyle w:val="Prrafodelista"/>
        <w:autoSpaceDE w:val="0"/>
        <w:autoSpaceDN w:val="0"/>
        <w:adjustRightInd w:val="0"/>
        <w:spacing w:after="0" w:line="240" w:lineRule="auto"/>
        <w:jc w:val="both"/>
        <w:rPr>
          <w:rFonts w:ascii="DIN-Regular" w:hAnsi="DIN-Regular" w:cs="DIN-Regular"/>
          <w:color w:val="000000"/>
          <w:sz w:val="20"/>
        </w:rPr>
      </w:pPr>
    </w:p>
    <w:p w14:paraId="65B94769" w14:textId="77777777" w:rsidR="0093070C" w:rsidRPr="00DB22F1" w:rsidRDefault="0093070C" w:rsidP="001B71B5">
      <w:pPr>
        <w:pStyle w:val="Prrafodelista"/>
        <w:autoSpaceDE w:val="0"/>
        <w:autoSpaceDN w:val="0"/>
        <w:adjustRightInd w:val="0"/>
        <w:spacing w:after="0" w:line="240" w:lineRule="auto"/>
        <w:jc w:val="both"/>
        <w:rPr>
          <w:rFonts w:ascii="DIN-Bold" w:hAnsi="DIN-Bold" w:cs="DIN-Regular"/>
          <w:color w:val="000000"/>
          <w:sz w:val="24"/>
          <w:szCs w:val="24"/>
        </w:rPr>
      </w:pPr>
    </w:p>
    <w:p w14:paraId="65B9476A" w14:textId="77777777" w:rsidR="0093070C" w:rsidRPr="00DB22F1" w:rsidRDefault="0093070C" w:rsidP="001B71B5">
      <w:pPr>
        <w:pStyle w:val="Prrafodelista"/>
        <w:autoSpaceDE w:val="0"/>
        <w:autoSpaceDN w:val="0"/>
        <w:adjustRightInd w:val="0"/>
        <w:spacing w:after="0" w:line="240" w:lineRule="auto"/>
        <w:ind w:left="0"/>
        <w:jc w:val="center"/>
        <w:rPr>
          <w:rFonts w:ascii="DIN-Bold" w:hAnsi="DIN-Bold" w:cs="DIN-Bold"/>
          <w:color w:val="000000"/>
          <w:sz w:val="24"/>
          <w:szCs w:val="24"/>
        </w:rPr>
      </w:pPr>
      <w:r w:rsidRPr="00DB22F1">
        <w:rPr>
          <w:rFonts w:ascii="DIN-Bold" w:hAnsi="DIN-Bold" w:cs="DIN-Bold"/>
          <w:color w:val="000000"/>
          <w:sz w:val="24"/>
          <w:szCs w:val="24"/>
        </w:rPr>
        <w:t>ANEXO 1: NORMAS DE REFERENCIA</w:t>
      </w:r>
    </w:p>
    <w:p w14:paraId="65B9476B"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6C"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6D"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6E"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6F"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0"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1"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2"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3"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4"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5"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6"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7"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8"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9"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A"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B"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C"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D"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E" w14:textId="77777777" w:rsidR="0093070C"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7F" w14:textId="77777777" w:rsidR="00073F9F" w:rsidRPr="001B71B5" w:rsidRDefault="00073F9F"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80" w14:textId="77777777" w:rsidR="0093070C" w:rsidRPr="001B71B5" w:rsidRDefault="0093070C"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781" w14:textId="77777777" w:rsidR="000668BB" w:rsidRDefault="000668BB" w:rsidP="001B71B5">
      <w:pPr>
        <w:pStyle w:val="Prrafodelista"/>
        <w:autoSpaceDE w:val="0"/>
        <w:autoSpaceDN w:val="0"/>
        <w:adjustRightInd w:val="0"/>
        <w:spacing w:after="0" w:line="240" w:lineRule="auto"/>
        <w:ind w:left="0"/>
        <w:jc w:val="both"/>
        <w:rPr>
          <w:rFonts w:ascii="DIN-Regular" w:hAnsi="DIN-Regular" w:cs="DIN-Regular"/>
          <w:color w:val="000000"/>
          <w:sz w:val="20"/>
          <w:szCs w:val="20"/>
        </w:rPr>
      </w:pPr>
    </w:p>
    <w:p w14:paraId="65B94782" w14:textId="77777777" w:rsidR="00DB22F1" w:rsidRDefault="00DB22F1" w:rsidP="001B71B5">
      <w:pPr>
        <w:pStyle w:val="Prrafodelista"/>
        <w:autoSpaceDE w:val="0"/>
        <w:autoSpaceDN w:val="0"/>
        <w:adjustRightInd w:val="0"/>
        <w:spacing w:after="0" w:line="240" w:lineRule="auto"/>
        <w:ind w:left="0"/>
        <w:jc w:val="both"/>
        <w:rPr>
          <w:rFonts w:ascii="DIN-Regular" w:hAnsi="DIN-Regular" w:cs="DIN-Regular"/>
          <w:color w:val="000000"/>
          <w:sz w:val="20"/>
          <w:szCs w:val="20"/>
        </w:rPr>
      </w:pPr>
    </w:p>
    <w:p w14:paraId="65B94783" w14:textId="77777777" w:rsidR="006B45F2" w:rsidRPr="00DB22F1" w:rsidRDefault="006B45F2" w:rsidP="001B71B5">
      <w:pPr>
        <w:pStyle w:val="Prrafodelista"/>
        <w:autoSpaceDE w:val="0"/>
        <w:autoSpaceDN w:val="0"/>
        <w:adjustRightInd w:val="0"/>
        <w:spacing w:after="0" w:line="240" w:lineRule="auto"/>
        <w:ind w:left="0"/>
        <w:jc w:val="center"/>
        <w:rPr>
          <w:rFonts w:ascii="DIN-Regular" w:hAnsi="DIN-Regular" w:cs="DIN-Regular"/>
          <w:b/>
          <w:color w:val="000000"/>
          <w:sz w:val="20"/>
          <w:szCs w:val="20"/>
        </w:rPr>
      </w:pPr>
      <w:r w:rsidRPr="00DB22F1">
        <w:rPr>
          <w:rFonts w:ascii="DIN-Regular" w:hAnsi="DIN-Regular" w:cs="DIN-Regular"/>
          <w:b/>
          <w:color w:val="000000"/>
          <w:sz w:val="20"/>
          <w:szCs w:val="20"/>
        </w:rPr>
        <w:t xml:space="preserve">Tabla </w:t>
      </w:r>
      <w:r w:rsidR="00DB22F1">
        <w:rPr>
          <w:rFonts w:ascii="DIN-Regular" w:hAnsi="DIN-Regular" w:cs="DIN-Regular"/>
          <w:b/>
          <w:color w:val="000000"/>
          <w:sz w:val="20"/>
          <w:szCs w:val="20"/>
        </w:rPr>
        <w:t>11</w:t>
      </w:r>
    </w:p>
    <w:p w14:paraId="65B94784" w14:textId="77777777" w:rsidR="006B45F2" w:rsidRPr="001B71B5" w:rsidRDefault="006B45F2" w:rsidP="001B71B5">
      <w:pPr>
        <w:pStyle w:val="Prrafodelista"/>
        <w:autoSpaceDE w:val="0"/>
        <w:autoSpaceDN w:val="0"/>
        <w:adjustRightInd w:val="0"/>
        <w:spacing w:after="0" w:line="240" w:lineRule="auto"/>
        <w:ind w:left="0"/>
        <w:jc w:val="center"/>
        <w:rPr>
          <w:rFonts w:ascii="DIN-Regular" w:hAnsi="DIN-Regular" w:cs="DIN-Regular"/>
          <w:color w:val="000000"/>
          <w:sz w:val="20"/>
          <w:szCs w:val="20"/>
        </w:rPr>
      </w:pPr>
    </w:p>
    <w:tbl>
      <w:tblPr>
        <w:tblStyle w:val="Tablaconcuadrcula"/>
        <w:tblW w:w="0" w:type="auto"/>
        <w:tblInd w:w="6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843"/>
        <w:gridCol w:w="1134"/>
        <w:gridCol w:w="5068"/>
      </w:tblGrid>
      <w:tr w:rsidR="00DB22F1" w:rsidRPr="001B71B5" w14:paraId="65B94786" w14:textId="77777777" w:rsidTr="0095156A">
        <w:trPr>
          <w:trHeight w:val="397"/>
        </w:trPr>
        <w:tc>
          <w:tcPr>
            <w:tcW w:w="8045" w:type="dxa"/>
            <w:gridSpan w:val="3"/>
            <w:vAlign w:val="center"/>
          </w:tcPr>
          <w:p w14:paraId="65B94785" w14:textId="77777777" w:rsidR="00DB22F1" w:rsidRPr="00DB22F1" w:rsidRDefault="00DB22F1" w:rsidP="001B71B5">
            <w:pPr>
              <w:pStyle w:val="Prrafodelista"/>
              <w:autoSpaceDE w:val="0"/>
              <w:autoSpaceDN w:val="0"/>
              <w:adjustRightInd w:val="0"/>
              <w:ind w:left="0"/>
              <w:jc w:val="center"/>
              <w:rPr>
                <w:rFonts w:ascii="DIN-Regular" w:hAnsi="DIN-Regular" w:cs="DIN-Regular"/>
                <w:b/>
                <w:color w:val="000000"/>
                <w:sz w:val="20"/>
                <w:szCs w:val="20"/>
              </w:rPr>
            </w:pPr>
            <w:r w:rsidRPr="00DB22F1">
              <w:rPr>
                <w:rFonts w:ascii="DIN-Regular" w:hAnsi="DIN-Regular" w:cs="DIN-Regular"/>
                <w:b/>
                <w:color w:val="000000"/>
                <w:sz w:val="20"/>
                <w:szCs w:val="20"/>
              </w:rPr>
              <w:t>Norma de Referencia</w:t>
            </w:r>
          </w:p>
        </w:tc>
      </w:tr>
      <w:tr w:rsidR="00DB22F1" w:rsidRPr="001B71B5" w14:paraId="65B9478A" w14:textId="77777777" w:rsidTr="001B71B5">
        <w:trPr>
          <w:trHeight w:val="397"/>
        </w:trPr>
        <w:tc>
          <w:tcPr>
            <w:tcW w:w="1843" w:type="dxa"/>
            <w:vAlign w:val="center"/>
          </w:tcPr>
          <w:p w14:paraId="65B94787" w14:textId="77777777" w:rsidR="00DB22F1" w:rsidRPr="00DB22F1" w:rsidRDefault="00DB22F1" w:rsidP="0095156A">
            <w:pPr>
              <w:pStyle w:val="Prrafodelista"/>
              <w:autoSpaceDE w:val="0"/>
              <w:autoSpaceDN w:val="0"/>
              <w:adjustRightInd w:val="0"/>
              <w:ind w:left="0"/>
              <w:jc w:val="center"/>
              <w:rPr>
                <w:rFonts w:ascii="DIN-Regular" w:hAnsi="DIN-Regular" w:cs="DIN-Regular"/>
                <w:b/>
                <w:color w:val="000000"/>
                <w:sz w:val="20"/>
                <w:szCs w:val="20"/>
              </w:rPr>
            </w:pPr>
            <w:r w:rsidRPr="00DB22F1">
              <w:rPr>
                <w:rFonts w:ascii="DIN-Regular" w:hAnsi="DIN-Regular" w:cs="DIN-Bold"/>
                <w:b/>
                <w:color w:val="000000"/>
                <w:sz w:val="20"/>
                <w:szCs w:val="20"/>
              </w:rPr>
              <w:t>NORMA</w:t>
            </w:r>
          </w:p>
        </w:tc>
        <w:tc>
          <w:tcPr>
            <w:tcW w:w="1134" w:type="dxa"/>
            <w:vAlign w:val="center"/>
          </w:tcPr>
          <w:p w14:paraId="65B94788" w14:textId="77777777" w:rsidR="00DB22F1" w:rsidRPr="00DB22F1" w:rsidRDefault="00DB22F1" w:rsidP="0095156A">
            <w:pPr>
              <w:pStyle w:val="Prrafodelista"/>
              <w:autoSpaceDE w:val="0"/>
              <w:autoSpaceDN w:val="0"/>
              <w:adjustRightInd w:val="0"/>
              <w:ind w:left="0"/>
              <w:jc w:val="center"/>
              <w:rPr>
                <w:rFonts w:ascii="DIN-Regular" w:hAnsi="DIN-Regular" w:cs="DIN-Regular"/>
                <w:b/>
                <w:color w:val="000000"/>
                <w:sz w:val="20"/>
                <w:szCs w:val="20"/>
              </w:rPr>
            </w:pPr>
            <w:r w:rsidRPr="00DB22F1">
              <w:rPr>
                <w:rFonts w:ascii="DIN-Regular" w:hAnsi="DIN-Regular" w:cs="DIN-Bold"/>
                <w:b/>
                <w:color w:val="000000"/>
                <w:sz w:val="20"/>
                <w:szCs w:val="20"/>
              </w:rPr>
              <w:t>FECHA</w:t>
            </w:r>
          </w:p>
        </w:tc>
        <w:tc>
          <w:tcPr>
            <w:tcW w:w="5068" w:type="dxa"/>
            <w:vAlign w:val="center"/>
          </w:tcPr>
          <w:p w14:paraId="65B94789" w14:textId="77777777" w:rsidR="00DB22F1" w:rsidRPr="00DB22F1" w:rsidRDefault="00DB22F1" w:rsidP="0095156A">
            <w:pPr>
              <w:pStyle w:val="Prrafodelista"/>
              <w:autoSpaceDE w:val="0"/>
              <w:autoSpaceDN w:val="0"/>
              <w:adjustRightInd w:val="0"/>
              <w:ind w:left="0"/>
              <w:jc w:val="center"/>
              <w:rPr>
                <w:rFonts w:ascii="DIN-Regular" w:hAnsi="DIN-Regular" w:cs="DIN-Regular"/>
                <w:b/>
                <w:color w:val="000000"/>
                <w:sz w:val="20"/>
                <w:szCs w:val="20"/>
              </w:rPr>
            </w:pPr>
            <w:r w:rsidRPr="00DB22F1">
              <w:rPr>
                <w:rFonts w:ascii="DIN-Regular" w:hAnsi="DIN-Regular" w:cs="DIN-Bold"/>
                <w:b/>
                <w:color w:val="000000"/>
                <w:sz w:val="20"/>
                <w:szCs w:val="20"/>
              </w:rPr>
              <w:t>TÍTULO</w:t>
            </w:r>
          </w:p>
        </w:tc>
      </w:tr>
      <w:tr w:rsidR="00DB22F1" w:rsidRPr="00F544B1" w14:paraId="65B9478E" w14:textId="77777777" w:rsidTr="001B71B5">
        <w:trPr>
          <w:trHeight w:val="567"/>
        </w:trPr>
        <w:tc>
          <w:tcPr>
            <w:tcW w:w="1843" w:type="dxa"/>
            <w:vAlign w:val="center"/>
          </w:tcPr>
          <w:p w14:paraId="65B9478B"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ANSI C57.12.00</w:t>
            </w:r>
          </w:p>
        </w:tc>
        <w:tc>
          <w:tcPr>
            <w:tcW w:w="1134" w:type="dxa"/>
            <w:vAlign w:val="center"/>
          </w:tcPr>
          <w:p w14:paraId="65B9478C"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1987</w:t>
            </w:r>
          </w:p>
        </w:tc>
        <w:tc>
          <w:tcPr>
            <w:tcW w:w="5068" w:type="dxa"/>
            <w:vAlign w:val="center"/>
          </w:tcPr>
          <w:p w14:paraId="65B9478D" w14:textId="77777777" w:rsidR="00DB22F1" w:rsidRPr="001B71B5" w:rsidRDefault="00DB22F1" w:rsidP="001B71B5">
            <w:pPr>
              <w:pStyle w:val="Prrafodelista"/>
              <w:autoSpaceDE w:val="0"/>
              <w:autoSpaceDN w:val="0"/>
              <w:adjustRightInd w:val="0"/>
              <w:ind w:left="0"/>
              <w:rPr>
                <w:rFonts w:ascii="DIN-Regular" w:hAnsi="DIN-Regular" w:cs="DIN-Regular"/>
                <w:color w:val="000000"/>
                <w:sz w:val="20"/>
                <w:szCs w:val="20"/>
                <w:lang w:val="en-US"/>
              </w:rPr>
            </w:pPr>
            <w:r w:rsidRPr="001B71B5">
              <w:rPr>
                <w:rFonts w:ascii="DIN-Regular" w:hAnsi="DIN-Regular" w:cs="DIN-Regular"/>
                <w:color w:val="000000"/>
                <w:sz w:val="20"/>
                <w:szCs w:val="20"/>
                <w:lang w:val="en-US"/>
              </w:rPr>
              <w:t xml:space="preserve">IEEE Standard General Requirements for Liquid </w:t>
            </w:r>
            <w:proofErr w:type="spellStart"/>
            <w:r w:rsidRPr="001B71B5">
              <w:rPr>
                <w:rFonts w:ascii="DIN-Regular" w:hAnsi="DIN-Regular" w:cs="DIN-Regular"/>
                <w:color w:val="000000"/>
                <w:sz w:val="20"/>
                <w:szCs w:val="20"/>
                <w:lang w:val="en-US"/>
              </w:rPr>
              <w:t>Inmersed</w:t>
            </w:r>
            <w:proofErr w:type="spellEnd"/>
            <w:r w:rsidRPr="001B71B5">
              <w:rPr>
                <w:rFonts w:ascii="DIN-Regular" w:hAnsi="DIN-Regular" w:cs="DIN-Regular"/>
                <w:color w:val="000000"/>
                <w:sz w:val="20"/>
                <w:szCs w:val="20"/>
                <w:lang w:val="en-US"/>
              </w:rPr>
              <w:t xml:space="preserve"> Distribution, Power and Regulating Transformers.</w:t>
            </w:r>
          </w:p>
        </w:tc>
      </w:tr>
      <w:tr w:rsidR="00DB22F1" w:rsidRPr="00F544B1" w14:paraId="65B94792" w14:textId="77777777" w:rsidTr="001B71B5">
        <w:trPr>
          <w:trHeight w:val="567"/>
        </w:trPr>
        <w:tc>
          <w:tcPr>
            <w:tcW w:w="1843" w:type="dxa"/>
            <w:vAlign w:val="center"/>
          </w:tcPr>
          <w:p w14:paraId="65B9478F"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ANSI C57.12.25</w:t>
            </w:r>
          </w:p>
        </w:tc>
        <w:tc>
          <w:tcPr>
            <w:tcW w:w="1134" w:type="dxa"/>
            <w:vAlign w:val="center"/>
          </w:tcPr>
          <w:p w14:paraId="65B94790"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1990</w:t>
            </w:r>
          </w:p>
        </w:tc>
        <w:tc>
          <w:tcPr>
            <w:tcW w:w="5068" w:type="dxa"/>
            <w:vAlign w:val="center"/>
          </w:tcPr>
          <w:p w14:paraId="65B94791" w14:textId="77777777" w:rsidR="00DB22F1" w:rsidRPr="001B71B5" w:rsidRDefault="00DB22F1" w:rsidP="001B71B5">
            <w:pPr>
              <w:pStyle w:val="Prrafodelista"/>
              <w:autoSpaceDE w:val="0"/>
              <w:autoSpaceDN w:val="0"/>
              <w:adjustRightInd w:val="0"/>
              <w:ind w:left="0"/>
              <w:rPr>
                <w:rFonts w:ascii="DIN-Regular" w:hAnsi="DIN-Regular" w:cs="DIN-Regular"/>
                <w:color w:val="000000"/>
                <w:sz w:val="20"/>
                <w:szCs w:val="20"/>
                <w:lang w:val="en-US"/>
              </w:rPr>
            </w:pPr>
            <w:r w:rsidRPr="001B71B5">
              <w:rPr>
                <w:rFonts w:ascii="DIN-Regular" w:hAnsi="DIN-Regular" w:cs="DIN-Regular"/>
                <w:color w:val="000000"/>
                <w:sz w:val="20"/>
                <w:szCs w:val="20"/>
                <w:lang w:val="en-US"/>
              </w:rPr>
              <w:t xml:space="preserve">Pad-Mounted Compartmental-Type, Self-Cooled, Single-Phase Distribution Transformers, </w:t>
            </w:r>
            <w:proofErr w:type="spellStart"/>
            <w:r w:rsidRPr="001B71B5">
              <w:rPr>
                <w:rFonts w:ascii="DIN-Regular" w:hAnsi="DIN-Regular" w:cs="DIN-Regular"/>
                <w:color w:val="000000"/>
                <w:sz w:val="20"/>
                <w:szCs w:val="20"/>
                <w:lang w:val="en-US"/>
              </w:rPr>
              <w:t>Wiht</w:t>
            </w:r>
            <w:proofErr w:type="spellEnd"/>
            <w:r w:rsidRPr="001B71B5">
              <w:rPr>
                <w:rFonts w:ascii="DIN-Regular" w:hAnsi="DIN-Regular" w:cs="DIN-Regular"/>
                <w:color w:val="000000"/>
                <w:sz w:val="20"/>
                <w:szCs w:val="20"/>
                <w:lang w:val="en-US"/>
              </w:rPr>
              <w:t xml:space="preserve"> Separable insulated High Voltage </w:t>
            </w:r>
            <w:proofErr w:type="spellStart"/>
            <w:r w:rsidRPr="001B71B5">
              <w:rPr>
                <w:rFonts w:ascii="DIN-Regular" w:hAnsi="DIN-Regular" w:cs="DIN-Regular"/>
                <w:color w:val="000000"/>
                <w:sz w:val="20"/>
                <w:szCs w:val="20"/>
                <w:lang w:val="en-US"/>
              </w:rPr>
              <w:t>Conectors</w:t>
            </w:r>
            <w:proofErr w:type="spellEnd"/>
            <w:r w:rsidRPr="001B71B5">
              <w:rPr>
                <w:rFonts w:ascii="DIN-Regular" w:hAnsi="DIN-Regular" w:cs="DIN-Regular"/>
                <w:color w:val="000000"/>
                <w:sz w:val="20"/>
                <w:szCs w:val="20"/>
                <w:lang w:val="en-US"/>
              </w:rPr>
              <w:t>; High Voltage, 240/120 Volts; 167 kVA and Smaller</w:t>
            </w:r>
          </w:p>
        </w:tc>
      </w:tr>
      <w:tr w:rsidR="00DB22F1" w:rsidRPr="00F544B1" w14:paraId="65B94796" w14:textId="77777777" w:rsidTr="001B71B5">
        <w:trPr>
          <w:trHeight w:val="567"/>
        </w:trPr>
        <w:tc>
          <w:tcPr>
            <w:tcW w:w="1843" w:type="dxa"/>
            <w:vAlign w:val="center"/>
          </w:tcPr>
          <w:p w14:paraId="65B94793"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ANSI C57.12.28</w:t>
            </w:r>
          </w:p>
        </w:tc>
        <w:tc>
          <w:tcPr>
            <w:tcW w:w="1134" w:type="dxa"/>
            <w:vAlign w:val="center"/>
          </w:tcPr>
          <w:p w14:paraId="65B94794"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1988</w:t>
            </w:r>
          </w:p>
        </w:tc>
        <w:tc>
          <w:tcPr>
            <w:tcW w:w="5068" w:type="dxa"/>
            <w:vAlign w:val="center"/>
          </w:tcPr>
          <w:p w14:paraId="65B94795" w14:textId="77777777" w:rsidR="00DB22F1" w:rsidRPr="001B71B5" w:rsidRDefault="00DB22F1" w:rsidP="001B71B5">
            <w:pPr>
              <w:pStyle w:val="Prrafodelista"/>
              <w:autoSpaceDE w:val="0"/>
              <w:autoSpaceDN w:val="0"/>
              <w:adjustRightInd w:val="0"/>
              <w:ind w:left="0"/>
              <w:rPr>
                <w:rFonts w:ascii="DIN-Regular" w:hAnsi="DIN-Regular" w:cs="DIN-Regular"/>
                <w:color w:val="000000"/>
                <w:sz w:val="20"/>
                <w:szCs w:val="20"/>
                <w:lang w:val="en-US"/>
              </w:rPr>
            </w:pPr>
            <w:r w:rsidRPr="001B71B5">
              <w:rPr>
                <w:rFonts w:ascii="DIN-Regular" w:hAnsi="DIN-Regular" w:cs="DIN-Regular"/>
                <w:color w:val="000000"/>
                <w:sz w:val="20"/>
                <w:szCs w:val="20"/>
                <w:lang w:val="en-US"/>
              </w:rPr>
              <w:t xml:space="preserve">Switchgear and Transformers - </w:t>
            </w:r>
            <w:proofErr w:type="spellStart"/>
            <w:r w:rsidRPr="001B71B5">
              <w:rPr>
                <w:rFonts w:ascii="DIN-Regular" w:hAnsi="DIN-Regular" w:cs="DIN-Regular"/>
                <w:color w:val="000000"/>
                <w:sz w:val="20"/>
                <w:szCs w:val="20"/>
                <w:lang w:val="en-US"/>
              </w:rPr>
              <w:t>PadMounted</w:t>
            </w:r>
            <w:proofErr w:type="spellEnd"/>
            <w:r w:rsidRPr="001B71B5">
              <w:rPr>
                <w:rFonts w:ascii="DIN-Regular" w:hAnsi="DIN-Regular" w:cs="DIN-Regular"/>
                <w:color w:val="000000"/>
                <w:sz w:val="20"/>
                <w:szCs w:val="20"/>
                <w:lang w:val="en-US"/>
              </w:rPr>
              <w:t xml:space="preserve"> Equipment – Enclosure Integrity</w:t>
            </w:r>
          </w:p>
        </w:tc>
      </w:tr>
      <w:tr w:rsidR="00DB22F1" w:rsidRPr="00F544B1" w14:paraId="65B9479A" w14:textId="77777777" w:rsidTr="001B71B5">
        <w:trPr>
          <w:trHeight w:val="567"/>
        </w:trPr>
        <w:tc>
          <w:tcPr>
            <w:tcW w:w="1843" w:type="dxa"/>
            <w:vAlign w:val="center"/>
          </w:tcPr>
          <w:p w14:paraId="65B94797"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ANSI C57.12.90</w:t>
            </w:r>
          </w:p>
        </w:tc>
        <w:tc>
          <w:tcPr>
            <w:tcW w:w="1134" w:type="dxa"/>
            <w:vAlign w:val="center"/>
          </w:tcPr>
          <w:p w14:paraId="65B94798"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1999</w:t>
            </w:r>
          </w:p>
        </w:tc>
        <w:tc>
          <w:tcPr>
            <w:tcW w:w="5068" w:type="dxa"/>
            <w:vAlign w:val="center"/>
          </w:tcPr>
          <w:p w14:paraId="65B94799" w14:textId="77777777" w:rsidR="00DB22F1" w:rsidRPr="001B71B5" w:rsidRDefault="00DB22F1" w:rsidP="001B71B5">
            <w:pPr>
              <w:pStyle w:val="Prrafodelista"/>
              <w:autoSpaceDE w:val="0"/>
              <w:autoSpaceDN w:val="0"/>
              <w:adjustRightInd w:val="0"/>
              <w:ind w:left="0"/>
              <w:rPr>
                <w:rFonts w:ascii="DIN-Regular" w:hAnsi="DIN-Regular" w:cs="DIN-Regular"/>
                <w:color w:val="000000"/>
                <w:sz w:val="20"/>
                <w:szCs w:val="20"/>
                <w:lang w:val="en-US"/>
              </w:rPr>
            </w:pPr>
            <w:r w:rsidRPr="001B71B5">
              <w:rPr>
                <w:rFonts w:ascii="DIN-Regular" w:hAnsi="DIN-Regular" w:cs="DIN-Regular"/>
                <w:color w:val="000000"/>
                <w:sz w:val="20"/>
                <w:szCs w:val="20"/>
                <w:lang w:val="en-US"/>
              </w:rPr>
              <w:t xml:space="preserve">IEEE Standard Test Code for Liquid </w:t>
            </w:r>
            <w:proofErr w:type="spellStart"/>
            <w:r w:rsidRPr="001B71B5">
              <w:rPr>
                <w:rFonts w:ascii="DIN-Regular" w:hAnsi="DIN-Regular" w:cs="DIN-Regular"/>
                <w:color w:val="000000"/>
                <w:sz w:val="20"/>
                <w:szCs w:val="20"/>
                <w:lang w:val="en-US"/>
              </w:rPr>
              <w:t>Inmersed</w:t>
            </w:r>
            <w:proofErr w:type="spellEnd"/>
            <w:r w:rsidRPr="001B71B5">
              <w:rPr>
                <w:rFonts w:ascii="DIN-Regular" w:hAnsi="DIN-Regular" w:cs="DIN-Regular"/>
                <w:color w:val="000000"/>
                <w:sz w:val="20"/>
                <w:szCs w:val="20"/>
                <w:lang w:val="en-US"/>
              </w:rPr>
              <w:t xml:space="preserve"> Distribution, Power, and Regulating Transformers and IEEE Guide for Short-Circuit Testing of Distribution and Power Transformers</w:t>
            </w:r>
          </w:p>
        </w:tc>
      </w:tr>
      <w:tr w:rsidR="00DB22F1" w:rsidRPr="00F544B1" w14:paraId="65B9479E" w14:textId="77777777" w:rsidTr="001B71B5">
        <w:trPr>
          <w:trHeight w:val="567"/>
        </w:trPr>
        <w:tc>
          <w:tcPr>
            <w:tcW w:w="1843" w:type="dxa"/>
            <w:vAlign w:val="center"/>
          </w:tcPr>
          <w:p w14:paraId="65B9479B"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ANSI C37.71</w:t>
            </w:r>
          </w:p>
        </w:tc>
        <w:tc>
          <w:tcPr>
            <w:tcW w:w="1134" w:type="dxa"/>
            <w:vAlign w:val="center"/>
          </w:tcPr>
          <w:p w14:paraId="65B9479C"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1984</w:t>
            </w:r>
          </w:p>
        </w:tc>
        <w:tc>
          <w:tcPr>
            <w:tcW w:w="5068" w:type="dxa"/>
            <w:vAlign w:val="center"/>
          </w:tcPr>
          <w:p w14:paraId="65B9479D" w14:textId="77777777" w:rsidR="00DB22F1" w:rsidRPr="001B71B5" w:rsidRDefault="00DB22F1" w:rsidP="001B71B5">
            <w:pPr>
              <w:pStyle w:val="Prrafodelista"/>
              <w:autoSpaceDE w:val="0"/>
              <w:autoSpaceDN w:val="0"/>
              <w:adjustRightInd w:val="0"/>
              <w:ind w:left="0"/>
              <w:rPr>
                <w:rFonts w:ascii="DIN-Regular" w:hAnsi="DIN-Regular" w:cs="DIN-Regular"/>
                <w:color w:val="000000"/>
                <w:sz w:val="20"/>
                <w:szCs w:val="20"/>
                <w:lang w:val="en-US"/>
              </w:rPr>
            </w:pPr>
            <w:r w:rsidRPr="001B71B5">
              <w:rPr>
                <w:rFonts w:ascii="DIN-Regular" w:hAnsi="DIN-Regular" w:cs="DIN-Regular"/>
                <w:color w:val="000000"/>
                <w:sz w:val="20"/>
                <w:szCs w:val="20"/>
                <w:lang w:val="en-US"/>
              </w:rPr>
              <w:t>Standard for Three-Phase, Manually Operated Subsurface Load Interrupting Switches for Alternating-Current Systems</w:t>
            </w:r>
          </w:p>
        </w:tc>
      </w:tr>
      <w:tr w:rsidR="00DB22F1" w:rsidRPr="00F544B1" w14:paraId="65B947A2" w14:textId="77777777" w:rsidTr="001B71B5">
        <w:trPr>
          <w:trHeight w:val="567"/>
        </w:trPr>
        <w:tc>
          <w:tcPr>
            <w:tcW w:w="1843" w:type="dxa"/>
            <w:vAlign w:val="center"/>
          </w:tcPr>
          <w:p w14:paraId="65B9479F"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IEEE 386</w:t>
            </w:r>
          </w:p>
        </w:tc>
        <w:tc>
          <w:tcPr>
            <w:tcW w:w="1134" w:type="dxa"/>
            <w:vAlign w:val="center"/>
          </w:tcPr>
          <w:p w14:paraId="65B947A0"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1995</w:t>
            </w:r>
          </w:p>
        </w:tc>
        <w:tc>
          <w:tcPr>
            <w:tcW w:w="5068" w:type="dxa"/>
            <w:vAlign w:val="center"/>
          </w:tcPr>
          <w:p w14:paraId="65B947A1" w14:textId="77777777" w:rsidR="00DB22F1" w:rsidRPr="001B71B5" w:rsidRDefault="00DB22F1" w:rsidP="001B71B5">
            <w:pPr>
              <w:autoSpaceDE w:val="0"/>
              <w:autoSpaceDN w:val="0"/>
              <w:adjustRightInd w:val="0"/>
              <w:rPr>
                <w:rFonts w:ascii="DIN-Regular" w:hAnsi="DIN-Regular" w:cs="Times New Roman"/>
                <w:sz w:val="20"/>
                <w:szCs w:val="24"/>
                <w:lang w:val="en-US"/>
              </w:rPr>
            </w:pPr>
            <w:r w:rsidRPr="001B71B5">
              <w:rPr>
                <w:rFonts w:ascii="DIN-Regular" w:hAnsi="DIN-Regular" w:cs="DIN-Regular"/>
                <w:color w:val="000000"/>
                <w:sz w:val="20"/>
                <w:szCs w:val="20"/>
                <w:lang w:val="en-US"/>
              </w:rPr>
              <w:t>Standard for Separable Insulated Connector Systems for Power Distribution Systems Above 600 V</w:t>
            </w:r>
          </w:p>
        </w:tc>
      </w:tr>
      <w:tr w:rsidR="00DB22F1" w:rsidRPr="00F544B1" w14:paraId="65B947A7" w14:textId="77777777" w:rsidTr="001B71B5">
        <w:trPr>
          <w:trHeight w:val="567"/>
        </w:trPr>
        <w:tc>
          <w:tcPr>
            <w:tcW w:w="1843" w:type="dxa"/>
            <w:vAlign w:val="center"/>
          </w:tcPr>
          <w:p w14:paraId="65B947A3"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ASTM D3487</w:t>
            </w:r>
          </w:p>
        </w:tc>
        <w:tc>
          <w:tcPr>
            <w:tcW w:w="1134" w:type="dxa"/>
            <w:vAlign w:val="center"/>
          </w:tcPr>
          <w:p w14:paraId="65B947A4"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2000</w:t>
            </w:r>
          </w:p>
        </w:tc>
        <w:tc>
          <w:tcPr>
            <w:tcW w:w="5068" w:type="dxa"/>
            <w:vAlign w:val="center"/>
          </w:tcPr>
          <w:p w14:paraId="65B947A5" w14:textId="77777777" w:rsidR="00DB22F1" w:rsidRPr="001B71B5" w:rsidRDefault="00DB22F1" w:rsidP="001B71B5">
            <w:pPr>
              <w:autoSpaceDE w:val="0"/>
              <w:autoSpaceDN w:val="0"/>
              <w:adjustRightInd w:val="0"/>
              <w:rPr>
                <w:rFonts w:ascii="DIN-Regular" w:hAnsi="DIN-Regular" w:cs="Times New Roman"/>
                <w:sz w:val="20"/>
                <w:szCs w:val="24"/>
                <w:lang w:val="en-US"/>
              </w:rPr>
            </w:pPr>
            <w:r w:rsidRPr="001B71B5">
              <w:rPr>
                <w:rFonts w:ascii="DIN-Regular" w:hAnsi="DIN-Regular" w:cs="DIN-Regular"/>
                <w:color w:val="000000"/>
                <w:sz w:val="20"/>
                <w:szCs w:val="20"/>
                <w:lang w:val="en-US"/>
              </w:rPr>
              <w:t>Standard Specification for Mineral</w:t>
            </w:r>
          </w:p>
          <w:p w14:paraId="65B947A6" w14:textId="77777777" w:rsidR="00DB22F1" w:rsidRPr="001B71B5" w:rsidRDefault="00DB22F1" w:rsidP="001B71B5">
            <w:pPr>
              <w:autoSpaceDE w:val="0"/>
              <w:autoSpaceDN w:val="0"/>
              <w:adjustRightInd w:val="0"/>
              <w:rPr>
                <w:rFonts w:ascii="DIN-Regular" w:hAnsi="DIN-Regular" w:cs="Times New Roman"/>
                <w:sz w:val="20"/>
                <w:szCs w:val="24"/>
                <w:lang w:val="en-US"/>
              </w:rPr>
            </w:pPr>
            <w:r w:rsidRPr="001B71B5">
              <w:rPr>
                <w:rFonts w:ascii="DIN-Regular" w:hAnsi="DIN-Regular" w:cs="DIN-Regular"/>
                <w:color w:val="000000"/>
                <w:sz w:val="20"/>
                <w:szCs w:val="20"/>
                <w:lang w:val="en-US"/>
              </w:rPr>
              <w:t>Insulating Oil Used in Electrical Apparatus</w:t>
            </w:r>
          </w:p>
        </w:tc>
      </w:tr>
      <w:tr w:rsidR="00DB22F1" w:rsidRPr="00F544B1" w14:paraId="65B947AB" w14:textId="77777777" w:rsidTr="001B71B5">
        <w:trPr>
          <w:trHeight w:val="567"/>
        </w:trPr>
        <w:tc>
          <w:tcPr>
            <w:tcW w:w="1843" w:type="dxa"/>
            <w:vAlign w:val="center"/>
          </w:tcPr>
          <w:p w14:paraId="65B947A8"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ASTM D4541</w:t>
            </w:r>
          </w:p>
        </w:tc>
        <w:tc>
          <w:tcPr>
            <w:tcW w:w="1134" w:type="dxa"/>
            <w:vAlign w:val="center"/>
          </w:tcPr>
          <w:p w14:paraId="65B947A9"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2009</w:t>
            </w:r>
          </w:p>
        </w:tc>
        <w:tc>
          <w:tcPr>
            <w:tcW w:w="5068" w:type="dxa"/>
            <w:vAlign w:val="center"/>
          </w:tcPr>
          <w:p w14:paraId="65B947AA" w14:textId="77777777" w:rsidR="00DB22F1" w:rsidRPr="001B71B5" w:rsidRDefault="00DB22F1" w:rsidP="001B71B5">
            <w:pPr>
              <w:autoSpaceDE w:val="0"/>
              <w:autoSpaceDN w:val="0"/>
              <w:adjustRightInd w:val="0"/>
              <w:rPr>
                <w:rFonts w:ascii="DIN-Regular" w:hAnsi="DIN-Regular" w:cs="DIN-Regular"/>
                <w:color w:val="000000"/>
                <w:sz w:val="20"/>
                <w:szCs w:val="20"/>
                <w:lang w:val="en-US"/>
              </w:rPr>
            </w:pPr>
            <w:r w:rsidRPr="001B71B5">
              <w:rPr>
                <w:rFonts w:ascii="DIN-Regular" w:hAnsi="DIN-Regular" w:cs="DIN-Regular"/>
                <w:color w:val="000000"/>
                <w:sz w:val="20"/>
                <w:szCs w:val="20"/>
                <w:lang w:val="en-US"/>
              </w:rPr>
              <w:t>Standard Test Method for Pull-Off Strength of Coatings Using Portable Adhesion Testers</w:t>
            </w:r>
          </w:p>
        </w:tc>
      </w:tr>
      <w:tr w:rsidR="00DB22F1" w:rsidRPr="00F544B1" w14:paraId="65B947B0" w14:textId="77777777" w:rsidTr="001B71B5">
        <w:trPr>
          <w:trHeight w:val="567"/>
        </w:trPr>
        <w:tc>
          <w:tcPr>
            <w:tcW w:w="1843" w:type="dxa"/>
            <w:vAlign w:val="center"/>
          </w:tcPr>
          <w:p w14:paraId="65B947AC"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ASTM D117</w:t>
            </w:r>
          </w:p>
        </w:tc>
        <w:tc>
          <w:tcPr>
            <w:tcW w:w="1134" w:type="dxa"/>
            <w:vAlign w:val="center"/>
          </w:tcPr>
          <w:p w14:paraId="65B947AD"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1996</w:t>
            </w:r>
          </w:p>
        </w:tc>
        <w:tc>
          <w:tcPr>
            <w:tcW w:w="5068" w:type="dxa"/>
            <w:vAlign w:val="center"/>
          </w:tcPr>
          <w:p w14:paraId="65B947AE" w14:textId="77777777" w:rsidR="00DB22F1" w:rsidRPr="001B71B5" w:rsidRDefault="00DB22F1" w:rsidP="001B71B5">
            <w:pPr>
              <w:autoSpaceDE w:val="0"/>
              <w:autoSpaceDN w:val="0"/>
              <w:adjustRightInd w:val="0"/>
              <w:rPr>
                <w:rFonts w:ascii="DIN-Regular" w:hAnsi="DIN-Regular" w:cs="Times New Roman"/>
                <w:sz w:val="20"/>
                <w:szCs w:val="24"/>
                <w:lang w:val="en-US"/>
              </w:rPr>
            </w:pPr>
            <w:r w:rsidRPr="001B71B5">
              <w:rPr>
                <w:rFonts w:ascii="DIN-Regular" w:hAnsi="DIN-Regular" w:cs="DIN-Regular"/>
                <w:color w:val="000000"/>
                <w:sz w:val="20"/>
                <w:szCs w:val="20"/>
                <w:lang w:val="en-US"/>
              </w:rPr>
              <w:t>Standard Guide for Sampling, Test</w:t>
            </w:r>
          </w:p>
          <w:p w14:paraId="65B947AF" w14:textId="77777777" w:rsidR="00DB22F1" w:rsidRPr="001B71B5" w:rsidRDefault="00DB22F1" w:rsidP="001B71B5">
            <w:pPr>
              <w:autoSpaceDE w:val="0"/>
              <w:autoSpaceDN w:val="0"/>
              <w:adjustRightInd w:val="0"/>
              <w:rPr>
                <w:rFonts w:ascii="DIN-Regular" w:hAnsi="DIN-Regular" w:cs="DIN-Regular"/>
                <w:color w:val="000000"/>
                <w:sz w:val="20"/>
                <w:szCs w:val="20"/>
                <w:lang w:val="en-US"/>
              </w:rPr>
            </w:pPr>
            <w:r w:rsidRPr="001B71B5">
              <w:rPr>
                <w:rFonts w:ascii="DIN-Regular" w:hAnsi="DIN-Regular" w:cs="DIN-Regular"/>
                <w:color w:val="000000"/>
                <w:sz w:val="20"/>
                <w:szCs w:val="20"/>
                <w:lang w:val="en-US"/>
              </w:rPr>
              <w:t>Methods, Specifications, and Guide for Electrical Insulating Oils of Petroleum Origin</w:t>
            </w:r>
          </w:p>
        </w:tc>
      </w:tr>
      <w:tr w:rsidR="00DB22F1" w:rsidRPr="001B71B5" w14:paraId="65B947B4" w14:textId="77777777" w:rsidTr="001B71B5">
        <w:trPr>
          <w:trHeight w:val="567"/>
        </w:trPr>
        <w:tc>
          <w:tcPr>
            <w:tcW w:w="1843" w:type="dxa"/>
            <w:vAlign w:val="center"/>
          </w:tcPr>
          <w:p w14:paraId="65B947B1"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 xml:space="preserve">NTC 1156   (ASTM B117) </w:t>
            </w:r>
          </w:p>
        </w:tc>
        <w:tc>
          <w:tcPr>
            <w:tcW w:w="1134" w:type="dxa"/>
            <w:vAlign w:val="center"/>
          </w:tcPr>
          <w:p w14:paraId="65B947B2" w14:textId="77777777" w:rsidR="00DB22F1" w:rsidRPr="001B71B5" w:rsidRDefault="00DB22F1" w:rsidP="001B71B5">
            <w:pPr>
              <w:pStyle w:val="Prrafodelista"/>
              <w:autoSpaceDE w:val="0"/>
              <w:autoSpaceDN w:val="0"/>
              <w:adjustRightInd w:val="0"/>
              <w:ind w:left="0"/>
              <w:jc w:val="center"/>
              <w:rPr>
                <w:rFonts w:ascii="DIN-Regular" w:hAnsi="DIN-Regular" w:cs="DIN-Regular"/>
                <w:color w:val="000000"/>
                <w:sz w:val="20"/>
                <w:szCs w:val="20"/>
              </w:rPr>
            </w:pPr>
            <w:r w:rsidRPr="001B71B5">
              <w:rPr>
                <w:rFonts w:ascii="DIN-Regular" w:hAnsi="DIN-Regular" w:cs="DIN-Regular"/>
                <w:color w:val="000000"/>
                <w:sz w:val="20"/>
                <w:szCs w:val="20"/>
              </w:rPr>
              <w:t>1988</w:t>
            </w:r>
          </w:p>
        </w:tc>
        <w:tc>
          <w:tcPr>
            <w:tcW w:w="5068" w:type="dxa"/>
            <w:vAlign w:val="center"/>
          </w:tcPr>
          <w:p w14:paraId="65B947B3" w14:textId="77777777" w:rsidR="00DB22F1" w:rsidRPr="001B71B5" w:rsidRDefault="00DB22F1" w:rsidP="001B71B5">
            <w:pPr>
              <w:autoSpaceDE w:val="0"/>
              <w:autoSpaceDN w:val="0"/>
              <w:adjustRightInd w:val="0"/>
              <w:rPr>
                <w:rFonts w:ascii="DIN-Regular" w:hAnsi="DIN-Regular" w:cs="DIN-Regular"/>
                <w:color w:val="000000"/>
                <w:sz w:val="20"/>
                <w:szCs w:val="20"/>
              </w:rPr>
            </w:pPr>
            <w:r w:rsidRPr="001B71B5">
              <w:rPr>
                <w:rFonts w:ascii="DIN-Regular" w:hAnsi="DIN-Regular" w:cs="DIN-Regular"/>
                <w:color w:val="000000"/>
                <w:sz w:val="20"/>
                <w:szCs w:val="20"/>
              </w:rPr>
              <w:t xml:space="preserve">Procedimiento para el ensayo de la </w:t>
            </w:r>
            <w:proofErr w:type="spellStart"/>
            <w:r w:rsidRPr="001B71B5">
              <w:rPr>
                <w:rFonts w:ascii="DIN-Regular" w:hAnsi="DIN-Regular" w:cs="DIN-Regular"/>
                <w:color w:val="000000"/>
                <w:sz w:val="20"/>
                <w:szCs w:val="20"/>
              </w:rPr>
              <w:t>camara</w:t>
            </w:r>
            <w:proofErr w:type="spellEnd"/>
            <w:r w:rsidRPr="001B71B5">
              <w:rPr>
                <w:rFonts w:ascii="DIN-Regular" w:hAnsi="DIN-Regular" w:cs="DIN-Regular"/>
                <w:color w:val="000000"/>
                <w:sz w:val="20"/>
                <w:szCs w:val="20"/>
              </w:rPr>
              <w:t xml:space="preserve"> salina</w:t>
            </w:r>
          </w:p>
        </w:tc>
      </w:tr>
      <w:tr w:rsidR="00DB22F1" w:rsidRPr="001B71B5" w14:paraId="65B947B8" w14:textId="77777777" w:rsidTr="001B71B5">
        <w:trPr>
          <w:trHeight w:val="567"/>
        </w:trPr>
        <w:tc>
          <w:tcPr>
            <w:tcW w:w="1843" w:type="dxa"/>
            <w:vAlign w:val="center"/>
          </w:tcPr>
          <w:p w14:paraId="65B947B5" w14:textId="77777777" w:rsidR="00DB22F1" w:rsidRPr="001B71B5" w:rsidRDefault="00DB22F1" w:rsidP="001B71B5">
            <w:pPr>
              <w:jc w:val="center"/>
              <w:rPr>
                <w:rFonts w:ascii="DIN-Regular" w:eastAsia="Calibri" w:hAnsi="DIN-Regular" w:cs="Arial"/>
                <w:color w:val="000000"/>
                <w:sz w:val="20"/>
                <w:szCs w:val="20"/>
                <w:lang w:val="en-US"/>
              </w:rPr>
            </w:pPr>
            <w:r w:rsidRPr="001B71B5">
              <w:rPr>
                <w:rFonts w:ascii="DIN-Regular" w:eastAsia="Calibri" w:hAnsi="DIN-Regular" w:cs="Arial"/>
                <w:color w:val="000000"/>
                <w:sz w:val="20"/>
                <w:szCs w:val="20"/>
                <w:lang w:val="en-US"/>
              </w:rPr>
              <w:t>RETIE</w:t>
            </w:r>
          </w:p>
        </w:tc>
        <w:tc>
          <w:tcPr>
            <w:tcW w:w="1134" w:type="dxa"/>
            <w:vAlign w:val="center"/>
          </w:tcPr>
          <w:p w14:paraId="65B947B6" w14:textId="77777777" w:rsidR="00DB22F1" w:rsidRPr="001B71B5" w:rsidRDefault="00DB22F1" w:rsidP="001B71B5">
            <w:pPr>
              <w:jc w:val="center"/>
              <w:rPr>
                <w:rFonts w:ascii="DIN-Regular" w:eastAsia="Calibri" w:hAnsi="DIN-Regular" w:cs="Arial"/>
                <w:color w:val="000000"/>
                <w:sz w:val="20"/>
                <w:szCs w:val="20"/>
                <w:lang w:val="en-US"/>
              </w:rPr>
            </w:pPr>
            <w:r w:rsidRPr="001B71B5">
              <w:rPr>
                <w:rFonts w:ascii="DIN-Regular" w:eastAsia="Calibri" w:hAnsi="DIN-Regular" w:cs="Arial"/>
                <w:color w:val="000000"/>
                <w:sz w:val="20"/>
                <w:szCs w:val="20"/>
                <w:lang w:val="en-US"/>
              </w:rPr>
              <w:t>2008</w:t>
            </w:r>
          </w:p>
        </w:tc>
        <w:tc>
          <w:tcPr>
            <w:tcW w:w="5068" w:type="dxa"/>
            <w:vAlign w:val="center"/>
          </w:tcPr>
          <w:p w14:paraId="65B947B7" w14:textId="77777777" w:rsidR="00DB22F1" w:rsidRPr="001B71B5" w:rsidRDefault="00DB22F1" w:rsidP="001B71B5">
            <w:pPr>
              <w:rPr>
                <w:rFonts w:ascii="DIN-Regular" w:eastAsia="Calibri" w:hAnsi="DIN-Regular" w:cs="Arial"/>
                <w:color w:val="000000"/>
                <w:sz w:val="20"/>
                <w:szCs w:val="20"/>
              </w:rPr>
            </w:pPr>
            <w:r w:rsidRPr="001B71B5">
              <w:rPr>
                <w:rFonts w:ascii="DIN-Regular" w:eastAsia="Calibri" w:hAnsi="DIN-Regular" w:cs="Arial"/>
                <w:color w:val="000000"/>
                <w:sz w:val="20"/>
                <w:szCs w:val="20"/>
              </w:rPr>
              <w:t xml:space="preserve">Reglamento Técnico de Instalaciones Eléctricas  </w:t>
            </w:r>
          </w:p>
        </w:tc>
      </w:tr>
      <w:tr w:rsidR="00DB22F1" w:rsidRPr="001B71B5" w14:paraId="65B947BC" w14:textId="77777777" w:rsidTr="001B71B5">
        <w:trPr>
          <w:trHeight w:val="567"/>
        </w:trPr>
        <w:tc>
          <w:tcPr>
            <w:tcW w:w="1843" w:type="dxa"/>
            <w:vAlign w:val="center"/>
          </w:tcPr>
          <w:p w14:paraId="65B947B9" w14:textId="77777777" w:rsidR="00DB22F1" w:rsidRPr="001B71B5" w:rsidRDefault="00DB22F1" w:rsidP="001B71B5">
            <w:pPr>
              <w:jc w:val="center"/>
              <w:rPr>
                <w:rFonts w:ascii="DIN-Regular" w:eastAsia="Calibri" w:hAnsi="DIN-Regular" w:cs="Arial"/>
                <w:color w:val="000000"/>
                <w:sz w:val="20"/>
                <w:szCs w:val="20"/>
                <w:lang w:val="en-US"/>
              </w:rPr>
            </w:pPr>
            <w:r w:rsidRPr="001B71B5">
              <w:rPr>
                <w:rFonts w:ascii="DIN-Regular" w:eastAsia="Calibri" w:hAnsi="DIN-Regular" w:cs="Arial"/>
                <w:color w:val="000000"/>
                <w:sz w:val="20"/>
                <w:szCs w:val="20"/>
                <w:lang w:val="en-US"/>
              </w:rPr>
              <w:t>ISO 9001</w:t>
            </w:r>
          </w:p>
        </w:tc>
        <w:tc>
          <w:tcPr>
            <w:tcW w:w="1134" w:type="dxa"/>
            <w:vAlign w:val="center"/>
          </w:tcPr>
          <w:p w14:paraId="65B947BA" w14:textId="77777777" w:rsidR="00DB22F1" w:rsidRPr="001B71B5" w:rsidRDefault="00DB22F1" w:rsidP="001B71B5">
            <w:pPr>
              <w:jc w:val="center"/>
              <w:rPr>
                <w:rFonts w:ascii="DIN-Regular" w:eastAsia="Calibri" w:hAnsi="DIN-Regular" w:cs="Arial"/>
                <w:color w:val="000000"/>
                <w:sz w:val="20"/>
                <w:szCs w:val="20"/>
                <w:lang w:val="en-US"/>
              </w:rPr>
            </w:pPr>
            <w:r w:rsidRPr="001B71B5">
              <w:rPr>
                <w:rFonts w:ascii="DIN-Regular" w:eastAsia="Calibri" w:hAnsi="DIN-Regular" w:cs="Arial"/>
                <w:color w:val="000000"/>
                <w:sz w:val="20"/>
                <w:szCs w:val="20"/>
                <w:lang w:val="en-US"/>
              </w:rPr>
              <w:t>2008</w:t>
            </w:r>
          </w:p>
        </w:tc>
        <w:tc>
          <w:tcPr>
            <w:tcW w:w="5068" w:type="dxa"/>
            <w:vAlign w:val="center"/>
          </w:tcPr>
          <w:p w14:paraId="65B947BB" w14:textId="77777777" w:rsidR="00DB22F1" w:rsidRPr="001B71B5" w:rsidRDefault="00DB22F1" w:rsidP="001B71B5">
            <w:pPr>
              <w:rPr>
                <w:rFonts w:ascii="DIN-Regular" w:eastAsia="Calibri" w:hAnsi="DIN-Regular" w:cs="Arial"/>
                <w:color w:val="000000"/>
                <w:sz w:val="20"/>
                <w:szCs w:val="20"/>
                <w:lang w:val="en-US"/>
              </w:rPr>
            </w:pPr>
            <w:r w:rsidRPr="001B71B5">
              <w:rPr>
                <w:rFonts w:ascii="DIN-Regular" w:eastAsia="Calibri" w:hAnsi="DIN-Regular" w:cs="Arial"/>
                <w:color w:val="000000"/>
                <w:sz w:val="20"/>
                <w:szCs w:val="20"/>
              </w:rPr>
              <w:t xml:space="preserve">Sistema de gestión de la calidad. </w:t>
            </w:r>
            <w:proofErr w:type="spellStart"/>
            <w:r w:rsidRPr="001B71B5">
              <w:rPr>
                <w:rFonts w:ascii="DIN-Regular" w:eastAsia="Calibri" w:hAnsi="DIN-Regular" w:cs="Arial"/>
                <w:color w:val="000000"/>
                <w:sz w:val="20"/>
                <w:szCs w:val="20"/>
                <w:lang w:val="en-US"/>
              </w:rPr>
              <w:t>Requisitos</w:t>
            </w:r>
            <w:proofErr w:type="spellEnd"/>
            <w:r w:rsidRPr="001B71B5">
              <w:rPr>
                <w:rFonts w:ascii="DIN-Regular" w:eastAsia="Calibri" w:hAnsi="DIN-Regular" w:cs="Arial"/>
                <w:color w:val="000000"/>
                <w:sz w:val="20"/>
                <w:szCs w:val="20"/>
                <w:lang w:val="en-US"/>
              </w:rPr>
              <w:t xml:space="preserve"> </w:t>
            </w:r>
          </w:p>
        </w:tc>
      </w:tr>
      <w:tr w:rsidR="00DB22F1" w:rsidRPr="001B71B5" w14:paraId="65B947C0" w14:textId="77777777" w:rsidTr="001B71B5">
        <w:trPr>
          <w:trHeight w:val="567"/>
        </w:trPr>
        <w:tc>
          <w:tcPr>
            <w:tcW w:w="1843" w:type="dxa"/>
            <w:vAlign w:val="center"/>
          </w:tcPr>
          <w:p w14:paraId="65B947BD" w14:textId="77777777" w:rsidR="00DB22F1" w:rsidRPr="001B71B5" w:rsidRDefault="00DB22F1" w:rsidP="001B71B5">
            <w:pPr>
              <w:jc w:val="center"/>
              <w:rPr>
                <w:rFonts w:ascii="DIN-Regular" w:eastAsia="Calibri" w:hAnsi="DIN-Regular" w:cs="Arial"/>
                <w:color w:val="000000"/>
                <w:sz w:val="20"/>
                <w:szCs w:val="20"/>
                <w:lang w:val="en-US"/>
              </w:rPr>
            </w:pPr>
            <w:r w:rsidRPr="001B71B5">
              <w:rPr>
                <w:rFonts w:ascii="DIN-Regular" w:eastAsia="Calibri" w:hAnsi="DIN-Regular" w:cs="Arial"/>
                <w:color w:val="000000"/>
                <w:sz w:val="20"/>
                <w:szCs w:val="20"/>
                <w:lang w:val="en-US"/>
              </w:rPr>
              <w:t>NTC-ISO 14001</w:t>
            </w:r>
          </w:p>
        </w:tc>
        <w:tc>
          <w:tcPr>
            <w:tcW w:w="1134" w:type="dxa"/>
            <w:vAlign w:val="center"/>
          </w:tcPr>
          <w:p w14:paraId="65B947BE" w14:textId="77777777" w:rsidR="00DB22F1" w:rsidRPr="001B71B5" w:rsidRDefault="00DB22F1" w:rsidP="001B71B5">
            <w:pPr>
              <w:jc w:val="center"/>
              <w:rPr>
                <w:rFonts w:ascii="DIN-Regular" w:eastAsia="Calibri" w:hAnsi="DIN-Regular" w:cs="Arial"/>
                <w:color w:val="000000"/>
                <w:sz w:val="20"/>
                <w:szCs w:val="20"/>
                <w:lang w:val="en-US"/>
              </w:rPr>
            </w:pPr>
            <w:r w:rsidRPr="001B71B5">
              <w:rPr>
                <w:rFonts w:ascii="DIN-Regular" w:eastAsia="Calibri" w:hAnsi="DIN-Regular" w:cs="Arial"/>
                <w:color w:val="000000"/>
                <w:sz w:val="20"/>
                <w:szCs w:val="20"/>
                <w:lang w:val="en-US"/>
              </w:rPr>
              <w:t>2004</w:t>
            </w:r>
          </w:p>
        </w:tc>
        <w:tc>
          <w:tcPr>
            <w:tcW w:w="5068" w:type="dxa"/>
            <w:vAlign w:val="center"/>
          </w:tcPr>
          <w:p w14:paraId="65B947BF" w14:textId="77777777" w:rsidR="00DB22F1" w:rsidRPr="001B71B5" w:rsidRDefault="00DB22F1" w:rsidP="001B71B5">
            <w:pPr>
              <w:rPr>
                <w:rFonts w:ascii="DIN-Regular" w:eastAsia="Calibri" w:hAnsi="DIN-Regular" w:cs="Arial"/>
                <w:color w:val="000000"/>
                <w:sz w:val="20"/>
                <w:szCs w:val="20"/>
              </w:rPr>
            </w:pPr>
            <w:r w:rsidRPr="001B71B5">
              <w:rPr>
                <w:rFonts w:ascii="DIN-Regular" w:eastAsia="Calibri" w:hAnsi="DIN-Regular" w:cs="Arial"/>
                <w:color w:val="000000"/>
                <w:sz w:val="20"/>
                <w:szCs w:val="20"/>
              </w:rPr>
              <w:t>Sistema de gestión ambiental. Requisitos con orientación para su uso</w:t>
            </w:r>
          </w:p>
        </w:tc>
      </w:tr>
      <w:tr w:rsidR="00DB22F1" w:rsidRPr="001B71B5" w14:paraId="65B947C4" w14:textId="77777777" w:rsidTr="001B71B5">
        <w:trPr>
          <w:trHeight w:val="567"/>
        </w:trPr>
        <w:tc>
          <w:tcPr>
            <w:tcW w:w="1843" w:type="dxa"/>
            <w:vAlign w:val="center"/>
          </w:tcPr>
          <w:p w14:paraId="65B947C1" w14:textId="77777777" w:rsidR="00DB22F1" w:rsidRPr="001B71B5" w:rsidRDefault="00DB22F1" w:rsidP="001B71B5">
            <w:pPr>
              <w:jc w:val="center"/>
              <w:rPr>
                <w:rFonts w:ascii="DIN-Regular" w:eastAsia="Calibri" w:hAnsi="DIN-Regular" w:cs="Arial"/>
                <w:color w:val="000000"/>
                <w:sz w:val="20"/>
                <w:szCs w:val="20"/>
                <w:lang w:val="en-US"/>
              </w:rPr>
            </w:pPr>
            <w:r w:rsidRPr="001B71B5">
              <w:rPr>
                <w:rFonts w:ascii="DIN-Regular" w:eastAsia="Calibri" w:hAnsi="DIN-Regular" w:cs="Arial"/>
                <w:color w:val="000000"/>
                <w:sz w:val="20"/>
                <w:szCs w:val="20"/>
                <w:lang w:val="en-US"/>
              </w:rPr>
              <w:lastRenderedPageBreak/>
              <w:t>NTC ISO 2859-1</w:t>
            </w:r>
          </w:p>
        </w:tc>
        <w:tc>
          <w:tcPr>
            <w:tcW w:w="1134" w:type="dxa"/>
            <w:vAlign w:val="center"/>
          </w:tcPr>
          <w:p w14:paraId="65B947C2" w14:textId="77777777" w:rsidR="00DB22F1" w:rsidRPr="001B71B5" w:rsidRDefault="00DB22F1" w:rsidP="001B71B5">
            <w:pPr>
              <w:jc w:val="center"/>
              <w:rPr>
                <w:rFonts w:ascii="DIN-Regular" w:eastAsia="Calibri" w:hAnsi="DIN-Regular" w:cs="Arial"/>
                <w:color w:val="000000"/>
                <w:sz w:val="20"/>
                <w:szCs w:val="20"/>
                <w:lang w:val="en-US"/>
              </w:rPr>
            </w:pPr>
            <w:r w:rsidRPr="001B71B5">
              <w:rPr>
                <w:rFonts w:ascii="DIN-Regular" w:eastAsia="Calibri" w:hAnsi="DIN-Regular" w:cs="Arial"/>
                <w:color w:val="000000"/>
                <w:sz w:val="20"/>
                <w:szCs w:val="20"/>
                <w:lang w:val="en-US"/>
              </w:rPr>
              <w:t>2002</w:t>
            </w:r>
          </w:p>
        </w:tc>
        <w:tc>
          <w:tcPr>
            <w:tcW w:w="5068" w:type="dxa"/>
            <w:vAlign w:val="center"/>
          </w:tcPr>
          <w:p w14:paraId="65B947C3" w14:textId="77777777" w:rsidR="00DB22F1" w:rsidRPr="001B71B5" w:rsidRDefault="00DB22F1" w:rsidP="001B71B5">
            <w:pPr>
              <w:rPr>
                <w:rFonts w:ascii="DIN-Regular" w:eastAsia="Calibri" w:hAnsi="DIN-Regular" w:cs="Arial"/>
                <w:color w:val="000000"/>
                <w:sz w:val="20"/>
                <w:szCs w:val="20"/>
                <w:lang w:val="en-US"/>
              </w:rPr>
            </w:pPr>
            <w:r w:rsidRPr="001B71B5">
              <w:rPr>
                <w:rFonts w:ascii="DIN-Regular" w:eastAsia="Calibri" w:hAnsi="DIN-Regular" w:cs="Arial"/>
                <w:color w:val="000000"/>
                <w:sz w:val="20"/>
                <w:szCs w:val="20"/>
              </w:rPr>
              <w:t xml:space="preserve">Procedimiento de muestreo para inspección para atributos. </w:t>
            </w:r>
            <w:proofErr w:type="spellStart"/>
            <w:r w:rsidRPr="001B71B5">
              <w:rPr>
                <w:rFonts w:ascii="DIN-Regular" w:eastAsia="Calibri" w:hAnsi="DIN-Regular" w:cs="Arial"/>
                <w:color w:val="000000"/>
                <w:sz w:val="20"/>
                <w:szCs w:val="20"/>
                <w:lang w:val="en-US"/>
              </w:rPr>
              <w:t>Parte</w:t>
            </w:r>
            <w:proofErr w:type="spellEnd"/>
            <w:r w:rsidRPr="001B71B5">
              <w:rPr>
                <w:rFonts w:ascii="DIN-Regular" w:eastAsia="Calibri" w:hAnsi="DIN-Regular" w:cs="Arial"/>
                <w:color w:val="000000"/>
                <w:sz w:val="20"/>
                <w:szCs w:val="20"/>
                <w:lang w:val="en-US"/>
              </w:rPr>
              <w:t xml:space="preserve"> 1. </w:t>
            </w:r>
          </w:p>
        </w:tc>
      </w:tr>
    </w:tbl>
    <w:p w14:paraId="65B947C5"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Regular"/>
          <w:color w:val="000000"/>
          <w:sz w:val="20"/>
          <w:szCs w:val="20"/>
        </w:rPr>
      </w:pPr>
    </w:p>
    <w:p w14:paraId="65B947C6" w14:textId="77777777" w:rsidR="0037785E" w:rsidRPr="001B71B5" w:rsidRDefault="0037785E"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El fabricante deberá indicar en su oferta aquellas normas de las que exista posterior edición a la señalada en esta especificación, considerándose válida y aplicable al contrato, en caso de pedido, la edición vigente en la fecha del mismo.</w:t>
      </w:r>
    </w:p>
    <w:p w14:paraId="65B947C7" w14:textId="77777777" w:rsidR="006B45F2" w:rsidRPr="001B71B5" w:rsidRDefault="0037785E"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En todo lo que no esté expresamente indicado en estas especificaciones, rige lo establecido en las normas ANSI y ASTM correspondientes.</w:t>
      </w:r>
    </w:p>
    <w:p w14:paraId="65B947C8"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C9"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CA"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CB"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CC"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CD"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CE"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CF"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0"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1"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2"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3"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4"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5"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6"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7"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8"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9"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A"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B"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C"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D"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E"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DF"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0"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1"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2"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3"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4"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5"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6"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7"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8"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9"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A"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B"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C"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D"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E"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EF"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0"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1"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2"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3"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4"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5"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6"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7"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8"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9"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A"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B"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C"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D"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E"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7FF" w14:textId="77777777" w:rsidR="004A1539" w:rsidRPr="001B71B5" w:rsidRDefault="004A1539"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800"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801"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802"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803"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804"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805"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806"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807"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808"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809" w14:textId="77777777" w:rsidR="00684FE2" w:rsidRPr="001B71B5" w:rsidRDefault="00684F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p>
    <w:p w14:paraId="65B9480A" w14:textId="77777777" w:rsidR="00684FE2" w:rsidRPr="00DB22F1" w:rsidRDefault="00684FE2" w:rsidP="001B71B5">
      <w:pPr>
        <w:pStyle w:val="Prrafodelista"/>
        <w:autoSpaceDE w:val="0"/>
        <w:autoSpaceDN w:val="0"/>
        <w:adjustRightInd w:val="0"/>
        <w:spacing w:after="0" w:line="240" w:lineRule="auto"/>
        <w:ind w:left="0"/>
        <w:jc w:val="center"/>
        <w:rPr>
          <w:rFonts w:ascii="DIN-Bold" w:hAnsi="DIN-Bold" w:cs="DIN-Bold"/>
          <w:color w:val="000000"/>
          <w:sz w:val="24"/>
          <w:szCs w:val="24"/>
        </w:rPr>
      </w:pPr>
      <w:r w:rsidRPr="00DB22F1">
        <w:rPr>
          <w:rFonts w:ascii="DIN-Bold" w:hAnsi="DIN-Bold" w:cs="DIN-Bold"/>
          <w:color w:val="000000"/>
          <w:sz w:val="24"/>
          <w:szCs w:val="24"/>
        </w:rPr>
        <w:t>ANEXO 2: FICHAS TÉCNICAS</w:t>
      </w:r>
    </w:p>
    <w:p w14:paraId="65B9480B" w14:textId="77777777" w:rsidR="00126FB7" w:rsidRPr="001B71B5" w:rsidRDefault="00126FB7"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0C" w14:textId="77777777" w:rsidR="00126FB7" w:rsidRPr="001B71B5" w:rsidRDefault="00126FB7"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0D" w14:textId="77777777" w:rsidR="00126FB7" w:rsidRPr="001B71B5" w:rsidRDefault="00126FB7"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0E" w14:textId="77777777" w:rsidR="00126FB7" w:rsidRPr="001B71B5" w:rsidRDefault="00126FB7"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0F" w14:textId="77777777" w:rsidR="00126FB7" w:rsidRPr="001B71B5" w:rsidRDefault="00126FB7"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0" w14:textId="77777777" w:rsidR="00126FB7" w:rsidRPr="001B71B5" w:rsidRDefault="00126FB7"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1" w14:textId="77777777" w:rsidR="00126FB7" w:rsidRPr="001B71B5" w:rsidRDefault="00126FB7"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2" w14:textId="77777777" w:rsidR="00C003E2" w:rsidRPr="001B71B5" w:rsidRDefault="00C003E2" w:rsidP="001B71B5">
      <w:pPr>
        <w:pStyle w:val="Prrafodelista"/>
        <w:autoSpaceDE w:val="0"/>
        <w:autoSpaceDN w:val="0"/>
        <w:adjustRightInd w:val="0"/>
        <w:spacing w:after="0" w:line="240" w:lineRule="auto"/>
        <w:ind w:left="0"/>
        <w:jc w:val="both"/>
        <w:rPr>
          <w:rFonts w:ascii="DIN-Regular" w:hAnsi="DIN-Regular" w:cs="DIN-Regular"/>
          <w:color w:val="000000"/>
          <w:sz w:val="20"/>
          <w:szCs w:val="20"/>
        </w:rPr>
      </w:pPr>
    </w:p>
    <w:p w14:paraId="65B94813"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4"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5"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6"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7"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8"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9"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A"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B"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C"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D"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E"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1F"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0"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1"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2"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3"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4"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5"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6"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7"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8"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9"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A"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B"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C"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D"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E"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2F" w14:textId="77777777" w:rsidR="004A1539" w:rsidRPr="001B71B5" w:rsidRDefault="004A1539"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0"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1"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2"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3" w14:textId="77777777" w:rsidR="00C003E2"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4" w14:textId="77777777" w:rsidR="00DB22F1" w:rsidRDefault="00DB22F1"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5" w14:textId="77777777" w:rsidR="00DB22F1" w:rsidRDefault="00DB22F1"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6" w14:textId="77777777" w:rsidR="00DB22F1" w:rsidRDefault="00DB22F1"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7" w14:textId="77777777" w:rsidR="00DB22F1" w:rsidRDefault="00DB22F1"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8" w14:textId="77777777" w:rsidR="00DB22F1" w:rsidRDefault="00DB22F1"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9" w14:textId="77777777" w:rsidR="00DB22F1" w:rsidRDefault="00DB22F1"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A" w14:textId="77777777" w:rsidR="00DB22F1" w:rsidRPr="001B71B5" w:rsidRDefault="00DB22F1"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B" w14:textId="77777777" w:rsidR="00C003E2" w:rsidRPr="00DB22F1" w:rsidRDefault="00C003E2" w:rsidP="001B71B5">
      <w:pPr>
        <w:pStyle w:val="Prrafodelista"/>
        <w:autoSpaceDE w:val="0"/>
        <w:autoSpaceDN w:val="0"/>
        <w:adjustRightInd w:val="0"/>
        <w:spacing w:after="0" w:line="240" w:lineRule="auto"/>
        <w:ind w:left="0"/>
        <w:jc w:val="center"/>
        <w:rPr>
          <w:rFonts w:ascii="DIN-Bold" w:hAnsi="DIN-Bold" w:cs="DIN-Bold"/>
          <w:color w:val="000000"/>
          <w:sz w:val="24"/>
          <w:szCs w:val="24"/>
        </w:rPr>
      </w:pPr>
      <w:r w:rsidRPr="00DB22F1">
        <w:rPr>
          <w:rFonts w:ascii="DIN-Bold" w:hAnsi="DIN-Bold" w:cs="DIN-Bold"/>
          <w:color w:val="000000"/>
          <w:sz w:val="24"/>
          <w:szCs w:val="24"/>
        </w:rPr>
        <w:t>ANEXO 3: FÓRMULA DE COMPARACIÓN DE OFERTAS</w:t>
      </w:r>
    </w:p>
    <w:p w14:paraId="65B9483C"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D"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E"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3F"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0"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1"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2"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3"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4"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5"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6"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7"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8"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9"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A"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B"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C" w14:textId="77777777" w:rsidR="00C003E2"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D" w14:textId="77777777" w:rsidR="00DB22F1" w:rsidRDefault="00DB22F1"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E" w14:textId="77777777" w:rsidR="00073F9F" w:rsidRDefault="00073F9F"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4F" w14:textId="77777777" w:rsidR="00073F9F" w:rsidRDefault="00073F9F"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50" w14:textId="77777777" w:rsidR="00302220" w:rsidRDefault="00302220"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51" w14:textId="77777777" w:rsidR="00302220" w:rsidRDefault="00302220"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52" w14:textId="77777777" w:rsidR="00DB22F1" w:rsidRDefault="00DB22F1"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53" w14:textId="77777777" w:rsidR="00DB22F1" w:rsidRDefault="00DB22F1"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54" w14:textId="77777777" w:rsidR="00DB22F1" w:rsidRPr="001B71B5" w:rsidRDefault="00DB22F1"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55" w14:textId="77777777" w:rsidR="00C003E2" w:rsidRPr="001B71B5" w:rsidRDefault="00C003E2" w:rsidP="001B71B5">
      <w:pPr>
        <w:pStyle w:val="Prrafodelista"/>
        <w:autoSpaceDE w:val="0"/>
        <w:autoSpaceDN w:val="0"/>
        <w:adjustRightInd w:val="0"/>
        <w:spacing w:after="0" w:line="240" w:lineRule="auto"/>
        <w:ind w:left="0"/>
        <w:jc w:val="center"/>
        <w:rPr>
          <w:rFonts w:ascii="DIN-Regular" w:hAnsi="DIN-Regular" w:cs="DIN-Bold"/>
          <w:color w:val="000000"/>
          <w:sz w:val="20"/>
          <w:szCs w:val="24"/>
        </w:rPr>
      </w:pPr>
    </w:p>
    <w:p w14:paraId="65B94856" w14:textId="77777777" w:rsidR="00C003E2" w:rsidRPr="001B71B5" w:rsidRDefault="00C003E2" w:rsidP="001B71B5">
      <w:pPr>
        <w:pStyle w:val="Prrafodelista"/>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La comparación de ofertas se hará calculando el coste de cada ofertante según la expresión:</w:t>
      </w:r>
    </w:p>
    <w:p w14:paraId="65B94857" w14:textId="77777777" w:rsidR="00AB0933" w:rsidRPr="00DB22F1" w:rsidRDefault="00AB0933" w:rsidP="001B71B5">
      <w:pPr>
        <w:pStyle w:val="Prrafodelista"/>
        <w:autoSpaceDE w:val="0"/>
        <w:autoSpaceDN w:val="0"/>
        <w:adjustRightInd w:val="0"/>
        <w:spacing w:after="0" w:line="240" w:lineRule="auto"/>
        <w:ind w:left="567"/>
        <w:jc w:val="both"/>
        <w:rPr>
          <w:rFonts w:ascii="DIN-Regular" w:hAnsi="DIN-Regular" w:cs="DIN-Regular"/>
          <w:b/>
          <w:color w:val="000000"/>
          <w:sz w:val="24"/>
          <w:szCs w:val="24"/>
        </w:rPr>
      </w:pPr>
    </w:p>
    <w:p w14:paraId="65B94858" w14:textId="77777777" w:rsidR="00AB0933" w:rsidRPr="00DB22F1" w:rsidRDefault="00AB0933" w:rsidP="001B71B5">
      <w:pPr>
        <w:pStyle w:val="Prrafodelista"/>
        <w:autoSpaceDE w:val="0"/>
        <w:autoSpaceDN w:val="0"/>
        <w:adjustRightInd w:val="0"/>
        <w:spacing w:after="0" w:line="240" w:lineRule="auto"/>
        <w:ind w:left="567"/>
        <w:jc w:val="center"/>
        <w:rPr>
          <w:rFonts w:ascii="DIN-Regular" w:hAnsi="DIN-Regular" w:cs="DIN-Regular"/>
          <w:b/>
          <w:color w:val="000000"/>
          <w:sz w:val="24"/>
          <w:szCs w:val="24"/>
          <w:lang w:val="en-US"/>
        </w:rPr>
      </w:pPr>
      <w:proofErr w:type="spellStart"/>
      <w:r w:rsidRPr="00DB22F1">
        <w:rPr>
          <w:rFonts w:ascii="DIN-Regular" w:hAnsi="DIN-Regular" w:cs="DIN-Regular"/>
          <w:b/>
          <w:color w:val="000000"/>
          <w:sz w:val="24"/>
          <w:szCs w:val="24"/>
          <w:lang w:val="en-US"/>
        </w:rPr>
        <w:t>P</w:t>
      </w:r>
      <w:r w:rsidRPr="00DB22F1">
        <w:rPr>
          <w:rFonts w:ascii="DIN-Regular" w:hAnsi="DIN-Regular" w:cs="DIN-Regular"/>
          <w:b/>
          <w:color w:val="000000"/>
          <w:sz w:val="24"/>
          <w:szCs w:val="24"/>
          <w:vertAlign w:val="subscript"/>
          <w:lang w:val="en-US"/>
        </w:rPr>
        <w:t>comp</w:t>
      </w:r>
      <w:proofErr w:type="spellEnd"/>
      <w:r w:rsidRPr="00DB22F1">
        <w:rPr>
          <w:rFonts w:ascii="DIN-Regular" w:hAnsi="DIN-Regular" w:cs="DIN-Regular"/>
          <w:b/>
          <w:color w:val="000000"/>
          <w:sz w:val="24"/>
          <w:szCs w:val="24"/>
          <w:lang w:val="en-US"/>
        </w:rPr>
        <w:t xml:space="preserve"> = P </w:t>
      </w:r>
      <w:r w:rsidRPr="00DB22F1">
        <w:rPr>
          <w:rFonts w:ascii="DIN-Regular" w:hAnsi="DIN-Regular" w:cs="DIN-Regular"/>
          <w:b/>
          <w:color w:val="000000"/>
          <w:sz w:val="24"/>
          <w:szCs w:val="24"/>
          <w:vertAlign w:val="subscript"/>
          <w:lang w:val="en-US"/>
        </w:rPr>
        <w:t>of</w:t>
      </w:r>
      <w:r w:rsidRPr="00DB22F1">
        <w:rPr>
          <w:rFonts w:ascii="DIN-Regular" w:hAnsi="DIN-Regular" w:cs="DIN-Regular"/>
          <w:b/>
          <w:color w:val="000000"/>
          <w:sz w:val="24"/>
          <w:szCs w:val="24"/>
          <w:lang w:val="en-US"/>
        </w:rPr>
        <w:t xml:space="preserve"> + A x P </w:t>
      </w:r>
      <w:r w:rsidRPr="00DB22F1">
        <w:rPr>
          <w:rFonts w:ascii="DIN-Regular" w:hAnsi="DIN-Regular" w:cs="DIN-Regular"/>
          <w:b/>
          <w:color w:val="000000"/>
          <w:sz w:val="24"/>
          <w:szCs w:val="24"/>
          <w:vertAlign w:val="subscript"/>
          <w:lang w:val="en-US"/>
        </w:rPr>
        <w:t>c</w:t>
      </w:r>
      <w:r w:rsidRPr="00DB22F1">
        <w:rPr>
          <w:rFonts w:ascii="DIN-Regular" w:hAnsi="DIN-Regular" w:cs="DIN-Regular"/>
          <w:b/>
          <w:color w:val="000000"/>
          <w:sz w:val="24"/>
          <w:szCs w:val="24"/>
          <w:lang w:val="en-US"/>
        </w:rPr>
        <w:t xml:space="preserve"> + B x P </w:t>
      </w:r>
      <w:r w:rsidRPr="00DB22F1">
        <w:rPr>
          <w:rFonts w:ascii="DIN-Regular" w:hAnsi="DIN-Regular" w:cs="DIN-Regular"/>
          <w:b/>
          <w:color w:val="000000"/>
          <w:sz w:val="24"/>
          <w:szCs w:val="24"/>
          <w:vertAlign w:val="subscript"/>
          <w:lang w:val="en-US"/>
        </w:rPr>
        <w:t>v</w:t>
      </w:r>
    </w:p>
    <w:p w14:paraId="65B94859" w14:textId="77777777" w:rsidR="00AB0933" w:rsidRPr="001B71B5" w:rsidRDefault="00AB0933" w:rsidP="001B71B5">
      <w:pPr>
        <w:spacing w:after="0" w:line="240" w:lineRule="auto"/>
        <w:rPr>
          <w:rFonts w:ascii="DIN-Regular" w:hAnsi="DIN-Regular"/>
          <w:sz w:val="20"/>
          <w:lang w:val="en-US"/>
        </w:rPr>
      </w:pPr>
    </w:p>
    <w:p w14:paraId="65B9485A" w14:textId="77777777" w:rsidR="00AB0933" w:rsidRDefault="00AB0933" w:rsidP="001B71B5">
      <w:pPr>
        <w:spacing w:after="0" w:line="240" w:lineRule="auto"/>
        <w:ind w:left="567"/>
        <w:rPr>
          <w:rFonts w:ascii="DIN-Regular" w:hAnsi="DIN-Regular"/>
          <w:sz w:val="20"/>
          <w:szCs w:val="20"/>
        </w:rPr>
      </w:pPr>
      <w:proofErr w:type="spellStart"/>
      <w:r w:rsidRPr="001B71B5">
        <w:rPr>
          <w:rFonts w:ascii="DIN-Regular" w:hAnsi="DIN-Regular"/>
          <w:sz w:val="20"/>
          <w:szCs w:val="20"/>
        </w:rPr>
        <w:t>Pcomp</w:t>
      </w:r>
      <w:proofErr w:type="spellEnd"/>
      <w:r w:rsidRPr="001B71B5">
        <w:rPr>
          <w:rFonts w:ascii="DIN-Regular" w:hAnsi="DIN-Regular"/>
          <w:sz w:val="20"/>
          <w:szCs w:val="20"/>
        </w:rPr>
        <w:t xml:space="preserve"> </w:t>
      </w:r>
      <w:r w:rsidRPr="001B71B5">
        <w:rPr>
          <w:rFonts w:ascii="DIN-Regular" w:hAnsi="DIN-Regular"/>
          <w:sz w:val="20"/>
          <w:szCs w:val="20"/>
        </w:rPr>
        <w:tab/>
        <w:t xml:space="preserve">precio de </w:t>
      </w:r>
      <w:r w:rsidR="00B06E85" w:rsidRPr="001B71B5">
        <w:rPr>
          <w:rFonts w:ascii="DIN-Regular" w:hAnsi="DIN-Regular"/>
          <w:sz w:val="20"/>
          <w:szCs w:val="20"/>
        </w:rPr>
        <w:t>comparación</w:t>
      </w:r>
      <w:r w:rsidRPr="001B71B5">
        <w:rPr>
          <w:rFonts w:ascii="DIN-Regular" w:hAnsi="DIN-Regular"/>
          <w:sz w:val="20"/>
          <w:szCs w:val="20"/>
        </w:rPr>
        <w:t xml:space="preserve"> en $</w:t>
      </w:r>
    </w:p>
    <w:p w14:paraId="65B9485B" w14:textId="77777777" w:rsidR="00DB22F1" w:rsidRPr="001B71B5" w:rsidRDefault="00DB22F1" w:rsidP="001B71B5">
      <w:pPr>
        <w:spacing w:after="0" w:line="240" w:lineRule="auto"/>
        <w:ind w:left="567"/>
        <w:rPr>
          <w:rFonts w:ascii="DIN-Regular" w:hAnsi="DIN-Regular"/>
          <w:sz w:val="20"/>
          <w:szCs w:val="20"/>
        </w:rPr>
      </w:pPr>
    </w:p>
    <w:p w14:paraId="65B9485C" w14:textId="77777777" w:rsidR="00AB0933" w:rsidRDefault="00AB0933" w:rsidP="001B71B5">
      <w:pPr>
        <w:spacing w:after="0" w:line="240" w:lineRule="auto"/>
        <w:ind w:left="567"/>
        <w:rPr>
          <w:rFonts w:ascii="DIN-Regular" w:hAnsi="DIN-Regular"/>
          <w:sz w:val="20"/>
          <w:szCs w:val="20"/>
        </w:rPr>
      </w:pPr>
      <w:r w:rsidRPr="001B71B5">
        <w:rPr>
          <w:rFonts w:ascii="DIN-Regular" w:hAnsi="DIN-Regular"/>
          <w:sz w:val="20"/>
          <w:szCs w:val="20"/>
        </w:rPr>
        <w:t xml:space="preserve">P </w:t>
      </w:r>
      <w:proofErr w:type="spellStart"/>
      <w:r w:rsidRPr="001B71B5">
        <w:rPr>
          <w:rFonts w:ascii="DIN-Regular" w:hAnsi="DIN-Regular"/>
          <w:sz w:val="20"/>
          <w:szCs w:val="20"/>
        </w:rPr>
        <w:t>of</w:t>
      </w:r>
      <w:proofErr w:type="spellEnd"/>
      <w:r w:rsidRPr="001B71B5">
        <w:rPr>
          <w:rFonts w:ascii="DIN-Regular" w:hAnsi="DIN-Regular"/>
          <w:sz w:val="20"/>
          <w:szCs w:val="20"/>
        </w:rPr>
        <w:t xml:space="preserve"> </w:t>
      </w:r>
      <w:r w:rsidRPr="001B71B5">
        <w:rPr>
          <w:rFonts w:ascii="DIN-Regular" w:hAnsi="DIN-Regular"/>
          <w:sz w:val="20"/>
          <w:szCs w:val="20"/>
        </w:rPr>
        <w:tab/>
        <w:t>precio ofertado en $</w:t>
      </w:r>
    </w:p>
    <w:p w14:paraId="65B9485D" w14:textId="77777777" w:rsidR="00DB22F1" w:rsidRPr="001B71B5" w:rsidRDefault="00DB22F1" w:rsidP="001B71B5">
      <w:pPr>
        <w:spacing w:after="0" w:line="240" w:lineRule="auto"/>
        <w:ind w:left="567"/>
        <w:rPr>
          <w:rFonts w:ascii="DIN-Regular" w:hAnsi="DIN-Regular"/>
          <w:sz w:val="20"/>
          <w:szCs w:val="20"/>
        </w:rPr>
      </w:pPr>
    </w:p>
    <w:p w14:paraId="65B9485E" w14:textId="77777777" w:rsidR="00AB0933" w:rsidRDefault="00AB0933" w:rsidP="001B71B5">
      <w:pPr>
        <w:spacing w:after="0" w:line="240" w:lineRule="auto"/>
        <w:ind w:left="567"/>
        <w:rPr>
          <w:rFonts w:ascii="DIN-Regular" w:hAnsi="DIN-Regular"/>
          <w:sz w:val="20"/>
          <w:szCs w:val="20"/>
        </w:rPr>
      </w:pPr>
      <w:r w:rsidRPr="001B71B5">
        <w:rPr>
          <w:rFonts w:ascii="DIN-Regular" w:hAnsi="DIN-Regular"/>
          <w:sz w:val="20"/>
          <w:szCs w:val="20"/>
        </w:rPr>
        <w:t xml:space="preserve">P c </w:t>
      </w:r>
      <w:r w:rsidRPr="001B71B5">
        <w:rPr>
          <w:rFonts w:ascii="DIN-Regular" w:hAnsi="DIN-Regular"/>
          <w:sz w:val="20"/>
          <w:szCs w:val="20"/>
        </w:rPr>
        <w:tab/>
        <w:t>perdidas en carga en kW</w:t>
      </w:r>
    </w:p>
    <w:p w14:paraId="65B9485F" w14:textId="77777777" w:rsidR="00DB22F1" w:rsidRPr="001B71B5" w:rsidRDefault="00DB22F1" w:rsidP="001B71B5">
      <w:pPr>
        <w:spacing w:after="0" w:line="240" w:lineRule="auto"/>
        <w:ind w:left="567"/>
        <w:rPr>
          <w:rFonts w:ascii="DIN-Regular" w:hAnsi="DIN-Regular"/>
          <w:sz w:val="20"/>
          <w:szCs w:val="20"/>
        </w:rPr>
      </w:pPr>
    </w:p>
    <w:p w14:paraId="65B94860" w14:textId="77777777" w:rsidR="00AB0933" w:rsidRDefault="00AB0933" w:rsidP="001B71B5">
      <w:pPr>
        <w:spacing w:after="0" w:line="240" w:lineRule="auto"/>
        <w:ind w:left="567"/>
        <w:rPr>
          <w:rFonts w:ascii="DIN-Regular" w:hAnsi="DIN-Regular"/>
          <w:sz w:val="20"/>
          <w:szCs w:val="20"/>
        </w:rPr>
      </w:pPr>
      <w:r w:rsidRPr="001B71B5">
        <w:rPr>
          <w:rFonts w:ascii="DIN-Regular" w:hAnsi="DIN-Regular"/>
          <w:sz w:val="20"/>
          <w:szCs w:val="20"/>
        </w:rPr>
        <w:t xml:space="preserve">P v </w:t>
      </w:r>
      <w:r w:rsidRPr="001B71B5">
        <w:rPr>
          <w:rFonts w:ascii="DIN-Regular" w:hAnsi="DIN-Regular"/>
          <w:sz w:val="20"/>
          <w:szCs w:val="20"/>
        </w:rPr>
        <w:tab/>
      </w:r>
      <w:r w:rsidR="00B06E85" w:rsidRPr="001B71B5">
        <w:rPr>
          <w:rFonts w:ascii="DIN-Regular" w:hAnsi="DIN-Regular"/>
          <w:sz w:val="20"/>
          <w:szCs w:val="20"/>
        </w:rPr>
        <w:t>perdidas</w:t>
      </w:r>
      <w:r w:rsidRPr="001B71B5">
        <w:rPr>
          <w:rFonts w:ascii="DIN-Regular" w:hAnsi="DIN-Regular"/>
          <w:sz w:val="20"/>
          <w:szCs w:val="20"/>
        </w:rPr>
        <w:t xml:space="preserve"> en </w:t>
      </w:r>
      <w:proofErr w:type="spellStart"/>
      <w:r w:rsidRPr="001B71B5">
        <w:rPr>
          <w:rFonts w:ascii="DIN-Regular" w:hAnsi="DIN-Regular"/>
          <w:sz w:val="20"/>
          <w:szCs w:val="20"/>
        </w:rPr>
        <w:t>vacio</w:t>
      </w:r>
      <w:proofErr w:type="spellEnd"/>
      <w:r w:rsidRPr="001B71B5">
        <w:rPr>
          <w:rFonts w:ascii="DIN-Regular" w:hAnsi="DIN-Regular"/>
          <w:sz w:val="20"/>
          <w:szCs w:val="20"/>
        </w:rPr>
        <w:t xml:space="preserve"> en </w:t>
      </w:r>
      <w:proofErr w:type="spellStart"/>
      <w:r w:rsidRPr="001B71B5">
        <w:rPr>
          <w:rFonts w:ascii="DIN-Regular" w:hAnsi="DIN-Regular"/>
          <w:sz w:val="20"/>
          <w:szCs w:val="20"/>
        </w:rPr>
        <w:t>kw</w:t>
      </w:r>
      <w:proofErr w:type="spellEnd"/>
    </w:p>
    <w:p w14:paraId="65B94861" w14:textId="77777777" w:rsidR="00DB22F1" w:rsidRPr="001B71B5" w:rsidRDefault="00DB22F1" w:rsidP="001B71B5">
      <w:pPr>
        <w:spacing w:after="0" w:line="240" w:lineRule="auto"/>
        <w:ind w:left="567"/>
        <w:rPr>
          <w:rFonts w:ascii="DIN-Regular" w:hAnsi="DIN-Regular"/>
          <w:sz w:val="20"/>
          <w:szCs w:val="20"/>
        </w:rPr>
      </w:pPr>
    </w:p>
    <w:p w14:paraId="65B94862" w14:textId="77777777" w:rsidR="00AB0933" w:rsidRDefault="00AB0933" w:rsidP="001B71B5">
      <w:pPr>
        <w:spacing w:after="0" w:line="240" w:lineRule="auto"/>
        <w:ind w:left="567"/>
        <w:rPr>
          <w:rFonts w:ascii="DIN-Regular" w:hAnsi="DIN-Regular" w:cs="DIN-Regular"/>
          <w:color w:val="000000"/>
          <w:sz w:val="20"/>
          <w:szCs w:val="20"/>
        </w:rPr>
      </w:pPr>
      <w:r w:rsidRPr="001B71B5">
        <w:rPr>
          <w:rFonts w:ascii="DIN-Regular" w:hAnsi="DIN-Regular" w:cs="DIN-Regular"/>
          <w:color w:val="000000"/>
          <w:sz w:val="20"/>
          <w:szCs w:val="20"/>
        </w:rPr>
        <w:t>Los valores de A y B se calcularán como sigue:</w:t>
      </w:r>
    </w:p>
    <w:p w14:paraId="65B94863" w14:textId="77777777" w:rsidR="00DB22F1" w:rsidRPr="001B71B5" w:rsidRDefault="00DB22F1" w:rsidP="001B71B5">
      <w:pPr>
        <w:spacing w:after="0" w:line="240" w:lineRule="auto"/>
        <w:ind w:left="567"/>
        <w:rPr>
          <w:rFonts w:ascii="DIN-Regular" w:hAnsi="DIN-Regular" w:cs="DIN-Regular"/>
          <w:color w:val="000000"/>
          <w:sz w:val="20"/>
          <w:szCs w:val="20"/>
        </w:rPr>
      </w:pPr>
    </w:p>
    <w:p w14:paraId="65B94864" w14:textId="77777777" w:rsidR="00AB0933" w:rsidRPr="001B71B5" w:rsidRDefault="00AB0933" w:rsidP="001B71B5">
      <w:pPr>
        <w:spacing w:after="0" w:line="240" w:lineRule="auto"/>
        <w:ind w:left="567"/>
        <w:rPr>
          <w:rFonts w:ascii="DIN-Regular" w:hAnsi="DIN-Regular" w:cs="DIN-Regular"/>
          <w:color w:val="000000"/>
          <w:sz w:val="20"/>
          <w:szCs w:val="20"/>
        </w:rPr>
      </w:pPr>
    </w:p>
    <w:p w14:paraId="65B94865" w14:textId="77777777" w:rsidR="00AB0933" w:rsidRPr="00DB22F1" w:rsidRDefault="003576DD" w:rsidP="001B71B5">
      <w:pPr>
        <w:spacing w:after="0" w:line="240" w:lineRule="auto"/>
        <w:ind w:left="567"/>
        <w:rPr>
          <w:rFonts w:ascii="DIN-Regular" w:eastAsiaTheme="minorEastAsia" w:hAnsi="DIN-Regular" w:cs="DIN-Regular"/>
          <w:color w:val="000000"/>
          <w:sz w:val="24"/>
          <w:szCs w:val="24"/>
        </w:rPr>
      </w:pPr>
      <m:oMathPara>
        <m:oMath>
          <m:r>
            <m:rPr>
              <m:sty m:val="p"/>
            </m:rPr>
            <w:rPr>
              <w:rFonts w:ascii="Cambria Math" w:hAnsi="Cambria Math" w:cs="DIN-Regular"/>
              <w:color w:val="000000"/>
              <w:sz w:val="24"/>
              <w:szCs w:val="24"/>
            </w:rPr>
            <m:t>A</m:t>
          </m:r>
          <m:r>
            <m:rPr>
              <m:sty m:val="p"/>
            </m:rPr>
            <w:rPr>
              <w:rFonts w:ascii="Cambria Math" w:hAnsi="DIN-Regular" w:cs="DIN-Regular"/>
              <w:color w:val="000000"/>
              <w:sz w:val="24"/>
              <w:szCs w:val="24"/>
            </w:rPr>
            <m:t xml:space="preserve">= </m:t>
          </m:r>
          <m:nary>
            <m:naryPr>
              <m:chr m:val="∑"/>
              <m:ctrlPr>
                <w:rPr>
                  <w:rFonts w:ascii="Cambria Math" w:hAnsi="DIN-Regular" w:cs="DIN-Regular"/>
                  <w:color w:val="000000"/>
                  <w:sz w:val="24"/>
                  <w:szCs w:val="24"/>
                </w:rPr>
              </m:ctrlPr>
            </m:naryPr>
            <m:sub>
              <m:r>
                <m:rPr>
                  <m:sty m:val="p"/>
                </m:rPr>
                <w:rPr>
                  <w:rFonts w:ascii="Cambria Math" w:hAnsi="DIN-Regular" w:cs="DIN-Regular"/>
                  <w:color w:val="000000"/>
                  <w:sz w:val="24"/>
                  <w:szCs w:val="24"/>
                </w:rPr>
                <m:t>k=1</m:t>
              </m:r>
            </m:sub>
            <m:sup>
              <m:r>
                <m:rPr>
                  <m:sty m:val="p"/>
                </m:rPr>
                <w:rPr>
                  <w:rFonts w:ascii="Cambria Math" w:hAnsi="DIN-Regular" w:cs="DIN-Regular"/>
                  <w:color w:val="000000"/>
                  <w:sz w:val="24"/>
                  <w:szCs w:val="24"/>
                </w:rPr>
                <m:t>n</m:t>
              </m:r>
            </m:sup>
            <m:e>
              <m:f>
                <m:fPr>
                  <m:ctrlPr>
                    <w:rPr>
                      <w:rFonts w:ascii="Cambria Math" w:hAnsi="DIN-Regular" w:cs="DIN-Regular"/>
                      <w:color w:val="000000"/>
                      <w:sz w:val="24"/>
                      <w:szCs w:val="24"/>
                    </w:rPr>
                  </m:ctrlPr>
                </m:fPr>
                <m:num>
                  <m:d>
                    <m:dPr>
                      <m:begChr m:val="["/>
                      <m:endChr m:val=""/>
                      <m:ctrlPr>
                        <w:rPr>
                          <w:rFonts w:ascii="Cambria Math" w:hAnsi="DIN-Regular" w:cs="DIN-Regular"/>
                          <w:color w:val="000000"/>
                          <w:sz w:val="24"/>
                          <w:szCs w:val="24"/>
                        </w:rPr>
                      </m:ctrlPr>
                    </m:dPr>
                    <m:e>
                      <m:sSub>
                        <m:sSubPr>
                          <m:ctrlPr>
                            <w:rPr>
                              <w:rFonts w:ascii="Cambria Math" w:hAnsi="DIN-Regular" w:cs="DIN-Regular"/>
                              <w:color w:val="000000"/>
                              <w:sz w:val="24"/>
                              <w:szCs w:val="24"/>
                            </w:rPr>
                          </m:ctrlPr>
                        </m:sSubPr>
                        <m:e>
                          <m:r>
                            <m:rPr>
                              <m:sty m:val="p"/>
                            </m:rPr>
                            <w:rPr>
                              <w:rFonts w:ascii="Cambria Math" w:hAnsi="DIN-Regular" w:cs="DIN-Regular"/>
                              <w:color w:val="000000"/>
                              <w:sz w:val="24"/>
                              <w:szCs w:val="24"/>
                            </w:rPr>
                            <m:t>I</m:t>
                          </m:r>
                        </m:e>
                        <m:sub>
                          <m:r>
                            <m:rPr>
                              <m:sty m:val="p"/>
                            </m:rPr>
                            <w:rPr>
                              <w:rFonts w:ascii="Cambria Math" w:hAnsi="DIN-Regular" w:cs="DIN-Regular"/>
                              <w:color w:val="000000"/>
                              <w:sz w:val="24"/>
                              <w:szCs w:val="24"/>
                            </w:rPr>
                            <m:t>1</m:t>
                          </m:r>
                        </m:sub>
                      </m:sSub>
                      <m:sSup>
                        <m:sSupPr>
                          <m:ctrlPr>
                            <w:rPr>
                              <w:rFonts w:ascii="Cambria Math" w:hAnsi="DIN-Regular" w:cs="DIN-Regular"/>
                              <w:color w:val="000000"/>
                              <w:sz w:val="24"/>
                              <w:szCs w:val="24"/>
                            </w:rPr>
                          </m:ctrlPr>
                        </m:sSupPr>
                        <m:e>
                          <m:d>
                            <m:dPr>
                              <m:begChr m:val=""/>
                              <m:endChr m:val="]"/>
                              <m:ctrlPr>
                                <w:rPr>
                                  <w:rFonts w:ascii="Cambria Math" w:hAnsi="DIN-Regular" w:cs="DIN-Regular"/>
                                  <w:color w:val="000000"/>
                                  <w:sz w:val="24"/>
                                  <w:szCs w:val="24"/>
                                </w:rPr>
                              </m:ctrlPr>
                            </m:dPr>
                            <m:e>
                              <m:sSup>
                                <m:sSupPr>
                                  <m:ctrlPr>
                                    <w:rPr>
                                      <w:rFonts w:ascii="Cambria Math" w:hAnsi="DIN-Regular" w:cs="DIN-Regular"/>
                                      <w:color w:val="000000"/>
                                      <w:sz w:val="24"/>
                                      <w:szCs w:val="24"/>
                                    </w:rPr>
                                  </m:ctrlPr>
                                </m:sSupPr>
                                <m:e>
                                  <m:d>
                                    <m:dPr>
                                      <m:begChr m:val=""/>
                                      <m:ctrlPr>
                                        <w:rPr>
                                          <w:rFonts w:ascii="Cambria Math" w:hAnsi="DIN-Regular" w:cs="DIN-Regular"/>
                                          <w:color w:val="000000"/>
                                          <w:sz w:val="24"/>
                                          <w:szCs w:val="24"/>
                                        </w:rPr>
                                      </m:ctrlPr>
                                    </m:dPr>
                                    <m:e>
                                      <m:d>
                                        <m:dPr>
                                          <m:endChr m:val=""/>
                                          <m:ctrlPr>
                                            <w:rPr>
                                              <w:rFonts w:ascii="Cambria Math" w:hAnsi="DIN-Regular" w:cs="DIN-Regular"/>
                                              <w:color w:val="000000"/>
                                              <w:sz w:val="24"/>
                                              <w:szCs w:val="24"/>
                                            </w:rPr>
                                          </m:ctrlPr>
                                        </m:dPr>
                                        <m:e>
                                          <m:r>
                                            <m:rPr>
                                              <m:sty m:val="p"/>
                                            </m:rPr>
                                            <w:rPr>
                                              <w:rFonts w:ascii="Cambria Math" w:hAnsi="DIN-Regular" w:cs="DIN-Regular"/>
                                              <w:color w:val="000000"/>
                                              <w:sz w:val="24"/>
                                              <w:szCs w:val="24"/>
                                            </w:rPr>
                                            <m:t>1+c</m:t>
                                          </m:r>
                                        </m:e>
                                      </m:d>
                                    </m:e>
                                  </m:d>
                                </m:e>
                                <m:sup>
                                  <m:r>
                                    <m:rPr>
                                      <m:sty m:val="p"/>
                                    </m:rPr>
                                    <w:rPr>
                                      <w:rFonts w:ascii="Cambria Math" w:hAnsi="DIN-Regular" w:cs="DIN-Regular"/>
                                      <w:color w:val="000000"/>
                                      <w:sz w:val="24"/>
                                      <w:szCs w:val="24"/>
                                    </w:rPr>
                                    <m:t>k</m:t>
                                  </m:r>
                                </m:sup>
                              </m:sSup>
                            </m:e>
                          </m:d>
                        </m:e>
                        <m:sup>
                          <m:r>
                            <m:rPr>
                              <m:sty m:val="p"/>
                            </m:rPr>
                            <w:rPr>
                              <w:rFonts w:ascii="Cambria Math" w:hAnsi="DIN-Regular" w:cs="DIN-Regular"/>
                              <w:color w:val="000000"/>
                              <w:sz w:val="24"/>
                              <w:szCs w:val="24"/>
                            </w:rPr>
                            <m:t>2</m:t>
                          </m:r>
                        </m:sup>
                      </m:sSup>
                    </m:e>
                  </m:d>
                </m:num>
                <m:den>
                  <m:sSup>
                    <m:sSupPr>
                      <m:ctrlPr>
                        <w:rPr>
                          <w:rFonts w:ascii="Cambria Math" w:hAnsi="DIN-Regular" w:cs="DIN-Regular"/>
                          <w:color w:val="000000"/>
                          <w:sz w:val="24"/>
                          <w:szCs w:val="24"/>
                        </w:rPr>
                      </m:ctrlPr>
                    </m:sSupPr>
                    <m:e>
                      <m:d>
                        <m:dPr>
                          <m:begChr m:val=""/>
                          <m:ctrlPr>
                            <w:rPr>
                              <w:rFonts w:ascii="Cambria Math" w:hAnsi="DIN-Regular" w:cs="DIN-Regular"/>
                              <w:color w:val="000000"/>
                              <w:sz w:val="24"/>
                              <w:szCs w:val="24"/>
                            </w:rPr>
                          </m:ctrlPr>
                        </m:dPr>
                        <m:e>
                          <m:d>
                            <m:dPr>
                              <m:endChr m:val=""/>
                              <m:ctrlPr>
                                <w:rPr>
                                  <w:rFonts w:ascii="Cambria Math" w:hAnsi="DIN-Regular" w:cs="DIN-Regular"/>
                                  <w:color w:val="000000"/>
                                  <w:sz w:val="24"/>
                                  <w:szCs w:val="24"/>
                                </w:rPr>
                              </m:ctrlPr>
                            </m:dPr>
                            <m:e>
                              <m:r>
                                <m:rPr>
                                  <m:sty m:val="p"/>
                                </m:rPr>
                                <w:rPr>
                                  <w:rFonts w:ascii="Cambria Math" w:hAnsi="DIN-Regular" w:cs="DIN-Regular"/>
                                  <w:color w:val="000000"/>
                                  <w:sz w:val="24"/>
                                  <w:szCs w:val="24"/>
                                </w:rPr>
                                <m:t>1+t</m:t>
                              </m:r>
                            </m:e>
                          </m:d>
                        </m:e>
                      </m:d>
                    </m:e>
                    <m:sup>
                      <m:r>
                        <m:rPr>
                          <m:sty m:val="p"/>
                        </m:rPr>
                        <w:rPr>
                          <w:rFonts w:ascii="Cambria Math" w:hAnsi="DIN-Regular" w:cs="DIN-Regular"/>
                          <w:color w:val="000000"/>
                          <w:sz w:val="24"/>
                          <w:szCs w:val="24"/>
                        </w:rPr>
                        <m:t>n</m:t>
                      </m:r>
                    </m:sup>
                  </m:sSup>
                </m:den>
              </m:f>
            </m:e>
          </m:nary>
          <m:r>
            <m:rPr>
              <m:sty m:val="p"/>
            </m:rPr>
            <w:rPr>
              <w:rFonts w:ascii="Cambria Math" w:hAnsi="DIN-Regular" w:cs="DIN-Regular"/>
              <w:color w:val="000000"/>
              <w:sz w:val="24"/>
              <w:szCs w:val="24"/>
            </w:rPr>
            <m:t>x 12 x Fp(730 x CE+CP)</m:t>
          </m:r>
        </m:oMath>
      </m:oMathPara>
    </w:p>
    <w:p w14:paraId="65B94866" w14:textId="77777777" w:rsidR="00676A1C" w:rsidRPr="00DB22F1" w:rsidRDefault="00676A1C" w:rsidP="001B71B5">
      <w:pPr>
        <w:spacing w:after="0" w:line="240" w:lineRule="auto"/>
        <w:ind w:left="567"/>
        <w:rPr>
          <w:rFonts w:ascii="DIN-Regular" w:hAnsi="DIN-Regular" w:cs="DIN-Regular"/>
          <w:color w:val="000000"/>
          <w:sz w:val="24"/>
          <w:szCs w:val="24"/>
        </w:rPr>
      </w:pPr>
    </w:p>
    <w:p w14:paraId="65B94867" w14:textId="77777777" w:rsidR="00676A1C" w:rsidRPr="00DB22F1" w:rsidRDefault="003576DD" w:rsidP="001B71B5">
      <w:pPr>
        <w:spacing w:after="0" w:line="240" w:lineRule="auto"/>
        <w:ind w:left="567"/>
        <w:jc w:val="center"/>
        <w:rPr>
          <w:rFonts w:ascii="DIN-Regular" w:eastAsiaTheme="minorEastAsia" w:hAnsi="DIN-Regular" w:cs="DIN-Regular"/>
          <w:color w:val="000000"/>
          <w:sz w:val="24"/>
          <w:szCs w:val="24"/>
        </w:rPr>
      </w:pPr>
      <m:oMathPara>
        <m:oMath>
          <m:r>
            <m:rPr>
              <m:sty m:val="p"/>
            </m:rPr>
            <w:rPr>
              <w:rFonts w:ascii="Cambria Math" w:hAnsi="Cambria Math" w:cs="DIN-Regular"/>
              <w:color w:val="000000"/>
              <w:sz w:val="24"/>
              <w:szCs w:val="24"/>
            </w:rPr>
            <m:t>B</m:t>
          </m:r>
          <m:r>
            <m:rPr>
              <m:sty m:val="p"/>
            </m:rPr>
            <w:rPr>
              <w:rFonts w:ascii="Cambria Math" w:hAnsi="DIN-Regular" w:cs="DIN-Regular"/>
              <w:color w:val="000000"/>
              <w:sz w:val="24"/>
              <w:szCs w:val="24"/>
            </w:rPr>
            <m:t xml:space="preserve">=12 </m:t>
          </m:r>
          <m:r>
            <m:rPr>
              <m:sty m:val="p"/>
            </m:rPr>
            <w:rPr>
              <w:rFonts w:ascii="Cambria Math" w:hAnsi="Cambria Math" w:cs="DIN-Regular"/>
              <w:color w:val="000000"/>
              <w:sz w:val="24"/>
              <w:szCs w:val="24"/>
            </w:rPr>
            <m:t>x</m:t>
          </m:r>
          <m:r>
            <m:rPr>
              <m:sty m:val="p"/>
            </m:rPr>
            <w:rPr>
              <w:rFonts w:ascii="Cambria Math" w:hAnsi="DIN-Regular" w:cs="DIN-Regular"/>
              <w:color w:val="000000"/>
              <w:sz w:val="24"/>
              <w:szCs w:val="24"/>
            </w:rPr>
            <m:t xml:space="preserve"> </m:t>
          </m:r>
          <m:f>
            <m:fPr>
              <m:ctrlPr>
                <w:rPr>
                  <w:rFonts w:ascii="Cambria Math" w:hAnsi="DIN-Regular" w:cs="DIN-Regular"/>
                  <w:color w:val="000000"/>
                  <w:sz w:val="24"/>
                  <w:szCs w:val="24"/>
                </w:rPr>
              </m:ctrlPr>
            </m:fPr>
            <m:num>
              <m:sSup>
                <m:sSupPr>
                  <m:ctrlPr>
                    <w:rPr>
                      <w:rFonts w:ascii="Cambria Math" w:hAnsi="DIN-Regular" w:cs="DIN-Regular"/>
                      <w:color w:val="000000"/>
                      <w:sz w:val="24"/>
                      <w:szCs w:val="24"/>
                    </w:rPr>
                  </m:ctrlPr>
                </m:sSupPr>
                <m:e>
                  <m:d>
                    <m:dPr>
                      <m:begChr m:val=""/>
                      <m:ctrlPr>
                        <w:rPr>
                          <w:rFonts w:ascii="Cambria Math" w:hAnsi="DIN-Regular" w:cs="DIN-Regular"/>
                          <w:color w:val="000000"/>
                          <w:sz w:val="24"/>
                          <w:szCs w:val="24"/>
                        </w:rPr>
                      </m:ctrlPr>
                    </m:dPr>
                    <m:e>
                      <m:d>
                        <m:dPr>
                          <m:endChr m:val=""/>
                          <m:ctrlPr>
                            <w:rPr>
                              <w:rFonts w:ascii="Cambria Math" w:hAnsi="DIN-Regular" w:cs="DIN-Regular"/>
                              <w:color w:val="000000"/>
                              <w:sz w:val="24"/>
                              <w:szCs w:val="24"/>
                            </w:rPr>
                          </m:ctrlPr>
                        </m:dPr>
                        <m:e>
                          <m:r>
                            <m:rPr>
                              <m:sty m:val="p"/>
                            </m:rPr>
                            <w:rPr>
                              <w:rFonts w:ascii="Cambria Math" w:hAnsi="DIN-Regular" w:cs="DIN-Regular"/>
                              <w:color w:val="000000"/>
                              <w:sz w:val="24"/>
                              <w:szCs w:val="24"/>
                            </w:rPr>
                            <m:t>1+t</m:t>
                          </m:r>
                        </m:e>
                      </m:d>
                    </m:e>
                  </m:d>
                </m:e>
                <m:sup>
                  <m:r>
                    <m:rPr>
                      <m:sty m:val="p"/>
                    </m:rPr>
                    <w:rPr>
                      <w:rFonts w:ascii="Cambria Math" w:hAnsi="DIN-Regular" w:cs="DIN-Regular"/>
                      <w:color w:val="000000"/>
                      <w:sz w:val="24"/>
                      <w:szCs w:val="24"/>
                    </w:rPr>
                    <m:t>n</m:t>
                  </m:r>
                </m:sup>
              </m:sSup>
              <m:r>
                <m:rPr>
                  <m:sty m:val="p"/>
                </m:rPr>
                <w:rPr>
                  <w:rFonts w:ascii="DIN-Regular" w:hAnsi="DIN-Regular" w:cs="Arial"/>
                  <w:color w:val="000000"/>
                  <w:sz w:val="24"/>
                  <w:szCs w:val="24"/>
                </w:rPr>
                <m:t>-</m:t>
              </m:r>
              <m:r>
                <m:rPr>
                  <m:sty m:val="p"/>
                </m:rPr>
                <w:rPr>
                  <w:rFonts w:ascii="Cambria Math" w:hAnsi="DIN-Regular" w:cs="DIN-Regular"/>
                  <w:color w:val="000000"/>
                  <w:sz w:val="24"/>
                  <w:szCs w:val="24"/>
                </w:rPr>
                <m:t>1</m:t>
              </m:r>
            </m:num>
            <m:den>
              <m:r>
                <m:rPr>
                  <m:sty m:val="p"/>
                </m:rPr>
                <w:rPr>
                  <w:rFonts w:ascii="Cambria Math" w:hAnsi="Cambria Math" w:cs="DIN-Regular"/>
                  <w:color w:val="000000"/>
                  <w:sz w:val="24"/>
                  <w:szCs w:val="24"/>
                </w:rPr>
                <m:t>tx</m:t>
              </m:r>
              <m:r>
                <m:rPr>
                  <m:sty m:val="p"/>
                </m:rPr>
                <w:rPr>
                  <w:rFonts w:ascii="Cambria Math" w:hAnsi="DIN-Regular" w:cs="DIN-Regular"/>
                  <w:color w:val="000000"/>
                  <w:sz w:val="24"/>
                  <w:szCs w:val="24"/>
                </w:rPr>
                <m:t xml:space="preserve"> </m:t>
              </m:r>
              <m:sSup>
                <m:sSupPr>
                  <m:ctrlPr>
                    <w:rPr>
                      <w:rFonts w:ascii="Cambria Math" w:hAnsi="DIN-Regular" w:cs="DIN-Regular"/>
                      <w:color w:val="000000"/>
                      <w:sz w:val="24"/>
                      <w:szCs w:val="24"/>
                    </w:rPr>
                  </m:ctrlPr>
                </m:sSupPr>
                <m:e>
                  <m:d>
                    <m:dPr>
                      <m:begChr m:val=""/>
                      <m:ctrlPr>
                        <w:rPr>
                          <w:rFonts w:ascii="Cambria Math" w:hAnsi="DIN-Regular" w:cs="DIN-Regular"/>
                          <w:color w:val="000000"/>
                          <w:sz w:val="24"/>
                          <w:szCs w:val="24"/>
                        </w:rPr>
                      </m:ctrlPr>
                    </m:dPr>
                    <m:e>
                      <m:d>
                        <m:dPr>
                          <m:endChr m:val=""/>
                          <m:ctrlPr>
                            <w:rPr>
                              <w:rFonts w:ascii="Cambria Math" w:hAnsi="DIN-Regular" w:cs="DIN-Regular"/>
                              <w:color w:val="000000"/>
                              <w:sz w:val="24"/>
                              <w:szCs w:val="24"/>
                            </w:rPr>
                          </m:ctrlPr>
                        </m:dPr>
                        <m:e>
                          <m:r>
                            <m:rPr>
                              <m:sty m:val="p"/>
                            </m:rPr>
                            <w:rPr>
                              <w:rFonts w:ascii="Cambria Math" w:hAnsi="DIN-Regular" w:cs="DIN-Regular"/>
                              <w:color w:val="000000"/>
                              <w:sz w:val="24"/>
                              <w:szCs w:val="24"/>
                            </w:rPr>
                            <m:t>1+t</m:t>
                          </m:r>
                        </m:e>
                      </m:d>
                    </m:e>
                  </m:d>
                </m:e>
                <m:sup>
                  <m:r>
                    <m:rPr>
                      <m:sty m:val="p"/>
                    </m:rPr>
                    <w:rPr>
                      <w:rFonts w:ascii="Cambria Math" w:hAnsi="DIN-Regular" w:cs="DIN-Regular"/>
                      <w:color w:val="000000"/>
                      <w:sz w:val="24"/>
                      <w:szCs w:val="24"/>
                    </w:rPr>
                    <m:t>n</m:t>
                  </m:r>
                </m:sup>
              </m:sSup>
            </m:den>
          </m:f>
          <m:r>
            <m:rPr>
              <m:sty m:val="p"/>
            </m:rPr>
            <w:rPr>
              <w:rFonts w:ascii="Cambria Math" w:hAnsi="DIN-Regular" w:cs="DIN-Regular"/>
              <w:color w:val="000000"/>
              <w:sz w:val="24"/>
              <w:szCs w:val="24"/>
            </w:rPr>
            <m:t xml:space="preserve"> </m:t>
          </m:r>
          <m:r>
            <m:rPr>
              <m:sty m:val="p"/>
            </m:rPr>
            <w:rPr>
              <w:rFonts w:ascii="Cambria Math" w:hAnsi="Cambria Math" w:cs="DIN-Regular"/>
              <w:color w:val="000000"/>
              <w:sz w:val="24"/>
              <w:szCs w:val="24"/>
            </w:rPr>
            <m:t>x</m:t>
          </m:r>
          <m:r>
            <m:rPr>
              <m:sty m:val="p"/>
            </m:rPr>
            <w:rPr>
              <w:rFonts w:ascii="Cambria Math" w:hAnsi="DIN-Regular" w:cs="DIN-Regular"/>
              <w:color w:val="000000"/>
              <w:sz w:val="24"/>
              <w:szCs w:val="24"/>
            </w:rPr>
            <m:t xml:space="preserve"> (730 </m:t>
          </m:r>
          <m:r>
            <m:rPr>
              <m:sty m:val="p"/>
            </m:rPr>
            <w:rPr>
              <w:rFonts w:ascii="Cambria Math" w:hAnsi="Cambria Math" w:cs="DIN-Regular"/>
              <w:color w:val="000000"/>
              <w:sz w:val="24"/>
              <w:szCs w:val="24"/>
            </w:rPr>
            <m:t>x</m:t>
          </m:r>
          <m:r>
            <m:rPr>
              <m:sty m:val="p"/>
            </m:rPr>
            <w:rPr>
              <w:rFonts w:ascii="Cambria Math" w:hAnsi="DIN-Regular" w:cs="DIN-Regular"/>
              <w:color w:val="000000"/>
              <w:sz w:val="24"/>
              <w:szCs w:val="24"/>
            </w:rPr>
            <m:t xml:space="preserve"> </m:t>
          </m:r>
          <m:r>
            <m:rPr>
              <m:sty m:val="p"/>
            </m:rPr>
            <w:rPr>
              <w:rFonts w:ascii="Cambria Math" w:hAnsi="Cambria Math" w:cs="DIN-Regular"/>
              <w:color w:val="000000"/>
              <w:sz w:val="24"/>
              <w:szCs w:val="24"/>
            </w:rPr>
            <m:t>CE</m:t>
          </m:r>
          <m:r>
            <m:rPr>
              <m:sty m:val="p"/>
            </m:rPr>
            <w:rPr>
              <w:rFonts w:ascii="Cambria Math" w:hAnsi="DIN-Regular" w:cs="DIN-Regular"/>
              <w:color w:val="000000"/>
              <w:sz w:val="24"/>
              <w:szCs w:val="24"/>
            </w:rPr>
            <m:t>+</m:t>
          </m:r>
          <m:r>
            <m:rPr>
              <m:sty m:val="p"/>
            </m:rPr>
            <w:rPr>
              <w:rFonts w:ascii="Cambria Math" w:hAnsi="Cambria Math" w:cs="DIN-Regular"/>
              <w:color w:val="000000"/>
              <w:sz w:val="24"/>
              <w:szCs w:val="24"/>
            </w:rPr>
            <m:t>CP</m:t>
          </m:r>
          <m:r>
            <m:rPr>
              <m:sty m:val="p"/>
            </m:rPr>
            <w:rPr>
              <w:rFonts w:ascii="Cambria Math" w:hAnsi="DIN-Regular" w:cs="DIN-Regular"/>
              <w:color w:val="000000"/>
              <w:sz w:val="24"/>
              <w:szCs w:val="24"/>
            </w:rPr>
            <m:t>)</m:t>
          </m:r>
        </m:oMath>
      </m:oMathPara>
    </w:p>
    <w:p w14:paraId="65B94868" w14:textId="77777777" w:rsidR="00DB22F1" w:rsidRPr="001B71B5" w:rsidRDefault="00DB22F1" w:rsidP="001B71B5">
      <w:pPr>
        <w:spacing w:after="0" w:line="240" w:lineRule="auto"/>
        <w:ind w:left="567"/>
        <w:jc w:val="center"/>
        <w:rPr>
          <w:rFonts w:ascii="DIN-Regular" w:eastAsiaTheme="minorEastAsia" w:hAnsi="DIN-Regular" w:cs="DIN-Regular"/>
          <w:color w:val="000000"/>
          <w:sz w:val="20"/>
          <w:szCs w:val="24"/>
        </w:rPr>
      </w:pPr>
    </w:p>
    <w:p w14:paraId="65B94869" w14:textId="77777777" w:rsidR="003576DD" w:rsidRDefault="009161A8" w:rsidP="001B71B5">
      <w:pPr>
        <w:spacing w:after="0" w:line="240" w:lineRule="auto"/>
        <w:ind w:left="567"/>
        <w:rPr>
          <w:rFonts w:ascii="DIN-Regular" w:hAnsi="DIN-Regular" w:cs="DIN-Regular"/>
          <w:color w:val="000000"/>
          <w:sz w:val="20"/>
          <w:szCs w:val="24"/>
        </w:rPr>
      </w:pPr>
      <w:r w:rsidRPr="001B71B5">
        <w:rPr>
          <w:rFonts w:ascii="DIN-Regular" w:hAnsi="DIN-Regular" w:cs="DIN-Regular"/>
          <w:color w:val="000000"/>
          <w:sz w:val="20"/>
          <w:szCs w:val="24"/>
        </w:rPr>
        <w:t>Siendo los respectivos parámetros:</w:t>
      </w:r>
    </w:p>
    <w:p w14:paraId="65B9486A" w14:textId="77777777" w:rsidR="00DB22F1" w:rsidRPr="001B71B5" w:rsidRDefault="00DB22F1" w:rsidP="001B71B5">
      <w:pPr>
        <w:spacing w:after="0" w:line="240" w:lineRule="auto"/>
        <w:ind w:left="567"/>
        <w:rPr>
          <w:rFonts w:ascii="DIN-Regular" w:hAnsi="DIN-Regular" w:cs="DIN-Regular"/>
          <w:color w:val="000000"/>
          <w:sz w:val="20"/>
          <w:szCs w:val="24"/>
        </w:rPr>
      </w:pPr>
    </w:p>
    <w:p w14:paraId="65B9486B" w14:textId="77777777" w:rsidR="009161A8" w:rsidRDefault="009161A8" w:rsidP="001B71B5">
      <w:pPr>
        <w:autoSpaceDE w:val="0"/>
        <w:autoSpaceDN w:val="0"/>
        <w:adjustRightInd w:val="0"/>
        <w:spacing w:after="0" w:line="240" w:lineRule="auto"/>
        <w:ind w:left="567"/>
        <w:rPr>
          <w:rFonts w:ascii="DIN-Regular" w:hAnsi="DIN-Regular" w:cs="DIN-Regular"/>
          <w:color w:val="000000"/>
          <w:sz w:val="20"/>
          <w:szCs w:val="20"/>
        </w:rPr>
      </w:pPr>
      <w:r w:rsidRPr="001B71B5">
        <w:rPr>
          <w:rFonts w:ascii="DIN-Regular" w:hAnsi="DIN-Regular" w:cs="DIN-Regular"/>
          <w:color w:val="000000"/>
          <w:sz w:val="20"/>
          <w:szCs w:val="20"/>
        </w:rPr>
        <w:t xml:space="preserve">t </w:t>
      </w:r>
      <w:r w:rsidRPr="001B71B5">
        <w:rPr>
          <w:rFonts w:ascii="DIN-Regular" w:hAnsi="DIN-Regular" w:cs="DIN-Regular"/>
          <w:color w:val="000000"/>
          <w:sz w:val="20"/>
          <w:szCs w:val="20"/>
        </w:rPr>
        <w:tab/>
      </w:r>
      <w:r w:rsidRPr="001B71B5">
        <w:rPr>
          <w:rFonts w:ascii="DIN-Regular" w:hAnsi="DIN-Regular" w:cs="DIN-Regular"/>
          <w:color w:val="000000"/>
          <w:sz w:val="20"/>
          <w:szCs w:val="20"/>
        </w:rPr>
        <w:tab/>
        <w:t xml:space="preserve">tasa de actualización </w:t>
      </w:r>
    </w:p>
    <w:p w14:paraId="65B9486C" w14:textId="77777777" w:rsidR="00DB22F1" w:rsidRPr="001B71B5" w:rsidRDefault="00DB22F1" w:rsidP="001B71B5">
      <w:pPr>
        <w:autoSpaceDE w:val="0"/>
        <w:autoSpaceDN w:val="0"/>
        <w:adjustRightInd w:val="0"/>
        <w:spacing w:after="0" w:line="240" w:lineRule="auto"/>
        <w:ind w:left="567"/>
        <w:rPr>
          <w:rFonts w:ascii="DIN-Regular" w:hAnsi="DIN-Regular" w:cs="DIN-Regular"/>
          <w:color w:val="000000"/>
          <w:sz w:val="20"/>
          <w:szCs w:val="20"/>
        </w:rPr>
      </w:pPr>
    </w:p>
    <w:p w14:paraId="65B9486D" w14:textId="77777777" w:rsidR="009161A8" w:rsidRDefault="009161A8" w:rsidP="001B71B5">
      <w:pPr>
        <w:autoSpaceDE w:val="0"/>
        <w:autoSpaceDN w:val="0"/>
        <w:adjustRightInd w:val="0"/>
        <w:spacing w:after="0" w:line="240" w:lineRule="auto"/>
        <w:ind w:left="567"/>
        <w:rPr>
          <w:rFonts w:ascii="DIN-Regular" w:hAnsi="DIN-Regular" w:cs="DIN-Regular"/>
          <w:color w:val="000000"/>
          <w:sz w:val="20"/>
          <w:szCs w:val="20"/>
        </w:rPr>
      </w:pPr>
      <w:r w:rsidRPr="001B71B5">
        <w:rPr>
          <w:rFonts w:ascii="DIN-Regular" w:hAnsi="DIN-Regular" w:cs="DIN-Regular"/>
          <w:color w:val="000000"/>
          <w:sz w:val="20"/>
          <w:szCs w:val="20"/>
        </w:rPr>
        <w:t xml:space="preserve">c </w:t>
      </w:r>
      <w:r w:rsidRPr="001B71B5">
        <w:rPr>
          <w:rFonts w:ascii="DIN-Regular" w:hAnsi="DIN-Regular" w:cs="DIN-Regular"/>
          <w:color w:val="000000"/>
          <w:sz w:val="20"/>
          <w:szCs w:val="20"/>
        </w:rPr>
        <w:tab/>
        <w:t xml:space="preserve">tasa de crecimiento de la carga </w:t>
      </w:r>
    </w:p>
    <w:p w14:paraId="65B9486E" w14:textId="77777777" w:rsidR="00DB22F1" w:rsidRPr="001B71B5" w:rsidRDefault="00DB22F1" w:rsidP="001B71B5">
      <w:pPr>
        <w:autoSpaceDE w:val="0"/>
        <w:autoSpaceDN w:val="0"/>
        <w:adjustRightInd w:val="0"/>
        <w:spacing w:after="0" w:line="240" w:lineRule="auto"/>
        <w:ind w:left="567"/>
        <w:rPr>
          <w:rFonts w:ascii="DIN-Regular" w:hAnsi="DIN-Regular" w:cs="DIN-Regular"/>
          <w:color w:val="000000"/>
          <w:sz w:val="20"/>
          <w:szCs w:val="20"/>
        </w:rPr>
      </w:pPr>
    </w:p>
    <w:p w14:paraId="65B9486F" w14:textId="77777777" w:rsidR="009161A8" w:rsidRDefault="009161A8" w:rsidP="001B71B5">
      <w:pPr>
        <w:autoSpaceDE w:val="0"/>
        <w:autoSpaceDN w:val="0"/>
        <w:adjustRightInd w:val="0"/>
        <w:spacing w:after="0" w:line="240" w:lineRule="auto"/>
        <w:ind w:left="567"/>
        <w:rPr>
          <w:rFonts w:ascii="DIN-Regular" w:hAnsi="DIN-Regular" w:cs="DIN-Regular"/>
          <w:color w:val="000000"/>
          <w:sz w:val="20"/>
          <w:szCs w:val="20"/>
        </w:rPr>
      </w:pPr>
      <w:r w:rsidRPr="001B71B5">
        <w:rPr>
          <w:rFonts w:ascii="DIN-Regular" w:hAnsi="DIN-Regular" w:cs="DIN-Regular"/>
          <w:color w:val="000000"/>
          <w:sz w:val="20"/>
          <w:szCs w:val="20"/>
        </w:rPr>
        <w:t xml:space="preserve">n </w:t>
      </w:r>
      <w:r w:rsidRPr="001B71B5">
        <w:rPr>
          <w:rFonts w:ascii="DIN-Regular" w:hAnsi="DIN-Regular" w:cs="DIN-Regular"/>
          <w:color w:val="000000"/>
          <w:sz w:val="20"/>
          <w:szCs w:val="20"/>
        </w:rPr>
        <w:tab/>
        <w:t xml:space="preserve">número de años (vida útil) </w:t>
      </w:r>
    </w:p>
    <w:p w14:paraId="65B94870" w14:textId="77777777" w:rsidR="00DB22F1" w:rsidRPr="001B71B5" w:rsidRDefault="00DB22F1" w:rsidP="001B71B5">
      <w:pPr>
        <w:autoSpaceDE w:val="0"/>
        <w:autoSpaceDN w:val="0"/>
        <w:adjustRightInd w:val="0"/>
        <w:spacing w:after="0" w:line="240" w:lineRule="auto"/>
        <w:ind w:left="567"/>
        <w:rPr>
          <w:rFonts w:ascii="DIN-Regular" w:hAnsi="DIN-Regular" w:cs="DIN-Regular"/>
          <w:color w:val="000000"/>
          <w:sz w:val="20"/>
          <w:szCs w:val="20"/>
        </w:rPr>
      </w:pPr>
    </w:p>
    <w:p w14:paraId="65B94871" w14:textId="77777777" w:rsidR="009161A8" w:rsidRDefault="009161A8" w:rsidP="001B71B5">
      <w:pPr>
        <w:autoSpaceDE w:val="0"/>
        <w:autoSpaceDN w:val="0"/>
        <w:adjustRightInd w:val="0"/>
        <w:spacing w:after="0" w:line="240" w:lineRule="auto"/>
        <w:ind w:left="567"/>
        <w:rPr>
          <w:rFonts w:ascii="DIN-Regular" w:hAnsi="DIN-Regular" w:cs="DIN-Regular"/>
          <w:color w:val="000000"/>
          <w:sz w:val="20"/>
          <w:szCs w:val="20"/>
        </w:rPr>
      </w:pPr>
      <w:proofErr w:type="spellStart"/>
      <w:r w:rsidRPr="001B71B5">
        <w:rPr>
          <w:rFonts w:ascii="DIN-Regular" w:hAnsi="DIN-Regular" w:cs="DIN-Regular"/>
          <w:color w:val="000000"/>
          <w:sz w:val="20"/>
          <w:szCs w:val="20"/>
        </w:rPr>
        <w:t>Fp</w:t>
      </w:r>
      <w:proofErr w:type="spellEnd"/>
      <w:r w:rsidRPr="001B71B5">
        <w:rPr>
          <w:rFonts w:ascii="DIN-Regular" w:hAnsi="DIN-Regular" w:cs="DIN-Regular"/>
          <w:color w:val="000000"/>
          <w:sz w:val="20"/>
          <w:szCs w:val="20"/>
        </w:rPr>
        <w:t xml:space="preserve"> </w:t>
      </w:r>
      <w:r w:rsidRPr="001B71B5">
        <w:rPr>
          <w:rFonts w:ascii="DIN-Regular" w:hAnsi="DIN-Regular" w:cs="DIN-Regular"/>
          <w:color w:val="000000"/>
          <w:sz w:val="20"/>
          <w:szCs w:val="20"/>
        </w:rPr>
        <w:tab/>
        <w:t xml:space="preserve">factor de pérdidas </w:t>
      </w:r>
    </w:p>
    <w:p w14:paraId="65B94872" w14:textId="77777777" w:rsidR="00DB22F1" w:rsidRPr="001B71B5" w:rsidRDefault="00DB22F1" w:rsidP="001B71B5">
      <w:pPr>
        <w:autoSpaceDE w:val="0"/>
        <w:autoSpaceDN w:val="0"/>
        <w:adjustRightInd w:val="0"/>
        <w:spacing w:after="0" w:line="240" w:lineRule="auto"/>
        <w:ind w:left="567"/>
        <w:rPr>
          <w:rFonts w:ascii="DIN-Regular" w:hAnsi="DIN-Regular" w:cs="DIN-Regular"/>
          <w:color w:val="000000"/>
          <w:sz w:val="20"/>
          <w:szCs w:val="20"/>
        </w:rPr>
      </w:pPr>
    </w:p>
    <w:p w14:paraId="65B94873" w14:textId="77777777" w:rsidR="009161A8" w:rsidRDefault="009161A8" w:rsidP="001B71B5">
      <w:pPr>
        <w:autoSpaceDE w:val="0"/>
        <w:autoSpaceDN w:val="0"/>
        <w:adjustRightInd w:val="0"/>
        <w:spacing w:after="0" w:line="240" w:lineRule="auto"/>
        <w:ind w:left="567"/>
        <w:rPr>
          <w:rFonts w:ascii="DIN-Regular" w:hAnsi="DIN-Regular" w:cs="DIN-Regular"/>
          <w:color w:val="000000"/>
          <w:sz w:val="20"/>
          <w:szCs w:val="20"/>
        </w:rPr>
      </w:pPr>
      <w:r w:rsidRPr="001B71B5">
        <w:rPr>
          <w:rFonts w:ascii="DIN-Regular" w:hAnsi="DIN-Regular" w:cs="DIN-Regular"/>
          <w:color w:val="000000"/>
          <w:sz w:val="20"/>
          <w:szCs w:val="20"/>
        </w:rPr>
        <w:t xml:space="preserve">CE </w:t>
      </w:r>
      <w:r w:rsidRPr="001B71B5">
        <w:rPr>
          <w:rFonts w:ascii="DIN-Regular" w:hAnsi="DIN-Regular" w:cs="DIN-Regular"/>
          <w:color w:val="000000"/>
          <w:sz w:val="20"/>
          <w:szCs w:val="20"/>
        </w:rPr>
        <w:tab/>
        <w:t xml:space="preserve">precio medio de compra de energía $/ kWh </w:t>
      </w:r>
    </w:p>
    <w:p w14:paraId="65B94874" w14:textId="77777777" w:rsidR="00DB22F1" w:rsidRPr="001B71B5" w:rsidRDefault="00DB22F1" w:rsidP="001B71B5">
      <w:pPr>
        <w:autoSpaceDE w:val="0"/>
        <w:autoSpaceDN w:val="0"/>
        <w:adjustRightInd w:val="0"/>
        <w:spacing w:after="0" w:line="240" w:lineRule="auto"/>
        <w:ind w:left="567"/>
        <w:rPr>
          <w:rFonts w:ascii="DIN-Regular" w:hAnsi="DIN-Regular" w:cs="DIN-Regular"/>
          <w:color w:val="000000"/>
          <w:sz w:val="20"/>
          <w:szCs w:val="20"/>
        </w:rPr>
      </w:pPr>
    </w:p>
    <w:p w14:paraId="65B94875" w14:textId="77777777" w:rsidR="009161A8" w:rsidRDefault="009161A8" w:rsidP="001B71B5">
      <w:pPr>
        <w:autoSpaceDE w:val="0"/>
        <w:autoSpaceDN w:val="0"/>
        <w:adjustRightInd w:val="0"/>
        <w:spacing w:after="0" w:line="240" w:lineRule="auto"/>
        <w:ind w:left="567"/>
        <w:rPr>
          <w:rFonts w:ascii="DIN-Regular" w:hAnsi="DIN-Regular" w:cs="DIN-Regular"/>
          <w:color w:val="000000"/>
          <w:sz w:val="20"/>
          <w:szCs w:val="20"/>
        </w:rPr>
      </w:pPr>
      <w:r w:rsidRPr="001B71B5">
        <w:rPr>
          <w:rFonts w:ascii="DIN-Regular" w:hAnsi="DIN-Regular" w:cs="DIN-Regular"/>
          <w:color w:val="000000"/>
          <w:sz w:val="20"/>
          <w:szCs w:val="20"/>
        </w:rPr>
        <w:t xml:space="preserve">CP </w:t>
      </w:r>
      <w:r w:rsidRPr="001B71B5">
        <w:rPr>
          <w:rFonts w:ascii="DIN-Regular" w:hAnsi="DIN-Regular" w:cs="DIN-Regular"/>
          <w:color w:val="000000"/>
          <w:sz w:val="20"/>
          <w:szCs w:val="20"/>
        </w:rPr>
        <w:tab/>
        <w:t>precio medio de compra de potencia $/ kW mes 12</w:t>
      </w:r>
      <w:r w:rsidRPr="001B71B5">
        <w:rPr>
          <w:rFonts w:ascii="DIN-Regular" w:hAnsi="DIN-Regular" w:cs="Arial"/>
          <w:color w:val="000000"/>
          <w:sz w:val="20"/>
          <w:szCs w:val="20"/>
        </w:rPr>
        <w:t xml:space="preserve"> </w:t>
      </w:r>
      <w:r w:rsidRPr="001B71B5">
        <w:rPr>
          <w:rFonts w:ascii="DIN-Regular" w:hAnsi="DIN-Regular" w:cs="DIN-Regular"/>
          <w:color w:val="000000"/>
          <w:sz w:val="20"/>
          <w:szCs w:val="20"/>
        </w:rPr>
        <w:t xml:space="preserve">meses al año </w:t>
      </w:r>
    </w:p>
    <w:p w14:paraId="65B94876" w14:textId="77777777" w:rsidR="00DB22F1" w:rsidRPr="001B71B5" w:rsidRDefault="00DB22F1" w:rsidP="001B71B5">
      <w:pPr>
        <w:autoSpaceDE w:val="0"/>
        <w:autoSpaceDN w:val="0"/>
        <w:adjustRightInd w:val="0"/>
        <w:spacing w:after="0" w:line="240" w:lineRule="auto"/>
        <w:ind w:left="567"/>
        <w:rPr>
          <w:rFonts w:ascii="DIN-Regular" w:hAnsi="DIN-Regular" w:cs="DIN-Regular"/>
          <w:color w:val="000000"/>
          <w:sz w:val="20"/>
          <w:szCs w:val="20"/>
        </w:rPr>
      </w:pPr>
    </w:p>
    <w:p w14:paraId="65B94877" w14:textId="77777777" w:rsidR="009161A8" w:rsidRPr="001B71B5" w:rsidRDefault="009161A8" w:rsidP="001B71B5">
      <w:pPr>
        <w:autoSpaceDE w:val="0"/>
        <w:autoSpaceDN w:val="0"/>
        <w:adjustRightInd w:val="0"/>
        <w:spacing w:after="0" w:line="240" w:lineRule="auto"/>
        <w:ind w:left="567"/>
        <w:rPr>
          <w:rFonts w:ascii="DIN-Regular" w:hAnsi="DIN-Regular" w:cs="Times New Roman"/>
          <w:sz w:val="20"/>
          <w:szCs w:val="20"/>
        </w:rPr>
      </w:pPr>
      <w:r w:rsidRPr="001B71B5">
        <w:rPr>
          <w:rFonts w:ascii="DIN-Regular" w:hAnsi="DIN-Regular" w:cs="DIN-Regular"/>
          <w:color w:val="000000"/>
          <w:sz w:val="20"/>
          <w:szCs w:val="20"/>
        </w:rPr>
        <w:t xml:space="preserve">730 </w:t>
      </w:r>
      <w:r w:rsidRPr="001B71B5">
        <w:rPr>
          <w:rFonts w:ascii="DIN-Regular" w:hAnsi="DIN-Regular" w:cs="DIN-Regular"/>
          <w:color w:val="000000"/>
          <w:sz w:val="20"/>
          <w:szCs w:val="20"/>
        </w:rPr>
        <w:tab/>
        <w:t>número de horas promedio al mes</w:t>
      </w:r>
    </w:p>
    <w:p w14:paraId="65B94878" w14:textId="77777777" w:rsidR="009161A8" w:rsidRPr="001B71B5" w:rsidRDefault="009161A8" w:rsidP="001B71B5">
      <w:pPr>
        <w:autoSpaceDE w:val="0"/>
        <w:autoSpaceDN w:val="0"/>
        <w:adjustRightInd w:val="0"/>
        <w:spacing w:after="0" w:line="240" w:lineRule="auto"/>
        <w:ind w:left="567"/>
        <w:rPr>
          <w:rFonts w:ascii="DIN-Regular" w:hAnsi="DIN-Regular" w:cs="DIN-Regular"/>
          <w:color w:val="000000"/>
          <w:sz w:val="20"/>
          <w:szCs w:val="20"/>
        </w:rPr>
      </w:pPr>
    </w:p>
    <w:p w14:paraId="65B94879" w14:textId="77777777" w:rsidR="009161A8" w:rsidRPr="001B71B5" w:rsidRDefault="009161A8" w:rsidP="001B71B5">
      <w:pPr>
        <w:autoSpaceDE w:val="0"/>
        <w:autoSpaceDN w:val="0"/>
        <w:adjustRightInd w:val="0"/>
        <w:spacing w:after="0" w:line="240" w:lineRule="auto"/>
        <w:ind w:left="567"/>
        <w:rPr>
          <w:rFonts w:ascii="DIN-Regular" w:hAnsi="DIN-Regular" w:cs="Times New Roman"/>
          <w:sz w:val="20"/>
          <w:szCs w:val="20"/>
        </w:rPr>
      </w:pPr>
      <w:r w:rsidRPr="001B71B5">
        <w:rPr>
          <w:rFonts w:ascii="DIN-Regular" w:hAnsi="DIN-Regular" w:cs="DIN-Regular"/>
          <w:color w:val="000000"/>
          <w:sz w:val="20"/>
          <w:szCs w:val="20"/>
        </w:rPr>
        <w:t>Los valores de estos parámetros, establecidos por Normalización son los siguientes:</w:t>
      </w:r>
    </w:p>
    <w:p w14:paraId="65B9487A" w14:textId="77777777" w:rsidR="009161A8" w:rsidRPr="001B71B5" w:rsidRDefault="009161A8" w:rsidP="001B71B5">
      <w:pPr>
        <w:spacing w:after="0" w:line="240" w:lineRule="auto"/>
        <w:ind w:left="567"/>
        <w:jc w:val="center"/>
        <w:rPr>
          <w:rFonts w:ascii="DIN-Regular" w:hAnsi="DIN-Regular" w:cs="DIN-Regular"/>
          <w:color w:val="000000"/>
          <w:sz w:val="20"/>
          <w:szCs w:val="20"/>
        </w:rPr>
      </w:pPr>
    </w:p>
    <w:p w14:paraId="65B9487B" w14:textId="77777777" w:rsidR="002C2823" w:rsidRDefault="002C2823" w:rsidP="001B71B5">
      <w:pPr>
        <w:spacing w:after="0" w:line="240" w:lineRule="auto"/>
        <w:ind w:left="567"/>
        <w:jc w:val="center"/>
        <w:rPr>
          <w:rFonts w:ascii="DIN-Regular" w:hAnsi="DIN-Regular" w:cs="DIN-Regular"/>
          <w:b/>
          <w:color w:val="000000"/>
          <w:sz w:val="20"/>
          <w:szCs w:val="20"/>
        </w:rPr>
      </w:pPr>
    </w:p>
    <w:p w14:paraId="65B9487C" w14:textId="77777777" w:rsidR="002C2823" w:rsidRDefault="002C2823" w:rsidP="001B71B5">
      <w:pPr>
        <w:spacing w:after="0" w:line="240" w:lineRule="auto"/>
        <w:ind w:left="567"/>
        <w:jc w:val="center"/>
        <w:rPr>
          <w:rFonts w:ascii="DIN-Regular" w:hAnsi="DIN-Regular" w:cs="DIN-Regular"/>
          <w:b/>
          <w:color w:val="000000"/>
          <w:sz w:val="20"/>
          <w:szCs w:val="20"/>
        </w:rPr>
      </w:pPr>
    </w:p>
    <w:p w14:paraId="65B9487D" w14:textId="77777777" w:rsidR="002C2823" w:rsidRDefault="002C2823" w:rsidP="001B71B5">
      <w:pPr>
        <w:spacing w:after="0" w:line="240" w:lineRule="auto"/>
        <w:ind w:left="567"/>
        <w:jc w:val="center"/>
        <w:rPr>
          <w:rFonts w:ascii="DIN-Regular" w:hAnsi="DIN-Regular" w:cs="DIN-Regular"/>
          <w:b/>
          <w:color w:val="000000"/>
          <w:sz w:val="20"/>
          <w:szCs w:val="20"/>
        </w:rPr>
      </w:pPr>
    </w:p>
    <w:p w14:paraId="65B9487E" w14:textId="77777777" w:rsidR="002C2823" w:rsidRDefault="002C2823" w:rsidP="001B71B5">
      <w:pPr>
        <w:spacing w:after="0" w:line="240" w:lineRule="auto"/>
        <w:ind w:left="567"/>
        <w:jc w:val="center"/>
        <w:rPr>
          <w:rFonts w:ascii="DIN-Regular" w:hAnsi="DIN-Regular" w:cs="DIN-Regular"/>
          <w:b/>
          <w:color w:val="000000"/>
          <w:sz w:val="20"/>
          <w:szCs w:val="20"/>
        </w:rPr>
      </w:pPr>
    </w:p>
    <w:p w14:paraId="65B9487F" w14:textId="77777777" w:rsidR="002C2823" w:rsidRDefault="002C2823" w:rsidP="001B71B5">
      <w:pPr>
        <w:spacing w:after="0" w:line="240" w:lineRule="auto"/>
        <w:ind w:left="567"/>
        <w:jc w:val="center"/>
        <w:rPr>
          <w:rFonts w:ascii="DIN-Regular" w:hAnsi="DIN-Regular" w:cs="DIN-Regular"/>
          <w:b/>
          <w:color w:val="000000"/>
          <w:sz w:val="20"/>
          <w:szCs w:val="20"/>
        </w:rPr>
      </w:pPr>
    </w:p>
    <w:p w14:paraId="65B94880" w14:textId="77777777" w:rsidR="002C2823" w:rsidRDefault="002C2823" w:rsidP="001B71B5">
      <w:pPr>
        <w:spacing w:after="0" w:line="240" w:lineRule="auto"/>
        <w:ind w:left="567"/>
        <w:jc w:val="center"/>
        <w:rPr>
          <w:rFonts w:ascii="DIN-Regular" w:hAnsi="DIN-Regular" w:cs="DIN-Regular"/>
          <w:b/>
          <w:color w:val="000000"/>
          <w:sz w:val="20"/>
          <w:szCs w:val="20"/>
        </w:rPr>
      </w:pPr>
    </w:p>
    <w:p w14:paraId="65B94881" w14:textId="77777777" w:rsidR="00302220" w:rsidRDefault="00302220" w:rsidP="001B71B5">
      <w:pPr>
        <w:spacing w:after="0" w:line="240" w:lineRule="auto"/>
        <w:ind w:left="567"/>
        <w:jc w:val="center"/>
        <w:rPr>
          <w:rFonts w:ascii="DIN-Regular" w:hAnsi="DIN-Regular" w:cs="DIN-Regular"/>
          <w:b/>
          <w:color w:val="000000"/>
          <w:sz w:val="20"/>
          <w:szCs w:val="20"/>
        </w:rPr>
      </w:pPr>
    </w:p>
    <w:p w14:paraId="65B94882" w14:textId="77777777" w:rsidR="009161A8" w:rsidRPr="00DB22F1" w:rsidRDefault="009161A8" w:rsidP="001B71B5">
      <w:pPr>
        <w:spacing w:after="0" w:line="240" w:lineRule="auto"/>
        <w:ind w:left="567"/>
        <w:jc w:val="center"/>
        <w:rPr>
          <w:rFonts w:ascii="DIN-Regular" w:hAnsi="DIN-Regular" w:cs="DIN-Regular"/>
          <w:b/>
          <w:color w:val="000000"/>
          <w:sz w:val="20"/>
          <w:szCs w:val="20"/>
        </w:rPr>
      </w:pPr>
      <w:r w:rsidRPr="00DB22F1">
        <w:rPr>
          <w:rFonts w:ascii="DIN-Regular" w:hAnsi="DIN-Regular" w:cs="DIN-Regular"/>
          <w:b/>
          <w:color w:val="000000"/>
          <w:sz w:val="20"/>
          <w:szCs w:val="20"/>
        </w:rPr>
        <w:t>Tabla 1</w:t>
      </w:r>
      <w:r w:rsidR="00DB22F1" w:rsidRPr="00DB22F1">
        <w:rPr>
          <w:rFonts w:ascii="DIN-Regular" w:hAnsi="DIN-Regular" w:cs="DIN-Regular"/>
          <w:b/>
          <w:color w:val="000000"/>
          <w:sz w:val="20"/>
          <w:szCs w:val="20"/>
        </w:rPr>
        <w:t>2</w:t>
      </w:r>
    </w:p>
    <w:p w14:paraId="65B94883" w14:textId="77777777" w:rsidR="00DB22F1" w:rsidRPr="001B71B5" w:rsidRDefault="00DB22F1" w:rsidP="001B71B5">
      <w:pPr>
        <w:spacing w:after="0" w:line="240" w:lineRule="auto"/>
        <w:ind w:left="567"/>
        <w:jc w:val="center"/>
        <w:rPr>
          <w:rFonts w:ascii="DIN-Regular" w:hAnsi="DIN-Regular" w:cs="DIN-Regular"/>
          <w:color w:val="000000"/>
          <w:sz w:val="20"/>
          <w:szCs w:val="20"/>
        </w:rPr>
      </w:pPr>
    </w:p>
    <w:tbl>
      <w:tblPr>
        <w:tblStyle w:val="Tablaconcuadrcula"/>
        <w:tblW w:w="0" w:type="auto"/>
        <w:tblInd w:w="6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141"/>
        <w:gridCol w:w="4240"/>
      </w:tblGrid>
      <w:tr w:rsidR="009161A8" w:rsidRPr="001B71B5" w14:paraId="65B94886" w14:textId="77777777" w:rsidTr="009161A8">
        <w:trPr>
          <w:trHeight w:val="283"/>
        </w:trPr>
        <w:tc>
          <w:tcPr>
            <w:tcW w:w="4141" w:type="dxa"/>
            <w:vAlign w:val="center"/>
          </w:tcPr>
          <w:p w14:paraId="65B94884" w14:textId="77777777" w:rsidR="009161A8" w:rsidRPr="001B71B5" w:rsidRDefault="009161A8" w:rsidP="001B71B5">
            <w:pPr>
              <w:rPr>
                <w:rFonts w:ascii="DIN-Regular" w:hAnsi="DIN-Regular" w:cs="DIN-Regular"/>
                <w:color w:val="000000"/>
                <w:sz w:val="20"/>
                <w:szCs w:val="20"/>
              </w:rPr>
            </w:pPr>
            <w:r w:rsidRPr="001B71B5">
              <w:rPr>
                <w:rFonts w:ascii="DIN-Regular" w:hAnsi="DIN-Regular" w:cs="DIN-Regular"/>
                <w:color w:val="000000"/>
                <w:sz w:val="20"/>
                <w:szCs w:val="20"/>
              </w:rPr>
              <w:t>n (años)</w:t>
            </w:r>
          </w:p>
        </w:tc>
        <w:tc>
          <w:tcPr>
            <w:tcW w:w="4240" w:type="dxa"/>
            <w:vAlign w:val="center"/>
          </w:tcPr>
          <w:p w14:paraId="65B94885" w14:textId="77777777" w:rsidR="009161A8" w:rsidRPr="001B71B5" w:rsidRDefault="009161A8" w:rsidP="001B71B5">
            <w:pPr>
              <w:jc w:val="center"/>
              <w:rPr>
                <w:rFonts w:ascii="DIN-Regular" w:hAnsi="DIN-Regular" w:cs="DIN-Regular"/>
                <w:color w:val="000000"/>
                <w:sz w:val="20"/>
                <w:szCs w:val="20"/>
              </w:rPr>
            </w:pPr>
            <w:r w:rsidRPr="001B71B5">
              <w:rPr>
                <w:rFonts w:ascii="DIN-Regular" w:hAnsi="DIN-Regular" w:cs="DIN-Regular"/>
                <w:color w:val="000000"/>
                <w:sz w:val="20"/>
                <w:szCs w:val="20"/>
              </w:rPr>
              <w:t>20</w:t>
            </w:r>
          </w:p>
        </w:tc>
      </w:tr>
      <w:tr w:rsidR="009161A8" w:rsidRPr="001B71B5" w14:paraId="65B94889" w14:textId="77777777" w:rsidTr="009161A8">
        <w:trPr>
          <w:trHeight w:val="283"/>
        </w:trPr>
        <w:tc>
          <w:tcPr>
            <w:tcW w:w="4141" w:type="dxa"/>
            <w:vAlign w:val="center"/>
          </w:tcPr>
          <w:p w14:paraId="65B94887" w14:textId="77777777" w:rsidR="009161A8" w:rsidRPr="001B71B5" w:rsidRDefault="009161A8" w:rsidP="001B71B5">
            <w:pPr>
              <w:autoSpaceDE w:val="0"/>
              <w:autoSpaceDN w:val="0"/>
              <w:adjustRightInd w:val="0"/>
              <w:rPr>
                <w:rFonts w:ascii="DIN-Regular" w:hAnsi="DIN-Regular" w:cs="Times New Roman"/>
                <w:sz w:val="20"/>
                <w:szCs w:val="20"/>
              </w:rPr>
            </w:pPr>
            <w:proofErr w:type="spellStart"/>
            <w:r w:rsidRPr="001B71B5">
              <w:rPr>
                <w:rFonts w:ascii="DIN-Regular" w:hAnsi="DIN-Regular" w:cs="DIN-Regular"/>
                <w:color w:val="000000"/>
                <w:sz w:val="20"/>
                <w:szCs w:val="20"/>
              </w:rPr>
              <w:t>F</w:t>
            </w:r>
            <w:r w:rsidRPr="001B71B5">
              <w:rPr>
                <w:rFonts w:ascii="DIN-Regular" w:hAnsi="DIN-Regular" w:cs="DIN-Regular"/>
                <w:color w:val="000000"/>
                <w:sz w:val="20"/>
                <w:szCs w:val="20"/>
                <w:vertAlign w:val="subscript"/>
              </w:rPr>
              <w:t>p</w:t>
            </w:r>
            <w:proofErr w:type="spellEnd"/>
          </w:p>
        </w:tc>
        <w:tc>
          <w:tcPr>
            <w:tcW w:w="4240" w:type="dxa"/>
            <w:vAlign w:val="center"/>
          </w:tcPr>
          <w:p w14:paraId="65B94888" w14:textId="77777777" w:rsidR="009161A8" w:rsidRPr="001B71B5" w:rsidRDefault="009161A8" w:rsidP="001B71B5">
            <w:pPr>
              <w:jc w:val="center"/>
              <w:rPr>
                <w:rFonts w:ascii="DIN-Regular" w:hAnsi="DIN-Regular" w:cs="DIN-Regular"/>
                <w:color w:val="000000"/>
                <w:sz w:val="20"/>
                <w:szCs w:val="20"/>
              </w:rPr>
            </w:pPr>
            <w:r w:rsidRPr="001B71B5">
              <w:rPr>
                <w:rFonts w:ascii="DIN-Regular" w:hAnsi="DIN-Regular" w:cs="DIN-Regular"/>
                <w:color w:val="000000"/>
                <w:sz w:val="20"/>
                <w:szCs w:val="20"/>
              </w:rPr>
              <w:t>0,3</w:t>
            </w:r>
          </w:p>
        </w:tc>
      </w:tr>
      <w:tr w:rsidR="009161A8" w:rsidRPr="001B71B5" w14:paraId="65B9488C" w14:textId="77777777" w:rsidTr="009161A8">
        <w:trPr>
          <w:trHeight w:val="283"/>
        </w:trPr>
        <w:tc>
          <w:tcPr>
            <w:tcW w:w="4141" w:type="dxa"/>
            <w:vAlign w:val="center"/>
          </w:tcPr>
          <w:p w14:paraId="65B9488A" w14:textId="77777777" w:rsidR="009161A8" w:rsidRPr="001B71B5" w:rsidRDefault="009161A8" w:rsidP="001B71B5">
            <w:pPr>
              <w:rPr>
                <w:rFonts w:ascii="DIN-Regular" w:hAnsi="DIN-Regular" w:cs="DIN-Regular"/>
                <w:color w:val="000000"/>
                <w:sz w:val="20"/>
                <w:szCs w:val="20"/>
              </w:rPr>
            </w:pPr>
            <w:r w:rsidRPr="001B71B5">
              <w:rPr>
                <w:rFonts w:ascii="DIN-Regular" w:hAnsi="DIN-Regular" w:cs="DIN-Regular"/>
                <w:color w:val="000000"/>
                <w:sz w:val="20"/>
                <w:szCs w:val="20"/>
              </w:rPr>
              <w:t>c</w:t>
            </w:r>
          </w:p>
        </w:tc>
        <w:tc>
          <w:tcPr>
            <w:tcW w:w="4240" w:type="dxa"/>
            <w:vAlign w:val="center"/>
          </w:tcPr>
          <w:p w14:paraId="65B9488B" w14:textId="77777777" w:rsidR="009161A8" w:rsidRPr="001B71B5" w:rsidRDefault="009161A8" w:rsidP="001B71B5">
            <w:pPr>
              <w:jc w:val="center"/>
              <w:rPr>
                <w:rFonts w:ascii="DIN-Regular" w:hAnsi="DIN-Regular" w:cs="DIN-Regular"/>
                <w:color w:val="000000"/>
                <w:sz w:val="20"/>
                <w:szCs w:val="20"/>
              </w:rPr>
            </w:pPr>
            <w:r w:rsidRPr="001B71B5">
              <w:rPr>
                <w:rFonts w:ascii="DIN-Regular" w:hAnsi="DIN-Regular" w:cs="DIN-Regular"/>
                <w:color w:val="000000"/>
                <w:sz w:val="20"/>
                <w:szCs w:val="20"/>
              </w:rPr>
              <w:t>4,5 %</w:t>
            </w:r>
          </w:p>
        </w:tc>
      </w:tr>
      <w:tr w:rsidR="009161A8" w:rsidRPr="001B71B5" w14:paraId="65B9488F" w14:textId="77777777" w:rsidTr="009161A8">
        <w:trPr>
          <w:trHeight w:val="283"/>
        </w:trPr>
        <w:tc>
          <w:tcPr>
            <w:tcW w:w="4141" w:type="dxa"/>
            <w:vAlign w:val="center"/>
          </w:tcPr>
          <w:p w14:paraId="65B9488D" w14:textId="77777777" w:rsidR="009161A8" w:rsidRPr="001B71B5" w:rsidRDefault="009161A8" w:rsidP="001B71B5">
            <w:pPr>
              <w:rPr>
                <w:rFonts w:ascii="DIN-Regular" w:hAnsi="DIN-Regular" w:cs="DIN-Regular"/>
                <w:color w:val="000000"/>
                <w:sz w:val="20"/>
                <w:szCs w:val="20"/>
              </w:rPr>
            </w:pPr>
            <w:r w:rsidRPr="001B71B5">
              <w:rPr>
                <w:rFonts w:ascii="DIN-Regular" w:hAnsi="DIN-Regular" w:cs="DIN-Regular"/>
                <w:color w:val="000000"/>
                <w:sz w:val="20"/>
                <w:szCs w:val="20"/>
              </w:rPr>
              <w:t>I</w:t>
            </w:r>
            <w:r w:rsidRPr="001B71B5">
              <w:rPr>
                <w:rFonts w:ascii="DIN-Regular" w:hAnsi="DIN-Regular" w:cs="DIN-Regular"/>
                <w:color w:val="000000"/>
                <w:sz w:val="20"/>
                <w:szCs w:val="20"/>
                <w:vertAlign w:val="subscript"/>
              </w:rPr>
              <w:t>1</w:t>
            </w:r>
          </w:p>
        </w:tc>
        <w:tc>
          <w:tcPr>
            <w:tcW w:w="4240" w:type="dxa"/>
            <w:vAlign w:val="center"/>
          </w:tcPr>
          <w:p w14:paraId="65B9488E" w14:textId="77777777" w:rsidR="009161A8" w:rsidRPr="001B71B5" w:rsidRDefault="009161A8" w:rsidP="001B71B5">
            <w:pPr>
              <w:autoSpaceDE w:val="0"/>
              <w:autoSpaceDN w:val="0"/>
              <w:adjustRightInd w:val="0"/>
              <w:jc w:val="center"/>
              <w:rPr>
                <w:rFonts w:ascii="DIN-Regular" w:hAnsi="DIN-Regular" w:cs="DIN-Regular"/>
                <w:color w:val="000000"/>
                <w:sz w:val="20"/>
                <w:szCs w:val="20"/>
              </w:rPr>
            </w:pPr>
            <w:r w:rsidRPr="001B71B5">
              <w:rPr>
                <w:rFonts w:ascii="DIN-Regular" w:hAnsi="DIN-Regular" w:cs="DIN-Regular"/>
                <w:color w:val="000000"/>
                <w:sz w:val="20"/>
                <w:szCs w:val="20"/>
              </w:rPr>
              <w:t>0,6</w:t>
            </w:r>
            <w:r w:rsidRPr="001B71B5">
              <w:rPr>
                <w:rFonts w:ascii="DIN-Regular" w:hAnsi="DIN-Regular" w:cs="DIN-Regular"/>
                <w:color w:val="000000"/>
                <w:sz w:val="20"/>
                <w:szCs w:val="20"/>
                <w:vertAlign w:val="superscript"/>
              </w:rPr>
              <w:t>(*)</w:t>
            </w:r>
          </w:p>
        </w:tc>
      </w:tr>
    </w:tbl>
    <w:p w14:paraId="65B94890" w14:textId="77777777" w:rsidR="009161A8" w:rsidRPr="001B71B5" w:rsidRDefault="009161A8" w:rsidP="001B71B5">
      <w:pPr>
        <w:autoSpaceDE w:val="0"/>
        <w:autoSpaceDN w:val="0"/>
        <w:adjustRightInd w:val="0"/>
        <w:spacing w:after="0" w:line="240" w:lineRule="auto"/>
        <w:ind w:left="567"/>
        <w:jc w:val="both"/>
        <w:rPr>
          <w:rFonts w:ascii="DIN-Regular" w:hAnsi="DIN-Regular" w:cs="DIN-Regular"/>
          <w:color w:val="000000"/>
          <w:sz w:val="20"/>
          <w:szCs w:val="16"/>
        </w:rPr>
      </w:pPr>
      <w:r w:rsidRPr="001B71B5">
        <w:rPr>
          <w:rFonts w:ascii="DIN-Regular" w:hAnsi="DIN-Regular" w:cs="DIN-Regular"/>
          <w:color w:val="000000"/>
          <w:sz w:val="20"/>
          <w:szCs w:val="16"/>
        </w:rPr>
        <w:t>(*) La carga prevista para el primer año de funcionamiento del transformador será el 60 % de la nominal, e irá aumentando cada año un 4,5 % para alcanzar en el año 20 el 130 % de la misma, momento en el que se procederá a su cambio por ampliación.</w:t>
      </w:r>
    </w:p>
    <w:p w14:paraId="65B94891" w14:textId="77777777" w:rsidR="009161A8" w:rsidRPr="001B71B5" w:rsidRDefault="009161A8" w:rsidP="001B71B5">
      <w:pPr>
        <w:autoSpaceDE w:val="0"/>
        <w:autoSpaceDN w:val="0"/>
        <w:adjustRightInd w:val="0"/>
        <w:spacing w:after="0" w:line="240" w:lineRule="auto"/>
        <w:ind w:left="567"/>
        <w:jc w:val="both"/>
        <w:rPr>
          <w:rFonts w:ascii="DIN-Regular" w:hAnsi="DIN-Regular" w:cs="Times New Roman"/>
          <w:sz w:val="20"/>
          <w:szCs w:val="24"/>
        </w:rPr>
      </w:pPr>
    </w:p>
    <w:p w14:paraId="65B94892" w14:textId="77777777" w:rsidR="009161A8" w:rsidRPr="001B71B5" w:rsidRDefault="009161A8"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Los parámetros CE, CP y t serán fijados en cada país ya que estos valores pueden ser distintos.</w:t>
      </w:r>
    </w:p>
    <w:p w14:paraId="65B94893" w14:textId="77777777" w:rsidR="009161A8" w:rsidRPr="001B71B5" w:rsidRDefault="009161A8" w:rsidP="001B71B5">
      <w:pPr>
        <w:autoSpaceDE w:val="0"/>
        <w:autoSpaceDN w:val="0"/>
        <w:adjustRightInd w:val="0"/>
        <w:spacing w:after="0" w:line="240" w:lineRule="auto"/>
        <w:ind w:left="567"/>
        <w:jc w:val="both"/>
        <w:rPr>
          <w:rFonts w:ascii="DIN-Regular" w:hAnsi="DIN-Regular" w:cs="DIN-Regular"/>
          <w:color w:val="000000"/>
          <w:sz w:val="20"/>
          <w:szCs w:val="20"/>
        </w:rPr>
      </w:pPr>
    </w:p>
    <w:p w14:paraId="65B94894" w14:textId="77777777" w:rsidR="009161A8" w:rsidRPr="001B71B5" w:rsidRDefault="009161A8" w:rsidP="001B71B5">
      <w:pPr>
        <w:autoSpaceDE w:val="0"/>
        <w:autoSpaceDN w:val="0"/>
        <w:adjustRightInd w:val="0"/>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Simplificando las fórmulas A y B queda:</w:t>
      </w:r>
    </w:p>
    <w:p w14:paraId="65B94895" w14:textId="77777777" w:rsidR="009161A8" w:rsidRPr="00DB22F1" w:rsidRDefault="009161A8" w:rsidP="001B71B5">
      <w:pPr>
        <w:autoSpaceDE w:val="0"/>
        <w:autoSpaceDN w:val="0"/>
        <w:adjustRightInd w:val="0"/>
        <w:spacing w:after="0" w:line="240" w:lineRule="auto"/>
        <w:ind w:left="567"/>
        <w:jc w:val="both"/>
        <w:rPr>
          <w:rFonts w:ascii="DIN-Regular" w:hAnsi="DIN-Regular" w:cs="DIN-Regular"/>
          <w:b/>
          <w:color w:val="000000"/>
          <w:sz w:val="24"/>
          <w:szCs w:val="24"/>
        </w:rPr>
      </w:pPr>
    </w:p>
    <w:p w14:paraId="65B94896" w14:textId="77777777" w:rsidR="009161A8" w:rsidRPr="00DB22F1" w:rsidRDefault="009161A8" w:rsidP="001B71B5">
      <w:pPr>
        <w:autoSpaceDE w:val="0"/>
        <w:autoSpaceDN w:val="0"/>
        <w:adjustRightInd w:val="0"/>
        <w:spacing w:after="0" w:line="240" w:lineRule="auto"/>
        <w:ind w:left="567"/>
        <w:jc w:val="center"/>
        <w:rPr>
          <w:rFonts w:ascii="DIN-Regular" w:hAnsi="DIN-Regular" w:cs="DIN-Regular"/>
          <w:color w:val="000000"/>
          <w:sz w:val="24"/>
          <w:szCs w:val="24"/>
        </w:rPr>
      </w:pPr>
      <w:r w:rsidRPr="00DB22F1">
        <w:rPr>
          <w:rFonts w:ascii="DIN-Regular" w:hAnsi="DIN-Regular" w:cs="DIN-Regular"/>
          <w:color w:val="000000"/>
          <w:sz w:val="24"/>
          <w:szCs w:val="24"/>
        </w:rPr>
        <w:t>A = A</w:t>
      </w:r>
      <w:r w:rsidRPr="00DB22F1">
        <w:rPr>
          <w:rFonts w:ascii="DIN-Regular" w:hAnsi="DIN-Regular" w:cs="DIN-Regular"/>
          <w:color w:val="000000"/>
          <w:sz w:val="24"/>
          <w:szCs w:val="24"/>
          <w:vertAlign w:val="subscript"/>
        </w:rPr>
        <w:t>1</w:t>
      </w:r>
      <w:r w:rsidRPr="00DB22F1">
        <w:rPr>
          <w:rFonts w:ascii="DIN-Regular" w:hAnsi="DIN-Regular" w:cs="Times New Roman"/>
          <w:sz w:val="24"/>
          <w:szCs w:val="24"/>
        </w:rPr>
        <w:t xml:space="preserve"> </w:t>
      </w:r>
      <w:r w:rsidRPr="00DB22F1">
        <w:rPr>
          <w:rFonts w:ascii="DIN-Regular" w:hAnsi="DIN-Regular" w:cs="DIN-Regular"/>
          <w:color w:val="000000"/>
          <w:sz w:val="24"/>
          <w:szCs w:val="24"/>
        </w:rPr>
        <w:t>x (730 x CE + CP)</w:t>
      </w:r>
    </w:p>
    <w:p w14:paraId="65B94897" w14:textId="77777777" w:rsidR="009161A8" w:rsidRPr="00DB22F1" w:rsidRDefault="009161A8" w:rsidP="001B71B5">
      <w:pPr>
        <w:autoSpaceDE w:val="0"/>
        <w:autoSpaceDN w:val="0"/>
        <w:adjustRightInd w:val="0"/>
        <w:spacing w:after="0" w:line="240" w:lineRule="auto"/>
        <w:ind w:left="567"/>
        <w:jc w:val="center"/>
        <w:rPr>
          <w:rFonts w:ascii="DIN-Regular" w:hAnsi="DIN-Regular" w:cs="Times New Roman"/>
          <w:sz w:val="24"/>
          <w:szCs w:val="24"/>
        </w:rPr>
      </w:pPr>
    </w:p>
    <w:p w14:paraId="65B94898" w14:textId="77777777" w:rsidR="009161A8" w:rsidRPr="00DB22F1" w:rsidRDefault="009161A8" w:rsidP="001B71B5">
      <w:pPr>
        <w:autoSpaceDE w:val="0"/>
        <w:autoSpaceDN w:val="0"/>
        <w:adjustRightInd w:val="0"/>
        <w:spacing w:after="0" w:line="240" w:lineRule="auto"/>
        <w:ind w:left="567"/>
        <w:jc w:val="center"/>
        <w:rPr>
          <w:rFonts w:ascii="DIN-Regular" w:hAnsi="DIN-Regular" w:cs="Times New Roman"/>
          <w:sz w:val="24"/>
          <w:szCs w:val="24"/>
        </w:rPr>
      </w:pPr>
      <w:r w:rsidRPr="00DB22F1">
        <w:rPr>
          <w:rFonts w:ascii="DIN-Regular" w:hAnsi="DIN-Regular" w:cs="DIN-Regular"/>
          <w:color w:val="000000"/>
          <w:sz w:val="24"/>
          <w:szCs w:val="24"/>
        </w:rPr>
        <w:t>B = B</w:t>
      </w:r>
      <w:r w:rsidR="007D47AE" w:rsidRPr="00DB22F1">
        <w:rPr>
          <w:rFonts w:ascii="DIN-Regular" w:hAnsi="DIN-Regular" w:cs="DIN-Regular"/>
          <w:color w:val="000000"/>
          <w:sz w:val="24"/>
          <w:szCs w:val="24"/>
          <w:vertAlign w:val="subscript"/>
        </w:rPr>
        <w:t>1</w:t>
      </w:r>
      <w:r w:rsidRPr="00DB22F1">
        <w:rPr>
          <w:rFonts w:ascii="DIN-Regular" w:hAnsi="DIN-Regular" w:cs="Times New Roman"/>
          <w:sz w:val="24"/>
          <w:szCs w:val="24"/>
        </w:rPr>
        <w:t xml:space="preserve"> </w:t>
      </w:r>
      <w:r w:rsidRPr="00DB22F1">
        <w:rPr>
          <w:rFonts w:ascii="DIN-Regular" w:hAnsi="DIN-Regular" w:cs="DIN-Regular"/>
          <w:color w:val="000000"/>
          <w:sz w:val="24"/>
          <w:szCs w:val="24"/>
        </w:rPr>
        <w:t>x (730 x CE + CP)</w:t>
      </w:r>
    </w:p>
    <w:p w14:paraId="65B94899" w14:textId="77777777" w:rsidR="009161A8" w:rsidRPr="001B71B5" w:rsidRDefault="009161A8" w:rsidP="001B71B5">
      <w:pPr>
        <w:autoSpaceDE w:val="0"/>
        <w:autoSpaceDN w:val="0"/>
        <w:adjustRightInd w:val="0"/>
        <w:spacing w:after="0" w:line="240" w:lineRule="auto"/>
        <w:rPr>
          <w:rFonts w:ascii="DIN-Regular" w:hAnsi="DIN-Regular" w:cs="DIN-Regular"/>
          <w:color w:val="000000"/>
          <w:sz w:val="20"/>
          <w:szCs w:val="20"/>
        </w:rPr>
      </w:pPr>
    </w:p>
    <w:p w14:paraId="65B9489A" w14:textId="77777777" w:rsidR="009161A8" w:rsidRPr="001B71B5" w:rsidRDefault="009161A8" w:rsidP="001B71B5">
      <w:pPr>
        <w:autoSpaceDE w:val="0"/>
        <w:autoSpaceDN w:val="0"/>
        <w:adjustRightInd w:val="0"/>
        <w:spacing w:after="0" w:line="240" w:lineRule="auto"/>
        <w:ind w:left="567"/>
        <w:jc w:val="both"/>
        <w:rPr>
          <w:rFonts w:ascii="DIN-Regular" w:hAnsi="DIN-Regular" w:cs="Times New Roman"/>
          <w:sz w:val="20"/>
          <w:szCs w:val="24"/>
        </w:rPr>
      </w:pPr>
      <w:r w:rsidRPr="001B71B5">
        <w:rPr>
          <w:rFonts w:ascii="DIN-Regular" w:hAnsi="DIN-Regular" w:cs="DIN-Regular"/>
          <w:color w:val="000000"/>
          <w:sz w:val="20"/>
          <w:szCs w:val="20"/>
        </w:rPr>
        <w:t>La tabla adjunta indica los distintos valores de A</w:t>
      </w:r>
      <w:r w:rsidR="007D47AE" w:rsidRPr="001B71B5">
        <w:rPr>
          <w:rFonts w:ascii="DIN-Regular" w:hAnsi="DIN-Regular" w:cs="DIN-Regular"/>
          <w:color w:val="000000"/>
          <w:sz w:val="20"/>
          <w:szCs w:val="20"/>
          <w:vertAlign w:val="subscript"/>
        </w:rPr>
        <w:t>1</w:t>
      </w:r>
      <w:r w:rsidRPr="001B71B5">
        <w:rPr>
          <w:rFonts w:ascii="DIN-Regular" w:hAnsi="DIN-Regular" w:cs="DIN-Regular"/>
          <w:color w:val="000000"/>
          <w:sz w:val="20"/>
          <w:szCs w:val="20"/>
        </w:rPr>
        <w:t xml:space="preserve"> y B</w:t>
      </w:r>
      <w:r w:rsidR="007D47AE" w:rsidRPr="001B71B5">
        <w:rPr>
          <w:rFonts w:ascii="DIN-Regular" w:hAnsi="DIN-Regular" w:cs="DIN-Regular"/>
          <w:color w:val="000000"/>
          <w:sz w:val="20"/>
          <w:szCs w:val="20"/>
          <w:vertAlign w:val="subscript"/>
        </w:rPr>
        <w:t>1</w:t>
      </w:r>
      <w:r w:rsidRPr="001B71B5">
        <w:rPr>
          <w:rFonts w:ascii="DIN-Regular" w:hAnsi="DIN-Regular" w:cs="DIN-Regular"/>
          <w:color w:val="000000"/>
          <w:sz w:val="20"/>
          <w:szCs w:val="20"/>
        </w:rPr>
        <w:t>, en función de la tasa de actualización:</w:t>
      </w:r>
    </w:p>
    <w:p w14:paraId="65B9489B" w14:textId="77777777" w:rsidR="00AB0933" w:rsidRPr="001B71B5" w:rsidRDefault="00AB0933" w:rsidP="001B71B5">
      <w:pPr>
        <w:spacing w:after="0" w:line="240" w:lineRule="auto"/>
        <w:ind w:left="567"/>
        <w:jc w:val="both"/>
        <w:rPr>
          <w:rFonts w:ascii="DIN-Regular" w:hAnsi="DIN-Regular"/>
          <w:sz w:val="20"/>
        </w:rPr>
      </w:pPr>
    </w:p>
    <w:tbl>
      <w:tblPr>
        <w:tblStyle w:val="Tablaconcuadrcula"/>
        <w:tblW w:w="0" w:type="auto"/>
        <w:tblInd w:w="6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287"/>
        <w:gridCol w:w="1418"/>
        <w:gridCol w:w="1419"/>
        <w:gridCol w:w="1419"/>
        <w:gridCol w:w="1419"/>
        <w:gridCol w:w="1419"/>
      </w:tblGrid>
      <w:tr w:rsidR="004948FC" w:rsidRPr="001B71B5" w14:paraId="65B948A2" w14:textId="77777777" w:rsidTr="00832082">
        <w:trPr>
          <w:trHeight w:val="283"/>
        </w:trPr>
        <w:tc>
          <w:tcPr>
            <w:tcW w:w="1287" w:type="dxa"/>
            <w:vAlign w:val="center"/>
          </w:tcPr>
          <w:p w14:paraId="65B9489C" w14:textId="77777777" w:rsidR="004948FC" w:rsidRPr="001B71B5" w:rsidRDefault="004948FC" w:rsidP="001B71B5">
            <w:pPr>
              <w:jc w:val="center"/>
              <w:rPr>
                <w:rFonts w:ascii="DIN-Regular" w:hAnsi="DIN-Regular"/>
                <w:sz w:val="20"/>
                <w:szCs w:val="20"/>
              </w:rPr>
            </w:pPr>
          </w:p>
        </w:tc>
        <w:tc>
          <w:tcPr>
            <w:tcW w:w="1418" w:type="dxa"/>
            <w:vAlign w:val="center"/>
          </w:tcPr>
          <w:p w14:paraId="65B9489D" w14:textId="77777777" w:rsidR="004948FC" w:rsidRPr="001B71B5" w:rsidRDefault="004948FC" w:rsidP="001B71B5">
            <w:pPr>
              <w:jc w:val="center"/>
              <w:rPr>
                <w:rFonts w:ascii="DIN-Regular" w:hAnsi="DIN-Regular"/>
                <w:sz w:val="20"/>
                <w:szCs w:val="20"/>
              </w:rPr>
            </w:pPr>
            <w:r w:rsidRPr="001B71B5">
              <w:rPr>
                <w:rFonts w:ascii="DIN-Regular" w:hAnsi="DIN-Regular"/>
                <w:sz w:val="20"/>
                <w:szCs w:val="20"/>
              </w:rPr>
              <w:t>0,5%</w:t>
            </w:r>
          </w:p>
        </w:tc>
        <w:tc>
          <w:tcPr>
            <w:tcW w:w="1419" w:type="dxa"/>
            <w:vAlign w:val="center"/>
          </w:tcPr>
          <w:p w14:paraId="65B9489E" w14:textId="77777777" w:rsidR="004948FC" w:rsidRPr="001B71B5" w:rsidRDefault="004948FC" w:rsidP="001B71B5">
            <w:pPr>
              <w:jc w:val="center"/>
              <w:rPr>
                <w:rFonts w:ascii="DIN-Regular" w:hAnsi="DIN-Regular"/>
                <w:sz w:val="20"/>
                <w:szCs w:val="20"/>
              </w:rPr>
            </w:pPr>
            <w:r w:rsidRPr="001B71B5">
              <w:rPr>
                <w:rFonts w:ascii="DIN-Regular" w:hAnsi="DIN-Regular"/>
                <w:sz w:val="20"/>
                <w:szCs w:val="20"/>
              </w:rPr>
              <w:t>1,0%</w:t>
            </w:r>
          </w:p>
        </w:tc>
        <w:tc>
          <w:tcPr>
            <w:tcW w:w="1419" w:type="dxa"/>
            <w:vAlign w:val="center"/>
          </w:tcPr>
          <w:p w14:paraId="65B9489F" w14:textId="77777777" w:rsidR="004948FC" w:rsidRPr="001B71B5" w:rsidRDefault="004948FC" w:rsidP="001B71B5">
            <w:pPr>
              <w:jc w:val="center"/>
              <w:rPr>
                <w:rFonts w:ascii="DIN-Regular" w:hAnsi="DIN-Regular"/>
                <w:sz w:val="20"/>
                <w:szCs w:val="20"/>
              </w:rPr>
            </w:pPr>
            <w:r w:rsidRPr="001B71B5">
              <w:rPr>
                <w:rFonts w:ascii="DIN-Regular" w:hAnsi="DIN-Regular"/>
                <w:sz w:val="20"/>
                <w:szCs w:val="20"/>
              </w:rPr>
              <w:t>1,5%</w:t>
            </w:r>
          </w:p>
        </w:tc>
        <w:tc>
          <w:tcPr>
            <w:tcW w:w="1419" w:type="dxa"/>
            <w:vAlign w:val="center"/>
          </w:tcPr>
          <w:p w14:paraId="65B948A0" w14:textId="77777777" w:rsidR="004948FC" w:rsidRPr="001B71B5" w:rsidRDefault="004948FC" w:rsidP="001B71B5">
            <w:pPr>
              <w:jc w:val="center"/>
              <w:rPr>
                <w:rFonts w:ascii="DIN-Regular" w:hAnsi="DIN-Regular"/>
                <w:sz w:val="20"/>
                <w:szCs w:val="20"/>
              </w:rPr>
            </w:pPr>
            <w:r w:rsidRPr="001B71B5">
              <w:rPr>
                <w:rFonts w:ascii="DIN-Regular" w:hAnsi="DIN-Regular"/>
                <w:sz w:val="20"/>
                <w:szCs w:val="20"/>
              </w:rPr>
              <w:t>2,0%</w:t>
            </w:r>
          </w:p>
        </w:tc>
        <w:tc>
          <w:tcPr>
            <w:tcW w:w="1419" w:type="dxa"/>
            <w:vAlign w:val="center"/>
          </w:tcPr>
          <w:p w14:paraId="65B948A1" w14:textId="77777777" w:rsidR="004948FC" w:rsidRPr="001B71B5" w:rsidRDefault="004948FC" w:rsidP="001B71B5">
            <w:pPr>
              <w:jc w:val="center"/>
              <w:rPr>
                <w:rFonts w:ascii="DIN-Regular" w:hAnsi="DIN-Regular"/>
                <w:sz w:val="20"/>
                <w:szCs w:val="20"/>
              </w:rPr>
            </w:pPr>
            <w:r w:rsidRPr="001B71B5">
              <w:rPr>
                <w:rFonts w:ascii="DIN-Regular" w:hAnsi="DIN-Regular"/>
                <w:sz w:val="20"/>
                <w:szCs w:val="20"/>
              </w:rPr>
              <w:t>2,5%</w:t>
            </w:r>
          </w:p>
        </w:tc>
      </w:tr>
      <w:tr w:rsidR="004948FC" w:rsidRPr="001B71B5" w14:paraId="65B948A9" w14:textId="77777777" w:rsidTr="00832082">
        <w:trPr>
          <w:trHeight w:val="283"/>
        </w:trPr>
        <w:tc>
          <w:tcPr>
            <w:tcW w:w="1287" w:type="dxa"/>
            <w:vAlign w:val="center"/>
          </w:tcPr>
          <w:p w14:paraId="65B948A3" w14:textId="77777777" w:rsidR="004948FC" w:rsidRPr="001B71B5" w:rsidRDefault="004948FC" w:rsidP="001B71B5">
            <w:pPr>
              <w:jc w:val="center"/>
              <w:rPr>
                <w:rFonts w:ascii="DIN-Regular" w:hAnsi="DIN-Regular"/>
                <w:sz w:val="20"/>
                <w:szCs w:val="20"/>
              </w:rPr>
            </w:pPr>
            <w:r w:rsidRPr="001B71B5">
              <w:rPr>
                <w:rFonts w:ascii="DIN-Regular" w:hAnsi="DIN-Regular"/>
                <w:sz w:val="20"/>
                <w:szCs w:val="20"/>
              </w:rPr>
              <w:t>A</w:t>
            </w:r>
            <w:r w:rsidRPr="001B71B5">
              <w:rPr>
                <w:rFonts w:ascii="DIN-Regular" w:hAnsi="DIN-Regular"/>
                <w:sz w:val="20"/>
                <w:szCs w:val="20"/>
                <w:vertAlign w:val="subscript"/>
              </w:rPr>
              <w:t>1</w:t>
            </w:r>
          </w:p>
        </w:tc>
        <w:tc>
          <w:tcPr>
            <w:tcW w:w="1418" w:type="dxa"/>
            <w:vAlign w:val="center"/>
          </w:tcPr>
          <w:p w14:paraId="65B948A4"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63,48</w:t>
            </w:r>
          </w:p>
        </w:tc>
        <w:tc>
          <w:tcPr>
            <w:tcW w:w="1419" w:type="dxa"/>
            <w:vAlign w:val="center"/>
          </w:tcPr>
          <w:p w14:paraId="65B948A5"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59,58</w:t>
            </w:r>
          </w:p>
        </w:tc>
        <w:tc>
          <w:tcPr>
            <w:tcW w:w="1419" w:type="dxa"/>
            <w:vAlign w:val="center"/>
          </w:tcPr>
          <w:p w14:paraId="65B948A6"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55,97</w:t>
            </w:r>
          </w:p>
        </w:tc>
        <w:tc>
          <w:tcPr>
            <w:tcW w:w="1419" w:type="dxa"/>
            <w:vAlign w:val="center"/>
          </w:tcPr>
          <w:p w14:paraId="65B948A7"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52,64</w:t>
            </w:r>
          </w:p>
        </w:tc>
        <w:tc>
          <w:tcPr>
            <w:tcW w:w="1419" w:type="dxa"/>
            <w:vAlign w:val="center"/>
          </w:tcPr>
          <w:p w14:paraId="65B948A8"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49,56</w:t>
            </w:r>
          </w:p>
        </w:tc>
      </w:tr>
      <w:tr w:rsidR="004948FC" w:rsidRPr="001B71B5" w14:paraId="65B948B0" w14:textId="77777777" w:rsidTr="00832082">
        <w:trPr>
          <w:trHeight w:val="283"/>
        </w:trPr>
        <w:tc>
          <w:tcPr>
            <w:tcW w:w="1287" w:type="dxa"/>
            <w:vAlign w:val="center"/>
          </w:tcPr>
          <w:p w14:paraId="65B948AA" w14:textId="77777777" w:rsidR="004948FC" w:rsidRPr="001B71B5" w:rsidRDefault="004948FC" w:rsidP="001B71B5">
            <w:pPr>
              <w:jc w:val="center"/>
              <w:rPr>
                <w:rFonts w:ascii="DIN-Regular" w:hAnsi="DIN-Regular"/>
                <w:sz w:val="20"/>
                <w:szCs w:val="20"/>
              </w:rPr>
            </w:pPr>
            <w:r w:rsidRPr="001B71B5">
              <w:rPr>
                <w:rFonts w:ascii="DIN-Regular" w:hAnsi="DIN-Regular"/>
                <w:sz w:val="20"/>
                <w:szCs w:val="20"/>
              </w:rPr>
              <w:t>B</w:t>
            </w:r>
            <w:r w:rsidRPr="001B71B5">
              <w:rPr>
                <w:rFonts w:ascii="DIN-Regular" w:hAnsi="DIN-Regular"/>
                <w:sz w:val="20"/>
                <w:szCs w:val="20"/>
                <w:vertAlign w:val="subscript"/>
              </w:rPr>
              <w:t>1</w:t>
            </w:r>
          </w:p>
        </w:tc>
        <w:tc>
          <w:tcPr>
            <w:tcW w:w="1418" w:type="dxa"/>
            <w:vAlign w:val="center"/>
          </w:tcPr>
          <w:p w14:paraId="65B948AB"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227,85</w:t>
            </w:r>
          </w:p>
        </w:tc>
        <w:tc>
          <w:tcPr>
            <w:tcW w:w="1419" w:type="dxa"/>
            <w:vAlign w:val="center"/>
          </w:tcPr>
          <w:p w14:paraId="65B948AC"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216,55</w:t>
            </w:r>
          </w:p>
        </w:tc>
        <w:tc>
          <w:tcPr>
            <w:tcW w:w="1419" w:type="dxa"/>
            <w:vAlign w:val="center"/>
          </w:tcPr>
          <w:p w14:paraId="65B948AD"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206,02</w:t>
            </w:r>
          </w:p>
        </w:tc>
        <w:tc>
          <w:tcPr>
            <w:tcW w:w="1419" w:type="dxa"/>
            <w:vAlign w:val="center"/>
          </w:tcPr>
          <w:p w14:paraId="65B948AE"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196,22</w:t>
            </w:r>
          </w:p>
        </w:tc>
        <w:tc>
          <w:tcPr>
            <w:tcW w:w="1419" w:type="dxa"/>
            <w:vAlign w:val="center"/>
          </w:tcPr>
          <w:p w14:paraId="65B948AF"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187,07</w:t>
            </w:r>
          </w:p>
        </w:tc>
      </w:tr>
      <w:tr w:rsidR="004948FC" w:rsidRPr="001B71B5" w14:paraId="65B948B7" w14:textId="77777777" w:rsidTr="00832082">
        <w:trPr>
          <w:trHeight w:val="283"/>
        </w:trPr>
        <w:tc>
          <w:tcPr>
            <w:tcW w:w="1287" w:type="dxa"/>
            <w:vAlign w:val="center"/>
          </w:tcPr>
          <w:p w14:paraId="65B948B1" w14:textId="77777777" w:rsidR="004948FC" w:rsidRPr="001B71B5" w:rsidRDefault="004948FC" w:rsidP="001B71B5">
            <w:pPr>
              <w:jc w:val="center"/>
              <w:rPr>
                <w:rFonts w:ascii="DIN-Regular" w:hAnsi="DIN-Regular"/>
                <w:sz w:val="20"/>
                <w:szCs w:val="20"/>
              </w:rPr>
            </w:pPr>
          </w:p>
        </w:tc>
        <w:tc>
          <w:tcPr>
            <w:tcW w:w="1418" w:type="dxa"/>
            <w:vAlign w:val="center"/>
          </w:tcPr>
          <w:p w14:paraId="65B948B2" w14:textId="77777777" w:rsidR="004948FC" w:rsidRPr="001B71B5" w:rsidRDefault="004948FC" w:rsidP="001B71B5">
            <w:pPr>
              <w:jc w:val="center"/>
              <w:rPr>
                <w:rFonts w:ascii="DIN-Regular" w:hAnsi="DIN-Regular"/>
                <w:sz w:val="20"/>
                <w:szCs w:val="20"/>
              </w:rPr>
            </w:pPr>
          </w:p>
        </w:tc>
        <w:tc>
          <w:tcPr>
            <w:tcW w:w="1419" w:type="dxa"/>
            <w:vAlign w:val="center"/>
          </w:tcPr>
          <w:p w14:paraId="65B948B3" w14:textId="77777777" w:rsidR="004948FC" w:rsidRPr="001B71B5" w:rsidRDefault="004948FC" w:rsidP="001B71B5">
            <w:pPr>
              <w:jc w:val="center"/>
              <w:rPr>
                <w:rFonts w:ascii="DIN-Regular" w:hAnsi="DIN-Regular"/>
                <w:sz w:val="20"/>
                <w:szCs w:val="20"/>
              </w:rPr>
            </w:pPr>
          </w:p>
        </w:tc>
        <w:tc>
          <w:tcPr>
            <w:tcW w:w="1419" w:type="dxa"/>
            <w:vAlign w:val="center"/>
          </w:tcPr>
          <w:p w14:paraId="65B948B4" w14:textId="77777777" w:rsidR="004948FC" w:rsidRPr="001B71B5" w:rsidRDefault="004948FC" w:rsidP="001B71B5">
            <w:pPr>
              <w:jc w:val="center"/>
              <w:rPr>
                <w:rFonts w:ascii="DIN-Regular" w:hAnsi="DIN-Regular"/>
                <w:sz w:val="20"/>
                <w:szCs w:val="20"/>
              </w:rPr>
            </w:pPr>
          </w:p>
        </w:tc>
        <w:tc>
          <w:tcPr>
            <w:tcW w:w="1419" w:type="dxa"/>
            <w:vAlign w:val="center"/>
          </w:tcPr>
          <w:p w14:paraId="65B948B5" w14:textId="77777777" w:rsidR="004948FC" w:rsidRPr="001B71B5" w:rsidRDefault="004948FC" w:rsidP="001B71B5">
            <w:pPr>
              <w:jc w:val="center"/>
              <w:rPr>
                <w:rFonts w:ascii="DIN-Regular" w:hAnsi="DIN-Regular"/>
                <w:sz w:val="20"/>
                <w:szCs w:val="20"/>
              </w:rPr>
            </w:pPr>
          </w:p>
        </w:tc>
        <w:tc>
          <w:tcPr>
            <w:tcW w:w="1419" w:type="dxa"/>
            <w:vAlign w:val="center"/>
          </w:tcPr>
          <w:p w14:paraId="65B948B6" w14:textId="77777777" w:rsidR="004948FC" w:rsidRPr="001B71B5" w:rsidRDefault="004948FC" w:rsidP="001B71B5">
            <w:pPr>
              <w:jc w:val="center"/>
              <w:rPr>
                <w:rFonts w:ascii="DIN-Regular" w:hAnsi="DIN-Regular"/>
                <w:sz w:val="20"/>
                <w:szCs w:val="20"/>
              </w:rPr>
            </w:pPr>
          </w:p>
        </w:tc>
      </w:tr>
      <w:tr w:rsidR="004948FC" w:rsidRPr="001B71B5" w14:paraId="65B948BE" w14:textId="77777777" w:rsidTr="00832082">
        <w:trPr>
          <w:trHeight w:val="283"/>
        </w:trPr>
        <w:tc>
          <w:tcPr>
            <w:tcW w:w="1287" w:type="dxa"/>
            <w:vAlign w:val="center"/>
          </w:tcPr>
          <w:p w14:paraId="65B948B8" w14:textId="77777777" w:rsidR="004948FC" w:rsidRPr="001B71B5" w:rsidRDefault="004948FC" w:rsidP="001B71B5">
            <w:pPr>
              <w:jc w:val="center"/>
              <w:rPr>
                <w:rFonts w:ascii="DIN-Regular" w:hAnsi="DIN-Regular"/>
                <w:sz w:val="20"/>
                <w:szCs w:val="20"/>
              </w:rPr>
            </w:pPr>
          </w:p>
        </w:tc>
        <w:tc>
          <w:tcPr>
            <w:tcW w:w="1418" w:type="dxa"/>
            <w:vAlign w:val="center"/>
          </w:tcPr>
          <w:p w14:paraId="65B948B9" w14:textId="77777777" w:rsidR="004948FC" w:rsidRPr="001B71B5" w:rsidRDefault="007D597A" w:rsidP="001B71B5">
            <w:pPr>
              <w:jc w:val="center"/>
              <w:rPr>
                <w:rFonts w:ascii="DIN-Regular" w:hAnsi="DIN-Regular"/>
                <w:sz w:val="20"/>
                <w:szCs w:val="20"/>
              </w:rPr>
            </w:pPr>
            <w:r w:rsidRPr="001B71B5">
              <w:rPr>
                <w:rFonts w:ascii="DIN-Regular" w:hAnsi="DIN-Regular"/>
                <w:sz w:val="20"/>
                <w:szCs w:val="20"/>
              </w:rPr>
              <w:t>3,0%</w:t>
            </w:r>
          </w:p>
        </w:tc>
        <w:tc>
          <w:tcPr>
            <w:tcW w:w="1419" w:type="dxa"/>
            <w:vAlign w:val="center"/>
          </w:tcPr>
          <w:p w14:paraId="65B948BA" w14:textId="77777777" w:rsidR="004948FC" w:rsidRPr="001B71B5" w:rsidRDefault="007D597A" w:rsidP="001B71B5">
            <w:pPr>
              <w:jc w:val="center"/>
              <w:rPr>
                <w:rFonts w:ascii="DIN-Regular" w:hAnsi="DIN-Regular"/>
                <w:sz w:val="20"/>
                <w:szCs w:val="20"/>
              </w:rPr>
            </w:pPr>
            <w:r w:rsidRPr="001B71B5">
              <w:rPr>
                <w:rFonts w:ascii="DIN-Regular" w:hAnsi="DIN-Regular"/>
                <w:sz w:val="20"/>
                <w:szCs w:val="20"/>
              </w:rPr>
              <w:t>3,5%</w:t>
            </w:r>
          </w:p>
        </w:tc>
        <w:tc>
          <w:tcPr>
            <w:tcW w:w="1419" w:type="dxa"/>
            <w:vAlign w:val="center"/>
          </w:tcPr>
          <w:p w14:paraId="65B948BB" w14:textId="77777777" w:rsidR="004948FC" w:rsidRPr="001B71B5" w:rsidRDefault="007D597A" w:rsidP="001B71B5">
            <w:pPr>
              <w:jc w:val="center"/>
              <w:rPr>
                <w:rFonts w:ascii="DIN-Regular" w:hAnsi="DIN-Regular"/>
                <w:sz w:val="20"/>
                <w:szCs w:val="20"/>
              </w:rPr>
            </w:pPr>
            <w:r w:rsidRPr="001B71B5">
              <w:rPr>
                <w:rFonts w:ascii="DIN-Regular" w:hAnsi="DIN-Regular"/>
                <w:sz w:val="20"/>
                <w:szCs w:val="20"/>
              </w:rPr>
              <w:t>4,0%</w:t>
            </w:r>
          </w:p>
        </w:tc>
        <w:tc>
          <w:tcPr>
            <w:tcW w:w="1419" w:type="dxa"/>
            <w:vAlign w:val="center"/>
          </w:tcPr>
          <w:p w14:paraId="65B948BC" w14:textId="77777777" w:rsidR="004948FC" w:rsidRPr="001B71B5" w:rsidRDefault="007D597A" w:rsidP="001B71B5">
            <w:pPr>
              <w:jc w:val="center"/>
              <w:rPr>
                <w:rFonts w:ascii="DIN-Regular" w:hAnsi="DIN-Regular"/>
                <w:sz w:val="20"/>
                <w:szCs w:val="20"/>
              </w:rPr>
            </w:pPr>
            <w:r w:rsidRPr="001B71B5">
              <w:rPr>
                <w:rFonts w:ascii="DIN-Regular" w:hAnsi="DIN-Regular"/>
                <w:sz w:val="20"/>
                <w:szCs w:val="20"/>
              </w:rPr>
              <w:t>4,5%</w:t>
            </w:r>
          </w:p>
        </w:tc>
        <w:tc>
          <w:tcPr>
            <w:tcW w:w="1419" w:type="dxa"/>
            <w:vAlign w:val="center"/>
          </w:tcPr>
          <w:p w14:paraId="65B948BD" w14:textId="77777777" w:rsidR="004948FC" w:rsidRPr="001B71B5" w:rsidRDefault="007D597A" w:rsidP="001B71B5">
            <w:pPr>
              <w:jc w:val="center"/>
              <w:rPr>
                <w:rFonts w:ascii="DIN-Regular" w:hAnsi="DIN-Regular"/>
                <w:sz w:val="20"/>
                <w:szCs w:val="20"/>
              </w:rPr>
            </w:pPr>
            <w:r w:rsidRPr="001B71B5">
              <w:rPr>
                <w:rFonts w:ascii="DIN-Regular" w:hAnsi="DIN-Regular"/>
                <w:sz w:val="20"/>
                <w:szCs w:val="20"/>
              </w:rPr>
              <w:t>5,0%</w:t>
            </w:r>
          </w:p>
        </w:tc>
      </w:tr>
      <w:tr w:rsidR="004948FC" w:rsidRPr="001B71B5" w14:paraId="65B948C5" w14:textId="77777777" w:rsidTr="00832082">
        <w:trPr>
          <w:trHeight w:val="283"/>
        </w:trPr>
        <w:tc>
          <w:tcPr>
            <w:tcW w:w="1287" w:type="dxa"/>
            <w:vAlign w:val="center"/>
          </w:tcPr>
          <w:p w14:paraId="65B948BF" w14:textId="77777777" w:rsidR="004948FC" w:rsidRPr="001B71B5" w:rsidRDefault="004948FC" w:rsidP="001B71B5">
            <w:pPr>
              <w:jc w:val="center"/>
              <w:rPr>
                <w:rFonts w:ascii="DIN-Regular" w:hAnsi="DIN-Regular"/>
                <w:sz w:val="20"/>
                <w:szCs w:val="20"/>
              </w:rPr>
            </w:pPr>
            <w:r w:rsidRPr="001B71B5">
              <w:rPr>
                <w:rFonts w:ascii="DIN-Regular" w:hAnsi="DIN-Regular"/>
                <w:sz w:val="20"/>
                <w:szCs w:val="20"/>
              </w:rPr>
              <w:t>A</w:t>
            </w:r>
            <w:r w:rsidRPr="001B71B5">
              <w:rPr>
                <w:rFonts w:ascii="DIN-Regular" w:hAnsi="DIN-Regular"/>
                <w:sz w:val="20"/>
                <w:szCs w:val="20"/>
                <w:vertAlign w:val="subscript"/>
              </w:rPr>
              <w:t>1</w:t>
            </w:r>
          </w:p>
        </w:tc>
        <w:tc>
          <w:tcPr>
            <w:tcW w:w="1418" w:type="dxa"/>
            <w:vAlign w:val="center"/>
          </w:tcPr>
          <w:p w14:paraId="65B948C0"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46,71</w:t>
            </w:r>
          </w:p>
        </w:tc>
        <w:tc>
          <w:tcPr>
            <w:tcW w:w="1419" w:type="dxa"/>
            <w:vAlign w:val="center"/>
          </w:tcPr>
          <w:p w14:paraId="65B948C1"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44,07</w:t>
            </w:r>
          </w:p>
        </w:tc>
        <w:tc>
          <w:tcPr>
            <w:tcW w:w="1419" w:type="dxa"/>
            <w:vAlign w:val="center"/>
          </w:tcPr>
          <w:p w14:paraId="65B948C2"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41,62</w:t>
            </w:r>
          </w:p>
        </w:tc>
        <w:tc>
          <w:tcPr>
            <w:tcW w:w="1419" w:type="dxa"/>
            <w:vAlign w:val="center"/>
          </w:tcPr>
          <w:p w14:paraId="65B948C3"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39,34</w:t>
            </w:r>
          </w:p>
        </w:tc>
        <w:tc>
          <w:tcPr>
            <w:tcW w:w="1419" w:type="dxa"/>
            <w:vAlign w:val="center"/>
          </w:tcPr>
          <w:p w14:paraId="65B948C4"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37,23</w:t>
            </w:r>
          </w:p>
        </w:tc>
      </w:tr>
      <w:tr w:rsidR="004948FC" w:rsidRPr="001B71B5" w14:paraId="65B948CC" w14:textId="77777777" w:rsidTr="00832082">
        <w:trPr>
          <w:trHeight w:val="283"/>
        </w:trPr>
        <w:tc>
          <w:tcPr>
            <w:tcW w:w="1287" w:type="dxa"/>
            <w:vAlign w:val="center"/>
          </w:tcPr>
          <w:p w14:paraId="65B948C6" w14:textId="77777777" w:rsidR="004948FC" w:rsidRPr="001B71B5" w:rsidRDefault="004948FC" w:rsidP="001B71B5">
            <w:pPr>
              <w:jc w:val="center"/>
              <w:rPr>
                <w:rFonts w:ascii="DIN-Regular" w:hAnsi="DIN-Regular"/>
                <w:sz w:val="20"/>
                <w:szCs w:val="20"/>
              </w:rPr>
            </w:pPr>
            <w:r w:rsidRPr="001B71B5">
              <w:rPr>
                <w:rFonts w:ascii="DIN-Regular" w:hAnsi="DIN-Regular"/>
                <w:sz w:val="20"/>
                <w:szCs w:val="20"/>
              </w:rPr>
              <w:t>B</w:t>
            </w:r>
            <w:r w:rsidRPr="001B71B5">
              <w:rPr>
                <w:rFonts w:ascii="DIN-Regular" w:hAnsi="DIN-Regular"/>
                <w:sz w:val="20"/>
                <w:szCs w:val="20"/>
                <w:vertAlign w:val="subscript"/>
              </w:rPr>
              <w:t>1</w:t>
            </w:r>
          </w:p>
        </w:tc>
        <w:tc>
          <w:tcPr>
            <w:tcW w:w="1418" w:type="dxa"/>
            <w:vAlign w:val="center"/>
          </w:tcPr>
          <w:p w14:paraId="65B948C7"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178,53</w:t>
            </w:r>
          </w:p>
        </w:tc>
        <w:tc>
          <w:tcPr>
            <w:tcW w:w="1419" w:type="dxa"/>
            <w:vAlign w:val="center"/>
          </w:tcPr>
          <w:p w14:paraId="65B948C8"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170,55</w:t>
            </w:r>
          </w:p>
        </w:tc>
        <w:tc>
          <w:tcPr>
            <w:tcW w:w="1419" w:type="dxa"/>
            <w:vAlign w:val="center"/>
          </w:tcPr>
          <w:p w14:paraId="65B948C9"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163,08</w:t>
            </w:r>
          </w:p>
        </w:tc>
        <w:tc>
          <w:tcPr>
            <w:tcW w:w="1419" w:type="dxa"/>
            <w:vAlign w:val="center"/>
          </w:tcPr>
          <w:p w14:paraId="65B948CA"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156,10</w:t>
            </w:r>
          </w:p>
        </w:tc>
        <w:tc>
          <w:tcPr>
            <w:tcW w:w="1419" w:type="dxa"/>
            <w:vAlign w:val="center"/>
          </w:tcPr>
          <w:p w14:paraId="65B948CB" w14:textId="77777777" w:rsidR="004948FC"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149,55</w:t>
            </w:r>
          </w:p>
        </w:tc>
      </w:tr>
      <w:tr w:rsidR="004948FC" w:rsidRPr="001B71B5" w14:paraId="65B948D3" w14:textId="77777777" w:rsidTr="00832082">
        <w:trPr>
          <w:trHeight w:val="283"/>
        </w:trPr>
        <w:tc>
          <w:tcPr>
            <w:tcW w:w="1287" w:type="dxa"/>
            <w:vAlign w:val="center"/>
          </w:tcPr>
          <w:p w14:paraId="65B948CD" w14:textId="77777777" w:rsidR="004948FC" w:rsidRPr="001B71B5" w:rsidRDefault="004948FC" w:rsidP="001B71B5">
            <w:pPr>
              <w:jc w:val="center"/>
              <w:rPr>
                <w:rFonts w:ascii="DIN-Regular" w:hAnsi="DIN-Regular"/>
                <w:sz w:val="20"/>
                <w:szCs w:val="20"/>
              </w:rPr>
            </w:pPr>
          </w:p>
        </w:tc>
        <w:tc>
          <w:tcPr>
            <w:tcW w:w="1418" w:type="dxa"/>
            <w:vAlign w:val="center"/>
          </w:tcPr>
          <w:p w14:paraId="65B948CE" w14:textId="77777777" w:rsidR="004948FC" w:rsidRPr="001B71B5" w:rsidRDefault="004948FC" w:rsidP="001B71B5">
            <w:pPr>
              <w:jc w:val="center"/>
              <w:rPr>
                <w:rFonts w:ascii="DIN-Regular" w:hAnsi="DIN-Regular"/>
                <w:sz w:val="20"/>
                <w:szCs w:val="20"/>
              </w:rPr>
            </w:pPr>
          </w:p>
        </w:tc>
        <w:tc>
          <w:tcPr>
            <w:tcW w:w="1419" w:type="dxa"/>
            <w:vAlign w:val="center"/>
          </w:tcPr>
          <w:p w14:paraId="65B948CF" w14:textId="77777777" w:rsidR="004948FC" w:rsidRPr="001B71B5" w:rsidRDefault="004948FC" w:rsidP="001B71B5">
            <w:pPr>
              <w:jc w:val="center"/>
              <w:rPr>
                <w:rFonts w:ascii="DIN-Regular" w:hAnsi="DIN-Regular"/>
                <w:sz w:val="20"/>
                <w:szCs w:val="20"/>
              </w:rPr>
            </w:pPr>
          </w:p>
        </w:tc>
        <w:tc>
          <w:tcPr>
            <w:tcW w:w="1419" w:type="dxa"/>
            <w:vAlign w:val="center"/>
          </w:tcPr>
          <w:p w14:paraId="65B948D0" w14:textId="77777777" w:rsidR="004948FC" w:rsidRPr="001B71B5" w:rsidRDefault="004948FC" w:rsidP="001B71B5">
            <w:pPr>
              <w:jc w:val="center"/>
              <w:rPr>
                <w:rFonts w:ascii="DIN-Regular" w:hAnsi="DIN-Regular"/>
                <w:sz w:val="20"/>
                <w:szCs w:val="20"/>
              </w:rPr>
            </w:pPr>
          </w:p>
        </w:tc>
        <w:tc>
          <w:tcPr>
            <w:tcW w:w="1419" w:type="dxa"/>
            <w:vAlign w:val="center"/>
          </w:tcPr>
          <w:p w14:paraId="65B948D1" w14:textId="77777777" w:rsidR="004948FC" w:rsidRPr="001B71B5" w:rsidRDefault="004948FC" w:rsidP="001B71B5">
            <w:pPr>
              <w:jc w:val="center"/>
              <w:rPr>
                <w:rFonts w:ascii="DIN-Regular" w:hAnsi="DIN-Regular"/>
                <w:sz w:val="20"/>
                <w:szCs w:val="20"/>
              </w:rPr>
            </w:pPr>
          </w:p>
        </w:tc>
        <w:tc>
          <w:tcPr>
            <w:tcW w:w="1419" w:type="dxa"/>
            <w:vAlign w:val="center"/>
          </w:tcPr>
          <w:p w14:paraId="65B948D2" w14:textId="77777777" w:rsidR="004948FC" w:rsidRPr="001B71B5" w:rsidRDefault="004948FC" w:rsidP="001B71B5">
            <w:pPr>
              <w:jc w:val="center"/>
              <w:rPr>
                <w:rFonts w:ascii="DIN-Regular" w:hAnsi="DIN-Regular"/>
                <w:sz w:val="20"/>
                <w:szCs w:val="20"/>
              </w:rPr>
            </w:pPr>
          </w:p>
        </w:tc>
      </w:tr>
      <w:tr w:rsidR="007D597A" w:rsidRPr="001B71B5" w14:paraId="65B948DA" w14:textId="77777777" w:rsidTr="00832082">
        <w:trPr>
          <w:trHeight w:val="283"/>
        </w:trPr>
        <w:tc>
          <w:tcPr>
            <w:tcW w:w="1287" w:type="dxa"/>
            <w:vAlign w:val="center"/>
          </w:tcPr>
          <w:p w14:paraId="65B948D4" w14:textId="77777777" w:rsidR="007D597A" w:rsidRPr="001B71B5" w:rsidRDefault="007D597A" w:rsidP="001B71B5">
            <w:pPr>
              <w:jc w:val="center"/>
              <w:rPr>
                <w:rFonts w:ascii="DIN-Regular" w:hAnsi="DIN-Regular"/>
                <w:sz w:val="20"/>
                <w:szCs w:val="20"/>
              </w:rPr>
            </w:pPr>
          </w:p>
        </w:tc>
        <w:tc>
          <w:tcPr>
            <w:tcW w:w="1418" w:type="dxa"/>
            <w:vAlign w:val="center"/>
          </w:tcPr>
          <w:p w14:paraId="65B948D5"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6,0%</w:t>
            </w:r>
          </w:p>
        </w:tc>
        <w:tc>
          <w:tcPr>
            <w:tcW w:w="1419" w:type="dxa"/>
            <w:vAlign w:val="center"/>
          </w:tcPr>
          <w:p w14:paraId="65B948D6"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7,0%</w:t>
            </w:r>
          </w:p>
        </w:tc>
        <w:tc>
          <w:tcPr>
            <w:tcW w:w="1419" w:type="dxa"/>
            <w:vAlign w:val="center"/>
          </w:tcPr>
          <w:p w14:paraId="65B948D7"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8,0%</w:t>
            </w:r>
          </w:p>
        </w:tc>
        <w:tc>
          <w:tcPr>
            <w:tcW w:w="1419" w:type="dxa"/>
            <w:vAlign w:val="center"/>
          </w:tcPr>
          <w:p w14:paraId="65B948D8"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9,0%</w:t>
            </w:r>
          </w:p>
        </w:tc>
        <w:tc>
          <w:tcPr>
            <w:tcW w:w="1419" w:type="dxa"/>
            <w:vAlign w:val="center"/>
          </w:tcPr>
          <w:p w14:paraId="65B948D9"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10,0%</w:t>
            </w:r>
          </w:p>
        </w:tc>
      </w:tr>
      <w:tr w:rsidR="007D597A" w:rsidRPr="001B71B5" w14:paraId="65B948E1" w14:textId="77777777" w:rsidTr="00832082">
        <w:trPr>
          <w:trHeight w:val="283"/>
        </w:trPr>
        <w:tc>
          <w:tcPr>
            <w:tcW w:w="1287" w:type="dxa"/>
            <w:vAlign w:val="center"/>
          </w:tcPr>
          <w:p w14:paraId="65B948DB"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A</w:t>
            </w:r>
            <w:r w:rsidRPr="001B71B5">
              <w:rPr>
                <w:rFonts w:ascii="DIN-Regular" w:hAnsi="DIN-Regular"/>
                <w:sz w:val="20"/>
                <w:szCs w:val="20"/>
                <w:vertAlign w:val="subscript"/>
              </w:rPr>
              <w:t>1</w:t>
            </w:r>
          </w:p>
        </w:tc>
        <w:tc>
          <w:tcPr>
            <w:tcW w:w="1418" w:type="dxa"/>
            <w:vAlign w:val="center"/>
          </w:tcPr>
          <w:p w14:paraId="65B948DC"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33,44</w:t>
            </w:r>
          </w:p>
        </w:tc>
        <w:tc>
          <w:tcPr>
            <w:tcW w:w="1419" w:type="dxa"/>
            <w:vAlign w:val="center"/>
          </w:tcPr>
          <w:p w14:paraId="65B948DD"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30,15</w:t>
            </w:r>
          </w:p>
        </w:tc>
        <w:tc>
          <w:tcPr>
            <w:tcW w:w="1419" w:type="dxa"/>
            <w:vAlign w:val="center"/>
          </w:tcPr>
          <w:p w14:paraId="65B948DE"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27,29</w:t>
            </w:r>
          </w:p>
        </w:tc>
        <w:tc>
          <w:tcPr>
            <w:tcW w:w="1419" w:type="dxa"/>
            <w:vAlign w:val="center"/>
          </w:tcPr>
          <w:p w14:paraId="65B948DF"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24,80</w:t>
            </w:r>
          </w:p>
        </w:tc>
        <w:tc>
          <w:tcPr>
            <w:tcW w:w="1419" w:type="dxa"/>
            <w:vAlign w:val="center"/>
          </w:tcPr>
          <w:p w14:paraId="65B948E0"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22,61</w:t>
            </w:r>
          </w:p>
        </w:tc>
      </w:tr>
      <w:tr w:rsidR="007D597A" w:rsidRPr="001B71B5" w14:paraId="65B948E8" w14:textId="77777777" w:rsidTr="00832082">
        <w:trPr>
          <w:trHeight w:val="283"/>
        </w:trPr>
        <w:tc>
          <w:tcPr>
            <w:tcW w:w="1287" w:type="dxa"/>
            <w:vAlign w:val="center"/>
          </w:tcPr>
          <w:p w14:paraId="65B948E2"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B</w:t>
            </w:r>
            <w:r w:rsidRPr="001B71B5">
              <w:rPr>
                <w:rFonts w:ascii="DIN-Regular" w:hAnsi="DIN-Regular"/>
                <w:sz w:val="20"/>
                <w:szCs w:val="20"/>
                <w:vertAlign w:val="subscript"/>
              </w:rPr>
              <w:t>1</w:t>
            </w:r>
          </w:p>
        </w:tc>
        <w:tc>
          <w:tcPr>
            <w:tcW w:w="1418" w:type="dxa"/>
            <w:vAlign w:val="center"/>
          </w:tcPr>
          <w:p w14:paraId="65B948E3"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137,64</w:t>
            </w:r>
          </w:p>
        </w:tc>
        <w:tc>
          <w:tcPr>
            <w:tcW w:w="1419" w:type="dxa"/>
            <w:vAlign w:val="center"/>
          </w:tcPr>
          <w:p w14:paraId="65B948E4"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127,13</w:t>
            </w:r>
          </w:p>
        </w:tc>
        <w:tc>
          <w:tcPr>
            <w:tcW w:w="1419" w:type="dxa"/>
            <w:vAlign w:val="center"/>
          </w:tcPr>
          <w:p w14:paraId="65B948E5"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117,82</w:t>
            </w:r>
          </w:p>
        </w:tc>
        <w:tc>
          <w:tcPr>
            <w:tcW w:w="1419" w:type="dxa"/>
            <w:vAlign w:val="center"/>
          </w:tcPr>
          <w:p w14:paraId="65B948E6"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109,54</w:t>
            </w:r>
          </w:p>
        </w:tc>
        <w:tc>
          <w:tcPr>
            <w:tcW w:w="1419" w:type="dxa"/>
            <w:vAlign w:val="center"/>
          </w:tcPr>
          <w:p w14:paraId="65B948E7"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102,16</w:t>
            </w:r>
          </w:p>
        </w:tc>
      </w:tr>
      <w:tr w:rsidR="007D597A" w:rsidRPr="001B71B5" w14:paraId="65B948EF" w14:textId="77777777" w:rsidTr="00832082">
        <w:trPr>
          <w:trHeight w:val="283"/>
        </w:trPr>
        <w:tc>
          <w:tcPr>
            <w:tcW w:w="1287" w:type="dxa"/>
            <w:vAlign w:val="center"/>
          </w:tcPr>
          <w:p w14:paraId="65B948E9" w14:textId="77777777" w:rsidR="007D597A" w:rsidRPr="001B71B5" w:rsidRDefault="007D597A" w:rsidP="001B71B5">
            <w:pPr>
              <w:jc w:val="center"/>
              <w:rPr>
                <w:rFonts w:ascii="DIN-Regular" w:hAnsi="DIN-Regular"/>
                <w:sz w:val="20"/>
                <w:szCs w:val="20"/>
              </w:rPr>
            </w:pPr>
          </w:p>
        </w:tc>
        <w:tc>
          <w:tcPr>
            <w:tcW w:w="1418" w:type="dxa"/>
            <w:vAlign w:val="center"/>
          </w:tcPr>
          <w:p w14:paraId="65B948EA" w14:textId="77777777" w:rsidR="007D597A" w:rsidRPr="001B71B5" w:rsidRDefault="007D597A" w:rsidP="001B71B5">
            <w:pPr>
              <w:jc w:val="center"/>
              <w:rPr>
                <w:rFonts w:ascii="DIN-Regular" w:hAnsi="DIN-Regular"/>
                <w:sz w:val="20"/>
                <w:szCs w:val="20"/>
              </w:rPr>
            </w:pPr>
          </w:p>
        </w:tc>
        <w:tc>
          <w:tcPr>
            <w:tcW w:w="1419" w:type="dxa"/>
            <w:vAlign w:val="center"/>
          </w:tcPr>
          <w:p w14:paraId="65B948EB" w14:textId="77777777" w:rsidR="007D597A" w:rsidRPr="001B71B5" w:rsidRDefault="007D597A" w:rsidP="001B71B5">
            <w:pPr>
              <w:jc w:val="center"/>
              <w:rPr>
                <w:rFonts w:ascii="DIN-Regular" w:hAnsi="DIN-Regular"/>
                <w:sz w:val="20"/>
                <w:szCs w:val="20"/>
              </w:rPr>
            </w:pPr>
          </w:p>
        </w:tc>
        <w:tc>
          <w:tcPr>
            <w:tcW w:w="1419" w:type="dxa"/>
            <w:vAlign w:val="center"/>
          </w:tcPr>
          <w:p w14:paraId="65B948EC" w14:textId="77777777" w:rsidR="007D597A" w:rsidRPr="001B71B5" w:rsidRDefault="007D597A" w:rsidP="001B71B5">
            <w:pPr>
              <w:jc w:val="center"/>
              <w:rPr>
                <w:rFonts w:ascii="DIN-Regular" w:hAnsi="DIN-Regular"/>
                <w:sz w:val="20"/>
                <w:szCs w:val="20"/>
              </w:rPr>
            </w:pPr>
          </w:p>
        </w:tc>
        <w:tc>
          <w:tcPr>
            <w:tcW w:w="1419" w:type="dxa"/>
            <w:vAlign w:val="center"/>
          </w:tcPr>
          <w:p w14:paraId="65B948ED" w14:textId="77777777" w:rsidR="007D597A" w:rsidRPr="001B71B5" w:rsidRDefault="007D597A" w:rsidP="001B71B5">
            <w:pPr>
              <w:jc w:val="center"/>
              <w:rPr>
                <w:rFonts w:ascii="DIN-Regular" w:hAnsi="DIN-Regular"/>
                <w:sz w:val="20"/>
                <w:szCs w:val="20"/>
              </w:rPr>
            </w:pPr>
          </w:p>
        </w:tc>
        <w:tc>
          <w:tcPr>
            <w:tcW w:w="1419" w:type="dxa"/>
            <w:vAlign w:val="center"/>
          </w:tcPr>
          <w:p w14:paraId="65B948EE" w14:textId="77777777" w:rsidR="007D597A" w:rsidRPr="001B71B5" w:rsidRDefault="007D597A" w:rsidP="001B71B5">
            <w:pPr>
              <w:jc w:val="center"/>
              <w:rPr>
                <w:rFonts w:ascii="DIN-Regular" w:hAnsi="DIN-Regular"/>
                <w:sz w:val="20"/>
                <w:szCs w:val="20"/>
              </w:rPr>
            </w:pPr>
          </w:p>
        </w:tc>
      </w:tr>
      <w:tr w:rsidR="007D597A" w:rsidRPr="001B71B5" w14:paraId="65B948F6" w14:textId="77777777" w:rsidTr="00832082">
        <w:trPr>
          <w:trHeight w:val="283"/>
        </w:trPr>
        <w:tc>
          <w:tcPr>
            <w:tcW w:w="1287" w:type="dxa"/>
            <w:vAlign w:val="center"/>
          </w:tcPr>
          <w:p w14:paraId="65B948F0" w14:textId="77777777" w:rsidR="007D597A" w:rsidRPr="001B71B5" w:rsidRDefault="007D597A" w:rsidP="001B71B5">
            <w:pPr>
              <w:jc w:val="center"/>
              <w:rPr>
                <w:rFonts w:ascii="DIN-Regular" w:hAnsi="DIN-Regular"/>
                <w:sz w:val="20"/>
                <w:szCs w:val="20"/>
              </w:rPr>
            </w:pPr>
          </w:p>
        </w:tc>
        <w:tc>
          <w:tcPr>
            <w:tcW w:w="1418" w:type="dxa"/>
            <w:vAlign w:val="center"/>
          </w:tcPr>
          <w:p w14:paraId="65B948F1"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12,0%</w:t>
            </w:r>
          </w:p>
        </w:tc>
        <w:tc>
          <w:tcPr>
            <w:tcW w:w="1419" w:type="dxa"/>
            <w:vAlign w:val="center"/>
          </w:tcPr>
          <w:p w14:paraId="65B948F2"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14,0%</w:t>
            </w:r>
          </w:p>
        </w:tc>
        <w:tc>
          <w:tcPr>
            <w:tcW w:w="1419" w:type="dxa"/>
            <w:vAlign w:val="center"/>
          </w:tcPr>
          <w:p w14:paraId="65B948F3"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16,0%</w:t>
            </w:r>
          </w:p>
        </w:tc>
        <w:tc>
          <w:tcPr>
            <w:tcW w:w="1419" w:type="dxa"/>
            <w:vAlign w:val="center"/>
          </w:tcPr>
          <w:p w14:paraId="65B948F4"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18,0%</w:t>
            </w:r>
          </w:p>
        </w:tc>
        <w:tc>
          <w:tcPr>
            <w:tcW w:w="1419" w:type="dxa"/>
            <w:vAlign w:val="center"/>
          </w:tcPr>
          <w:p w14:paraId="65B948F5"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20,0%</w:t>
            </w:r>
          </w:p>
        </w:tc>
      </w:tr>
      <w:tr w:rsidR="007D597A" w:rsidRPr="001B71B5" w14:paraId="65B948FD" w14:textId="77777777" w:rsidTr="00832082">
        <w:trPr>
          <w:trHeight w:val="283"/>
        </w:trPr>
        <w:tc>
          <w:tcPr>
            <w:tcW w:w="1287" w:type="dxa"/>
            <w:vAlign w:val="center"/>
          </w:tcPr>
          <w:p w14:paraId="65B948F7"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A</w:t>
            </w:r>
            <w:r w:rsidRPr="001B71B5">
              <w:rPr>
                <w:rFonts w:ascii="DIN-Regular" w:hAnsi="DIN-Regular"/>
                <w:sz w:val="20"/>
                <w:szCs w:val="20"/>
                <w:vertAlign w:val="subscript"/>
              </w:rPr>
              <w:t>1</w:t>
            </w:r>
          </w:p>
        </w:tc>
        <w:tc>
          <w:tcPr>
            <w:tcW w:w="1418" w:type="dxa"/>
            <w:vAlign w:val="center"/>
          </w:tcPr>
          <w:p w14:paraId="65B948F8"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19,01</w:t>
            </w:r>
          </w:p>
        </w:tc>
        <w:tc>
          <w:tcPr>
            <w:tcW w:w="1419" w:type="dxa"/>
            <w:vAlign w:val="center"/>
          </w:tcPr>
          <w:p w14:paraId="65B948F9"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16,19</w:t>
            </w:r>
          </w:p>
        </w:tc>
        <w:tc>
          <w:tcPr>
            <w:tcW w:w="1419" w:type="dxa"/>
            <w:vAlign w:val="center"/>
          </w:tcPr>
          <w:p w14:paraId="65B948FA"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13,96</w:t>
            </w:r>
          </w:p>
        </w:tc>
        <w:tc>
          <w:tcPr>
            <w:tcW w:w="1419" w:type="dxa"/>
            <w:vAlign w:val="center"/>
          </w:tcPr>
          <w:p w14:paraId="65B948FB"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12,17</w:t>
            </w:r>
          </w:p>
        </w:tc>
        <w:tc>
          <w:tcPr>
            <w:tcW w:w="1419" w:type="dxa"/>
            <w:vAlign w:val="center"/>
          </w:tcPr>
          <w:p w14:paraId="65B948FC"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10,73</w:t>
            </w:r>
          </w:p>
        </w:tc>
      </w:tr>
      <w:tr w:rsidR="007D597A" w:rsidRPr="001B71B5" w14:paraId="65B94904" w14:textId="77777777" w:rsidTr="00832082">
        <w:trPr>
          <w:trHeight w:val="283"/>
        </w:trPr>
        <w:tc>
          <w:tcPr>
            <w:tcW w:w="1287" w:type="dxa"/>
            <w:vAlign w:val="center"/>
          </w:tcPr>
          <w:p w14:paraId="65B948FE" w14:textId="77777777" w:rsidR="007D597A" w:rsidRPr="001B71B5" w:rsidRDefault="007D597A" w:rsidP="001B71B5">
            <w:pPr>
              <w:jc w:val="center"/>
              <w:rPr>
                <w:rFonts w:ascii="DIN-Regular" w:hAnsi="DIN-Regular"/>
                <w:sz w:val="20"/>
                <w:szCs w:val="20"/>
              </w:rPr>
            </w:pPr>
            <w:r w:rsidRPr="001B71B5">
              <w:rPr>
                <w:rFonts w:ascii="DIN-Regular" w:hAnsi="DIN-Regular"/>
                <w:sz w:val="20"/>
                <w:szCs w:val="20"/>
              </w:rPr>
              <w:t>B</w:t>
            </w:r>
            <w:r w:rsidRPr="001B71B5">
              <w:rPr>
                <w:rFonts w:ascii="DIN-Regular" w:hAnsi="DIN-Regular"/>
                <w:sz w:val="20"/>
                <w:szCs w:val="20"/>
                <w:vertAlign w:val="subscript"/>
              </w:rPr>
              <w:t>1</w:t>
            </w:r>
          </w:p>
        </w:tc>
        <w:tc>
          <w:tcPr>
            <w:tcW w:w="1418" w:type="dxa"/>
            <w:vAlign w:val="center"/>
          </w:tcPr>
          <w:p w14:paraId="65B948FF"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89,63</w:t>
            </w:r>
          </w:p>
        </w:tc>
        <w:tc>
          <w:tcPr>
            <w:tcW w:w="1419" w:type="dxa"/>
            <w:vAlign w:val="center"/>
          </w:tcPr>
          <w:p w14:paraId="65B94900"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79,48</w:t>
            </w:r>
          </w:p>
        </w:tc>
        <w:tc>
          <w:tcPr>
            <w:tcW w:w="1419" w:type="dxa"/>
            <w:vAlign w:val="center"/>
          </w:tcPr>
          <w:p w14:paraId="65B94901"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71,15</w:t>
            </w:r>
          </w:p>
        </w:tc>
        <w:tc>
          <w:tcPr>
            <w:tcW w:w="1419" w:type="dxa"/>
            <w:vAlign w:val="center"/>
          </w:tcPr>
          <w:p w14:paraId="65B94902"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64,23</w:t>
            </w:r>
          </w:p>
        </w:tc>
        <w:tc>
          <w:tcPr>
            <w:tcW w:w="1419" w:type="dxa"/>
            <w:vAlign w:val="center"/>
          </w:tcPr>
          <w:p w14:paraId="65B94903" w14:textId="77777777" w:rsidR="007D597A" w:rsidRPr="001B71B5" w:rsidRDefault="00F914FE" w:rsidP="001B71B5">
            <w:pPr>
              <w:jc w:val="center"/>
              <w:rPr>
                <w:rFonts w:ascii="DIN-Regular" w:hAnsi="DIN-Regular"/>
                <w:sz w:val="20"/>
                <w:szCs w:val="20"/>
              </w:rPr>
            </w:pPr>
            <w:r w:rsidRPr="001B71B5">
              <w:rPr>
                <w:rFonts w:ascii="DIN-Regular" w:hAnsi="DIN-Regular" w:cs="DIN-Regular"/>
                <w:color w:val="000000"/>
                <w:sz w:val="20"/>
                <w:szCs w:val="20"/>
              </w:rPr>
              <w:t>58,43</w:t>
            </w:r>
          </w:p>
        </w:tc>
      </w:tr>
    </w:tbl>
    <w:p w14:paraId="65B94905" w14:textId="77777777" w:rsidR="00AD2A42" w:rsidRPr="001B71B5" w:rsidRDefault="00AD2A42" w:rsidP="001B71B5">
      <w:pPr>
        <w:autoSpaceDE w:val="0"/>
        <w:autoSpaceDN w:val="0"/>
        <w:adjustRightInd w:val="0"/>
        <w:spacing w:after="0" w:line="240" w:lineRule="auto"/>
        <w:ind w:left="567"/>
        <w:rPr>
          <w:rFonts w:ascii="DIN-Regular" w:hAnsi="DIN-Regular" w:cs="DIN-Regular"/>
          <w:color w:val="000000"/>
          <w:sz w:val="20"/>
          <w:szCs w:val="20"/>
        </w:rPr>
      </w:pPr>
    </w:p>
    <w:p w14:paraId="65B94906" w14:textId="77777777" w:rsidR="00073F9F" w:rsidRDefault="00073F9F" w:rsidP="001B71B5">
      <w:pPr>
        <w:autoSpaceDE w:val="0"/>
        <w:autoSpaceDN w:val="0"/>
        <w:adjustRightInd w:val="0"/>
        <w:spacing w:after="0" w:line="240" w:lineRule="auto"/>
        <w:ind w:left="567"/>
        <w:rPr>
          <w:rFonts w:ascii="DIN-Regular" w:hAnsi="DIN-Regular" w:cs="DIN-Regular"/>
          <w:color w:val="000000"/>
          <w:sz w:val="20"/>
          <w:szCs w:val="20"/>
        </w:rPr>
      </w:pPr>
    </w:p>
    <w:p w14:paraId="65B94907" w14:textId="77777777" w:rsidR="00073F9F" w:rsidRDefault="00073F9F" w:rsidP="001B71B5">
      <w:pPr>
        <w:autoSpaceDE w:val="0"/>
        <w:autoSpaceDN w:val="0"/>
        <w:adjustRightInd w:val="0"/>
        <w:spacing w:after="0" w:line="240" w:lineRule="auto"/>
        <w:ind w:left="567"/>
        <w:rPr>
          <w:rFonts w:ascii="DIN-Regular" w:hAnsi="DIN-Regular" w:cs="DIN-Regular"/>
          <w:color w:val="000000"/>
          <w:sz w:val="20"/>
          <w:szCs w:val="20"/>
        </w:rPr>
      </w:pPr>
    </w:p>
    <w:p w14:paraId="65B94908" w14:textId="77777777" w:rsidR="00073F9F" w:rsidRDefault="00073F9F" w:rsidP="001B71B5">
      <w:pPr>
        <w:autoSpaceDE w:val="0"/>
        <w:autoSpaceDN w:val="0"/>
        <w:adjustRightInd w:val="0"/>
        <w:spacing w:after="0" w:line="240" w:lineRule="auto"/>
        <w:ind w:left="567"/>
        <w:rPr>
          <w:rFonts w:ascii="DIN-Regular" w:hAnsi="DIN-Regular" w:cs="DIN-Regular"/>
          <w:color w:val="000000"/>
          <w:sz w:val="20"/>
          <w:szCs w:val="20"/>
        </w:rPr>
      </w:pPr>
    </w:p>
    <w:p w14:paraId="65B94909" w14:textId="77777777" w:rsidR="00073F9F" w:rsidRDefault="00073F9F" w:rsidP="001B71B5">
      <w:pPr>
        <w:autoSpaceDE w:val="0"/>
        <w:autoSpaceDN w:val="0"/>
        <w:adjustRightInd w:val="0"/>
        <w:spacing w:after="0" w:line="240" w:lineRule="auto"/>
        <w:ind w:left="567"/>
        <w:rPr>
          <w:rFonts w:ascii="DIN-Regular" w:hAnsi="DIN-Regular" w:cs="DIN-Regular"/>
          <w:color w:val="000000"/>
          <w:sz w:val="20"/>
          <w:szCs w:val="20"/>
        </w:rPr>
      </w:pPr>
    </w:p>
    <w:p w14:paraId="65B9490A" w14:textId="77777777" w:rsidR="00073F9F" w:rsidRDefault="00073F9F" w:rsidP="001B71B5">
      <w:pPr>
        <w:autoSpaceDE w:val="0"/>
        <w:autoSpaceDN w:val="0"/>
        <w:adjustRightInd w:val="0"/>
        <w:spacing w:after="0" w:line="240" w:lineRule="auto"/>
        <w:ind w:left="567"/>
        <w:rPr>
          <w:rFonts w:ascii="DIN-Regular" w:hAnsi="DIN-Regular" w:cs="DIN-Regular"/>
          <w:color w:val="000000"/>
          <w:sz w:val="20"/>
          <w:szCs w:val="20"/>
        </w:rPr>
      </w:pPr>
    </w:p>
    <w:p w14:paraId="65B9490B" w14:textId="77777777" w:rsidR="00073F9F" w:rsidRDefault="00073F9F" w:rsidP="001B71B5">
      <w:pPr>
        <w:autoSpaceDE w:val="0"/>
        <w:autoSpaceDN w:val="0"/>
        <w:adjustRightInd w:val="0"/>
        <w:spacing w:after="0" w:line="240" w:lineRule="auto"/>
        <w:ind w:left="567"/>
        <w:rPr>
          <w:rFonts w:ascii="DIN-Regular" w:hAnsi="DIN-Regular" w:cs="DIN-Regular"/>
          <w:color w:val="000000"/>
          <w:sz w:val="20"/>
          <w:szCs w:val="20"/>
        </w:rPr>
      </w:pPr>
    </w:p>
    <w:p w14:paraId="65B9490C" w14:textId="77777777" w:rsidR="00F914FE" w:rsidRPr="001B71B5" w:rsidRDefault="00F914FE" w:rsidP="001B71B5">
      <w:pPr>
        <w:autoSpaceDE w:val="0"/>
        <w:autoSpaceDN w:val="0"/>
        <w:adjustRightInd w:val="0"/>
        <w:spacing w:after="0" w:line="240" w:lineRule="auto"/>
        <w:ind w:left="567"/>
        <w:rPr>
          <w:rFonts w:ascii="DIN-Regular" w:hAnsi="DIN-Regular" w:cs="DIN-Regular"/>
          <w:color w:val="000000"/>
          <w:sz w:val="20"/>
          <w:szCs w:val="20"/>
        </w:rPr>
      </w:pPr>
      <w:r w:rsidRPr="001B71B5">
        <w:rPr>
          <w:rFonts w:ascii="DIN-Regular" w:hAnsi="DIN-Regular" w:cs="DIN-Regular"/>
          <w:color w:val="000000"/>
          <w:sz w:val="20"/>
          <w:szCs w:val="20"/>
        </w:rPr>
        <w:t>Ejemplo:</w:t>
      </w:r>
    </w:p>
    <w:p w14:paraId="65B9490D" w14:textId="77777777" w:rsidR="00F914FE" w:rsidRPr="001B71B5" w:rsidRDefault="00F914FE" w:rsidP="001B71B5">
      <w:pPr>
        <w:autoSpaceDE w:val="0"/>
        <w:autoSpaceDN w:val="0"/>
        <w:adjustRightInd w:val="0"/>
        <w:spacing w:after="0" w:line="240" w:lineRule="auto"/>
        <w:ind w:left="567"/>
        <w:rPr>
          <w:rFonts w:ascii="DIN-Regular" w:hAnsi="DIN-Regular" w:cs="Times New Roman"/>
          <w:sz w:val="20"/>
          <w:szCs w:val="24"/>
        </w:rPr>
      </w:pPr>
    </w:p>
    <w:p w14:paraId="65B9490E" w14:textId="77777777" w:rsidR="00F914FE" w:rsidRPr="001B71B5" w:rsidRDefault="00F914FE" w:rsidP="001B71B5">
      <w:pPr>
        <w:autoSpaceDE w:val="0"/>
        <w:autoSpaceDN w:val="0"/>
        <w:adjustRightInd w:val="0"/>
        <w:spacing w:after="0" w:line="240" w:lineRule="auto"/>
        <w:ind w:left="567"/>
        <w:rPr>
          <w:rFonts w:ascii="DIN-Regular" w:hAnsi="DIN-Regular" w:cs="DIN-Regular"/>
          <w:color w:val="000000"/>
          <w:sz w:val="20"/>
          <w:szCs w:val="20"/>
        </w:rPr>
      </w:pPr>
      <w:r w:rsidRPr="001B71B5">
        <w:rPr>
          <w:rFonts w:ascii="DIN-Regular" w:hAnsi="DIN-Regular" w:cs="DIN-Regular"/>
          <w:color w:val="000000"/>
          <w:sz w:val="20"/>
          <w:szCs w:val="20"/>
        </w:rPr>
        <w:t>Suponiendo CE = 0,044 $/ kWh, CP = 6,2 $/ kW y t = 10 %, el resultado de la fórmula sería el siguiente:</w:t>
      </w:r>
    </w:p>
    <w:p w14:paraId="65B9490F" w14:textId="77777777" w:rsidR="00AD2A42" w:rsidRPr="001B71B5" w:rsidRDefault="00AD2A42" w:rsidP="001B71B5">
      <w:pPr>
        <w:autoSpaceDE w:val="0"/>
        <w:autoSpaceDN w:val="0"/>
        <w:adjustRightInd w:val="0"/>
        <w:spacing w:after="0" w:line="240" w:lineRule="auto"/>
        <w:ind w:left="567"/>
        <w:jc w:val="center"/>
        <w:rPr>
          <w:rFonts w:ascii="DIN-Regular" w:hAnsi="DIN-Regular" w:cs="DIN-Regular"/>
          <w:color w:val="000000"/>
          <w:sz w:val="20"/>
          <w:szCs w:val="24"/>
        </w:rPr>
      </w:pPr>
    </w:p>
    <w:p w14:paraId="65B94910" w14:textId="77777777" w:rsidR="00F914FE" w:rsidRPr="00DB22F1" w:rsidRDefault="00F914FE" w:rsidP="001B71B5">
      <w:pPr>
        <w:autoSpaceDE w:val="0"/>
        <w:autoSpaceDN w:val="0"/>
        <w:adjustRightInd w:val="0"/>
        <w:spacing w:after="0" w:line="240" w:lineRule="auto"/>
        <w:ind w:left="567"/>
        <w:jc w:val="center"/>
        <w:rPr>
          <w:rFonts w:ascii="DIN-Regular" w:hAnsi="DIN-Regular" w:cs="DIN-Regular"/>
          <w:color w:val="000000"/>
          <w:sz w:val="24"/>
          <w:szCs w:val="24"/>
        </w:rPr>
      </w:pPr>
      <w:r w:rsidRPr="00DB22F1">
        <w:rPr>
          <w:rFonts w:ascii="DIN-Regular" w:hAnsi="DIN-Regular" w:cs="DIN-Regular"/>
          <w:color w:val="000000"/>
          <w:sz w:val="24"/>
          <w:szCs w:val="24"/>
        </w:rPr>
        <w:t>A = 22,61x (730 x 0,044 + 6,2) = 866,4 $/ kW</w:t>
      </w:r>
    </w:p>
    <w:p w14:paraId="65B94911" w14:textId="77777777" w:rsidR="00AD2A42" w:rsidRPr="00DB22F1" w:rsidRDefault="00AD2A42" w:rsidP="001B71B5">
      <w:pPr>
        <w:autoSpaceDE w:val="0"/>
        <w:autoSpaceDN w:val="0"/>
        <w:adjustRightInd w:val="0"/>
        <w:spacing w:after="0" w:line="240" w:lineRule="auto"/>
        <w:ind w:left="567"/>
        <w:jc w:val="center"/>
        <w:rPr>
          <w:rFonts w:ascii="DIN-Regular" w:hAnsi="DIN-Regular" w:cs="Times New Roman"/>
          <w:sz w:val="24"/>
          <w:szCs w:val="24"/>
        </w:rPr>
      </w:pPr>
    </w:p>
    <w:p w14:paraId="65B94912" w14:textId="77777777" w:rsidR="00F914FE" w:rsidRPr="00DB22F1" w:rsidRDefault="00F914FE" w:rsidP="001B71B5">
      <w:pPr>
        <w:autoSpaceDE w:val="0"/>
        <w:autoSpaceDN w:val="0"/>
        <w:adjustRightInd w:val="0"/>
        <w:spacing w:after="0" w:line="240" w:lineRule="auto"/>
        <w:ind w:left="567"/>
        <w:jc w:val="center"/>
        <w:rPr>
          <w:rFonts w:ascii="DIN-Regular" w:hAnsi="DIN-Regular" w:cs="DIN-Regular"/>
          <w:color w:val="000000"/>
          <w:sz w:val="24"/>
          <w:szCs w:val="24"/>
        </w:rPr>
      </w:pPr>
      <w:r w:rsidRPr="00DB22F1">
        <w:rPr>
          <w:rFonts w:ascii="DIN-Regular" w:hAnsi="DIN-Regular" w:cs="DIN-Regular"/>
          <w:color w:val="000000"/>
          <w:sz w:val="24"/>
          <w:szCs w:val="24"/>
        </w:rPr>
        <w:t>B = 102,16 x (730 x 0,044 + 6,2) = 1914,77 $/ kW</w:t>
      </w:r>
    </w:p>
    <w:p w14:paraId="65B94913" w14:textId="77777777" w:rsidR="00AD2A42" w:rsidRPr="001B71B5" w:rsidRDefault="00AD2A42" w:rsidP="001B71B5">
      <w:pPr>
        <w:autoSpaceDE w:val="0"/>
        <w:autoSpaceDN w:val="0"/>
        <w:adjustRightInd w:val="0"/>
        <w:spacing w:after="0" w:line="240" w:lineRule="auto"/>
        <w:ind w:left="567"/>
        <w:jc w:val="center"/>
        <w:rPr>
          <w:rFonts w:ascii="DIN-Regular" w:hAnsi="DIN-Regular" w:cs="Times New Roman"/>
          <w:sz w:val="20"/>
          <w:szCs w:val="24"/>
        </w:rPr>
      </w:pPr>
    </w:p>
    <w:p w14:paraId="65B94914" w14:textId="77777777" w:rsidR="00F914FE" w:rsidRPr="001B71B5" w:rsidRDefault="00F914FE" w:rsidP="001B71B5">
      <w:pPr>
        <w:autoSpaceDE w:val="0"/>
        <w:autoSpaceDN w:val="0"/>
        <w:adjustRightInd w:val="0"/>
        <w:spacing w:after="0" w:line="240" w:lineRule="auto"/>
        <w:ind w:left="567"/>
        <w:rPr>
          <w:rFonts w:ascii="DIN-Regular" w:hAnsi="DIN-Regular" w:cs="DIN-Regular"/>
          <w:color w:val="000000"/>
          <w:sz w:val="20"/>
          <w:szCs w:val="20"/>
        </w:rPr>
      </w:pPr>
      <w:r w:rsidRPr="001B71B5">
        <w:rPr>
          <w:rFonts w:ascii="DIN-Regular" w:hAnsi="DIN-Regular" w:cs="DIN-Regular"/>
          <w:color w:val="000000"/>
          <w:sz w:val="20"/>
          <w:szCs w:val="20"/>
        </w:rPr>
        <w:t>Sustituyendo todos los valores conocidos y fijados por Normalización, la fórmula de comparación de ofertas queda como sigue:</w:t>
      </w:r>
    </w:p>
    <w:p w14:paraId="65B94915" w14:textId="77777777" w:rsidR="00AD2A42" w:rsidRPr="001B71B5" w:rsidRDefault="00AD2A42" w:rsidP="001B71B5">
      <w:pPr>
        <w:autoSpaceDE w:val="0"/>
        <w:autoSpaceDN w:val="0"/>
        <w:adjustRightInd w:val="0"/>
        <w:spacing w:after="0" w:line="240" w:lineRule="auto"/>
        <w:ind w:left="567"/>
        <w:rPr>
          <w:rFonts w:ascii="DIN-Regular" w:hAnsi="DIN-Regular" w:cs="Times New Roman"/>
          <w:sz w:val="20"/>
          <w:szCs w:val="24"/>
        </w:rPr>
      </w:pPr>
    </w:p>
    <w:p w14:paraId="65B94916" w14:textId="77777777" w:rsidR="00F914FE" w:rsidRPr="00DB22F1" w:rsidRDefault="00F914FE" w:rsidP="001B71B5">
      <w:pPr>
        <w:autoSpaceDE w:val="0"/>
        <w:autoSpaceDN w:val="0"/>
        <w:adjustRightInd w:val="0"/>
        <w:spacing w:after="0" w:line="240" w:lineRule="auto"/>
        <w:ind w:left="567"/>
        <w:jc w:val="center"/>
        <w:rPr>
          <w:rFonts w:ascii="DIN-Regular" w:hAnsi="DIN-Regular" w:cs="Times New Roman"/>
          <w:sz w:val="24"/>
          <w:szCs w:val="24"/>
          <w:lang w:val="en-US"/>
        </w:rPr>
      </w:pPr>
      <w:proofErr w:type="spellStart"/>
      <w:r w:rsidRPr="00DB22F1">
        <w:rPr>
          <w:rFonts w:ascii="DIN-Regular" w:hAnsi="DIN-Regular" w:cs="DIN-Regular"/>
          <w:color w:val="000000"/>
          <w:sz w:val="24"/>
          <w:szCs w:val="24"/>
          <w:lang w:val="en-US"/>
        </w:rPr>
        <w:t>P</w:t>
      </w:r>
      <w:r w:rsidRPr="00DB22F1">
        <w:rPr>
          <w:rFonts w:ascii="DIN-Regular" w:hAnsi="DIN-Regular" w:cs="DIN-Regular"/>
          <w:color w:val="000000"/>
          <w:sz w:val="24"/>
          <w:szCs w:val="24"/>
          <w:vertAlign w:val="subscript"/>
          <w:lang w:val="en-US"/>
        </w:rPr>
        <w:t>comp</w:t>
      </w:r>
      <w:proofErr w:type="spellEnd"/>
      <w:r w:rsidRPr="00DB22F1">
        <w:rPr>
          <w:rFonts w:ascii="DIN-Regular" w:hAnsi="DIN-Regular" w:cs="DIN-Regular"/>
          <w:color w:val="000000"/>
          <w:sz w:val="24"/>
          <w:szCs w:val="24"/>
          <w:lang w:val="en-US"/>
        </w:rPr>
        <w:t xml:space="preserve"> = P</w:t>
      </w:r>
      <w:r w:rsidR="00AD2A42" w:rsidRPr="00DB22F1">
        <w:rPr>
          <w:rFonts w:ascii="DIN-Regular" w:hAnsi="DIN-Regular" w:cs="DIN-Regular"/>
          <w:color w:val="000000"/>
          <w:sz w:val="24"/>
          <w:szCs w:val="24"/>
          <w:lang w:val="en-US"/>
        </w:rPr>
        <w:t xml:space="preserve"> </w:t>
      </w:r>
      <w:r w:rsidR="00AD2A42" w:rsidRPr="00DB22F1">
        <w:rPr>
          <w:rFonts w:ascii="DIN-Regular" w:hAnsi="DIN-Regular" w:cs="DIN-Regular"/>
          <w:color w:val="000000"/>
          <w:sz w:val="24"/>
          <w:szCs w:val="24"/>
          <w:vertAlign w:val="subscript"/>
          <w:lang w:val="en-US"/>
        </w:rPr>
        <w:t>of</w:t>
      </w:r>
      <w:r w:rsidRPr="00DB22F1">
        <w:rPr>
          <w:rFonts w:ascii="DIN-Regular" w:hAnsi="DIN-Regular" w:cs="DIN-Regular"/>
          <w:color w:val="000000"/>
          <w:sz w:val="24"/>
          <w:szCs w:val="24"/>
          <w:lang w:val="en-US"/>
        </w:rPr>
        <w:t xml:space="preserve"> + 866,4 x P</w:t>
      </w:r>
      <w:r w:rsidR="00AD2A42" w:rsidRPr="00DB22F1">
        <w:rPr>
          <w:rFonts w:ascii="DIN-Regular" w:hAnsi="DIN-Regular" w:cs="DIN-Regular"/>
          <w:color w:val="000000"/>
          <w:sz w:val="24"/>
          <w:szCs w:val="24"/>
          <w:vertAlign w:val="subscript"/>
          <w:lang w:val="en-US"/>
        </w:rPr>
        <w:t>c</w:t>
      </w:r>
      <w:r w:rsidRPr="00DB22F1">
        <w:rPr>
          <w:rFonts w:ascii="DIN-Regular" w:hAnsi="DIN-Regular" w:cs="DIN-Regular"/>
          <w:color w:val="000000"/>
          <w:sz w:val="24"/>
          <w:szCs w:val="24"/>
          <w:lang w:val="en-US"/>
        </w:rPr>
        <w:t xml:space="preserve">+ 1914,77 x </w:t>
      </w:r>
      <w:proofErr w:type="spellStart"/>
      <w:r w:rsidRPr="00DB22F1">
        <w:rPr>
          <w:rFonts w:ascii="DIN-Regular" w:hAnsi="DIN-Regular" w:cs="DIN-Regular"/>
          <w:color w:val="000000"/>
          <w:sz w:val="24"/>
          <w:szCs w:val="24"/>
          <w:lang w:val="en-US"/>
        </w:rPr>
        <w:t>P</w:t>
      </w:r>
      <w:r w:rsidRPr="00DB22F1">
        <w:rPr>
          <w:rFonts w:ascii="DIN-Regular" w:hAnsi="DIN-Regular" w:cs="DIN-Regular"/>
          <w:color w:val="000000"/>
          <w:sz w:val="24"/>
          <w:szCs w:val="24"/>
          <w:vertAlign w:val="subscript"/>
          <w:lang w:val="en-US"/>
        </w:rPr>
        <w:t>v</w:t>
      </w:r>
      <w:proofErr w:type="spellEnd"/>
    </w:p>
    <w:p w14:paraId="65B94917" w14:textId="77777777" w:rsidR="00AD2A42" w:rsidRPr="001B71B5" w:rsidRDefault="00AD2A42" w:rsidP="001B71B5">
      <w:pPr>
        <w:spacing w:after="0" w:line="240" w:lineRule="auto"/>
        <w:ind w:left="567"/>
        <w:jc w:val="both"/>
        <w:rPr>
          <w:rFonts w:ascii="DIN-Regular" w:hAnsi="DIN-Regular" w:cs="DIN-Regular"/>
          <w:color w:val="000000"/>
          <w:sz w:val="20"/>
          <w:szCs w:val="20"/>
          <w:lang w:val="en-US"/>
        </w:rPr>
      </w:pPr>
    </w:p>
    <w:p w14:paraId="65B94918" w14:textId="77777777" w:rsidR="00F914FE" w:rsidRPr="001B71B5" w:rsidRDefault="00AD2A42" w:rsidP="001B71B5">
      <w:pPr>
        <w:spacing w:after="0" w:line="240" w:lineRule="auto"/>
        <w:ind w:left="567"/>
        <w:jc w:val="both"/>
        <w:rPr>
          <w:rFonts w:ascii="DIN-Regular" w:hAnsi="DIN-Regular" w:cs="DIN-Regular"/>
          <w:color w:val="000000"/>
          <w:sz w:val="20"/>
          <w:szCs w:val="20"/>
        </w:rPr>
      </w:pPr>
      <w:r w:rsidRPr="001B71B5">
        <w:rPr>
          <w:rFonts w:ascii="DIN-Regular" w:hAnsi="DIN-Regular" w:cs="DIN-Regular"/>
          <w:color w:val="000000"/>
          <w:sz w:val="20"/>
          <w:szCs w:val="20"/>
        </w:rPr>
        <w:t>Sustituyendo</w:t>
      </w:r>
      <w:r w:rsidR="00F914FE" w:rsidRPr="001B71B5">
        <w:rPr>
          <w:rFonts w:ascii="DIN-Regular" w:hAnsi="DIN-Regular" w:cs="DIN-Regular"/>
          <w:color w:val="000000"/>
          <w:sz w:val="20"/>
          <w:szCs w:val="20"/>
        </w:rPr>
        <w:t xml:space="preserve"> el precio de oferta, las pérdidas de carga y las de vacío se obtiene el precio comparativo final del transformador.</w:t>
      </w:r>
    </w:p>
    <w:p w14:paraId="65B94919"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1A"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1B"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1C"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1D"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1E"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1F"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20"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21"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22"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23"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24"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25"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26"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27"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28"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29"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2A"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2B" w14:textId="77777777" w:rsidR="00AD2A42" w:rsidRPr="001B71B5" w:rsidRDefault="00AD2A42" w:rsidP="001B71B5">
      <w:pPr>
        <w:spacing w:after="0" w:line="240" w:lineRule="auto"/>
        <w:ind w:left="567"/>
        <w:jc w:val="both"/>
        <w:rPr>
          <w:rFonts w:ascii="DIN-Regular" w:hAnsi="DIN-Regular" w:cs="DIN-Regular"/>
          <w:color w:val="000000"/>
          <w:sz w:val="20"/>
          <w:szCs w:val="20"/>
        </w:rPr>
      </w:pPr>
    </w:p>
    <w:p w14:paraId="65B9492C" w14:textId="77777777" w:rsidR="00AD2A42" w:rsidRPr="001B71B5" w:rsidRDefault="00AD2A42" w:rsidP="001B71B5">
      <w:pPr>
        <w:spacing w:after="0" w:line="240" w:lineRule="auto"/>
        <w:jc w:val="center"/>
        <w:rPr>
          <w:rFonts w:ascii="DIN-Regular" w:hAnsi="DIN-Regular" w:cs="DIN-Bold"/>
          <w:color w:val="000000"/>
          <w:sz w:val="20"/>
          <w:szCs w:val="24"/>
        </w:rPr>
      </w:pPr>
    </w:p>
    <w:p w14:paraId="65B9492D" w14:textId="77777777" w:rsidR="00AD2A42" w:rsidRPr="001B71B5" w:rsidRDefault="00AD2A42" w:rsidP="001B71B5">
      <w:pPr>
        <w:spacing w:after="0" w:line="240" w:lineRule="auto"/>
        <w:jc w:val="center"/>
        <w:rPr>
          <w:rFonts w:ascii="DIN-Regular" w:hAnsi="DIN-Regular" w:cs="DIN-Bold"/>
          <w:color w:val="000000"/>
          <w:sz w:val="20"/>
          <w:szCs w:val="24"/>
        </w:rPr>
      </w:pPr>
    </w:p>
    <w:p w14:paraId="65B9492E" w14:textId="77777777" w:rsidR="00AD2A42" w:rsidRPr="001B71B5" w:rsidRDefault="00AD2A42" w:rsidP="001B71B5">
      <w:pPr>
        <w:spacing w:after="0" w:line="240" w:lineRule="auto"/>
        <w:jc w:val="center"/>
        <w:rPr>
          <w:rFonts w:ascii="DIN-Regular" w:hAnsi="DIN-Regular" w:cs="DIN-Bold"/>
          <w:color w:val="000000"/>
          <w:sz w:val="20"/>
          <w:szCs w:val="24"/>
        </w:rPr>
      </w:pPr>
    </w:p>
    <w:p w14:paraId="65B9492F" w14:textId="77777777" w:rsidR="00AD2A42" w:rsidRPr="001B71B5" w:rsidRDefault="00AD2A42" w:rsidP="001B71B5">
      <w:pPr>
        <w:spacing w:after="0" w:line="240" w:lineRule="auto"/>
        <w:jc w:val="center"/>
        <w:rPr>
          <w:rFonts w:ascii="DIN-Regular" w:hAnsi="DIN-Regular" w:cs="DIN-Bold"/>
          <w:color w:val="000000"/>
          <w:sz w:val="20"/>
          <w:szCs w:val="24"/>
        </w:rPr>
      </w:pPr>
    </w:p>
    <w:p w14:paraId="65B94930" w14:textId="77777777" w:rsidR="00AD2A42" w:rsidRPr="001B71B5" w:rsidRDefault="00AD2A42" w:rsidP="001B71B5">
      <w:pPr>
        <w:spacing w:after="0" w:line="240" w:lineRule="auto"/>
        <w:jc w:val="center"/>
        <w:rPr>
          <w:rFonts w:ascii="DIN-Regular" w:hAnsi="DIN-Regular" w:cs="DIN-Bold"/>
          <w:color w:val="000000"/>
          <w:sz w:val="20"/>
          <w:szCs w:val="24"/>
        </w:rPr>
      </w:pPr>
    </w:p>
    <w:p w14:paraId="65B94931" w14:textId="77777777" w:rsidR="00AD2A42" w:rsidRPr="001B71B5" w:rsidRDefault="00AD2A42" w:rsidP="001B71B5">
      <w:pPr>
        <w:spacing w:after="0" w:line="240" w:lineRule="auto"/>
        <w:jc w:val="center"/>
        <w:rPr>
          <w:rFonts w:ascii="DIN-Regular" w:hAnsi="DIN-Regular" w:cs="DIN-Bold"/>
          <w:color w:val="000000"/>
          <w:sz w:val="20"/>
          <w:szCs w:val="24"/>
        </w:rPr>
      </w:pPr>
    </w:p>
    <w:p w14:paraId="65B94932" w14:textId="77777777" w:rsidR="00AD2A42" w:rsidRDefault="00AD2A42" w:rsidP="001B71B5">
      <w:pPr>
        <w:spacing w:after="0" w:line="240" w:lineRule="auto"/>
        <w:jc w:val="center"/>
        <w:rPr>
          <w:rFonts w:ascii="DIN-Regular" w:hAnsi="DIN-Regular" w:cs="DIN-Bold"/>
          <w:color w:val="000000"/>
          <w:sz w:val="20"/>
          <w:szCs w:val="24"/>
        </w:rPr>
      </w:pPr>
    </w:p>
    <w:p w14:paraId="65B94933" w14:textId="77777777" w:rsidR="00DB22F1" w:rsidRDefault="00DB22F1" w:rsidP="001B71B5">
      <w:pPr>
        <w:spacing w:after="0" w:line="240" w:lineRule="auto"/>
        <w:jc w:val="center"/>
        <w:rPr>
          <w:rFonts w:ascii="DIN-Regular" w:hAnsi="DIN-Regular" w:cs="DIN-Bold"/>
          <w:color w:val="000000"/>
          <w:sz w:val="20"/>
          <w:szCs w:val="24"/>
        </w:rPr>
      </w:pPr>
    </w:p>
    <w:p w14:paraId="65B94934" w14:textId="77777777" w:rsidR="00DB22F1" w:rsidRDefault="00DB22F1" w:rsidP="001B71B5">
      <w:pPr>
        <w:spacing w:after="0" w:line="240" w:lineRule="auto"/>
        <w:jc w:val="center"/>
        <w:rPr>
          <w:rFonts w:ascii="DIN-Regular" w:hAnsi="DIN-Regular" w:cs="DIN-Bold"/>
          <w:color w:val="000000"/>
          <w:sz w:val="20"/>
          <w:szCs w:val="24"/>
        </w:rPr>
      </w:pPr>
    </w:p>
    <w:p w14:paraId="65B94935" w14:textId="77777777" w:rsidR="00DB22F1" w:rsidRDefault="00DB22F1" w:rsidP="001B71B5">
      <w:pPr>
        <w:spacing w:after="0" w:line="240" w:lineRule="auto"/>
        <w:jc w:val="center"/>
        <w:rPr>
          <w:rFonts w:ascii="DIN-Regular" w:hAnsi="DIN-Regular" w:cs="DIN-Bold"/>
          <w:color w:val="000000"/>
          <w:sz w:val="20"/>
          <w:szCs w:val="24"/>
        </w:rPr>
      </w:pPr>
    </w:p>
    <w:p w14:paraId="65B94936" w14:textId="77777777" w:rsidR="00DB22F1" w:rsidRDefault="00DB22F1" w:rsidP="001B71B5">
      <w:pPr>
        <w:spacing w:after="0" w:line="240" w:lineRule="auto"/>
        <w:jc w:val="center"/>
        <w:rPr>
          <w:rFonts w:ascii="DIN-Regular" w:hAnsi="DIN-Regular" w:cs="DIN-Bold"/>
          <w:color w:val="000000"/>
          <w:sz w:val="20"/>
          <w:szCs w:val="24"/>
        </w:rPr>
      </w:pPr>
    </w:p>
    <w:p w14:paraId="65B94937" w14:textId="77777777" w:rsidR="00DB22F1" w:rsidRDefault="00DB22F1" w:rsidP="001B71B5">
      <w:pPr>
        <w:spacing w:after="0" w:line="240" w:lineRule="auto"/>
        <w:jc w:val="center"/>
        <w:rPr>
          <w:rFonts w:ascii="DIN-Regular" w:hAnsi="DIN-Regular" w:cs="DIN-Bold"/>
          <w:color w:val="000000"/>
          <w:sz w:val="20"/>
          <w:szCs w:val="24"/>
        </w:rPr>
      </w:pPr>
    </w:p>
    <w:p w14:paraId="65B94938" w14:textId="77777777" w:rsidR="00DB22F1" w:rsidRDefault="00DB22F1" w:rsidP="001B71B5">
      <w:pPr>
        <w:spacing w:after="0" w:line="240" w:lineRule="auto"/>
        <w:jc w:val="center"/>
        <w:rPr>
          <w:rFonts w:ascii="DIN-Regular" w:hAnsi="DIN-Regular" w:cs="DIN-Bold"/>
          <w:color w:val="000000"/>
          <w:sz w:val="20"/>
          <w:szCs w:val="24"/>
        </w:rPr>
      </w:pPr>
    </w:p>
    <w:p w14:paraId="65B94939" w14:textId="77777777" w:rsidR="00DB22F1" w:rsidRDefault="00DB22F1" w:rsidP="001B71B5">
      <w:pPr>
        <w:spacing w:after="0" w:line="240" w:lineRule="auto"/>
        <w:jc w:val="center"/>
        <w:rPr>
          <w:rFonts w:ascii="DIN-Regular" w:hAnsi="DIN-Regular" w:cs="DIN-Bold"/>
          <w:color w:val="000000"/>
          <w:sz w:val="20"/>
          <w:szCs w:val="24"/>
        </w:rPr>
      </w:pPr>
    </w:p>
    <w:p w14:paraId="65B9493A" w14:textId="77777777" w:rsidR="00DB22F1" w:rsidRDefault="00DB22F1" w:rsidP="001B71B5">
      <w:pPr>
        <w:spacing w:after="0" w:line="240" w:lineRule="auto"/>
        <w:jc w:val="center"/>
        <w:rPr>
          <w:rFonts w:ascii="DIN-Regular" w:hAnsi="DIN-Regular" w:cs="DIN-Bold"/>
          <w:color w:val="000000"/>
          <w:sz w:val="20"/>
          <w:szCs w:val="24"/>
        </w:rPr>
      </w:pPr>
    </w:p>
    <w:p w14:paraId="65B9493B" w14:textId="77777777" w:rsidR="00DB22F1" w:rsidRDefault="00DB22F1" w:rsidP="001B71B5">
      <w:pPr>
        <w:spacing w:after="0" w:line="240" w:lineRule="auto"/>
        <w:jc w:val="center"/>
        <w:rPr>
          <w:rFonts w:ascii="DIN-Regular" w:hAnsi="DIN-Regular" w:cs="DIN-Bold"/>
          <w:color w:val="000000"/>
          <w:sz w:val="20"/>
          <w:szCs w:val="24"/>
        </w:rPr>
      </w:pPr>
    </w:p>
    <w:p w14:paraId="65B9493C" w14:textId="77777777" w:rsidR="00DB22F1" w:rsidRDefault="00DB22F1" w:rsidP="001B71B5">
      <w:pPr>
        <w:spacing w:after="0" w:line="240" w:lineRule="auto"/>
        <w:jc w:val="center"/>
        <w:rPr>
          <w:rFonts w:ascii="DIN-Regular" w:hAnsi="DIN-Regular" w:cs="DIN-Bold"/>
          <w:color w:val="000000"/>
          <w:sz w:val="20"/>
          <w:szCs w:val="24"/>
        </w:rPr>
      </w:pPr>
    </w:p>
    <w:p w14:paraId="65B9493D" w14:textId="77777777" w:rsidR="00DB22F1" w:rsidRDefault="00DB22F1" w:rsidP="001B71B5">
      <w:pPr>
        <w:spacing w:after="0" w:line="240" w:lineRule="auto"/>
        <w:jc w:val="center"/>
        <w:rPr>
          <w:rFonts w:ascii="DIN-Regular" w:hAnsi="DIN-Regular" w:cs="DIN-Bold"/>
          <w:color w:val="000000"/>
          <w:sz w:val="20"/>
          <w:szCs w:val="24"/>
        </w:rPr>
      </w:pPr>
    </w:p>
    <w:p w14:paraId="65B9493E" w14:textId="77777777" w:rsidR="00DB22F1" w:rsidRDefault="00DB22F1" w:rsidP="001B71B5">
      <w:pPr>
        <w:spacing w:after="0" w:line="240" w:lineRule="auto"/>
        <w:jc w:val="center"/>
        <w:rPr>
          <w:rFonts w:ascii="DIN-Regular" w:hAnsi="DIN-Regular" w:cs="DIN-Bold"/>
          <w:color w:val="000000"/>
          <w:sz w:val="20"/>
          <w:szCs w:val="24"/>
        </w:rPr>
      </w:pPr>
    </w:p>
    <w:p w14:paraId="65B9493F" w14:textId="77777777" w:rsidR="00DB22F1" w:rsidRDefault="00DB22F1" w:rsidP="001B71B5">
      <w:pPr>
        <w:spacing w:after="0" w:line="240" w:lineRule="auto"/>
        <w:jc w:val="center"/>
        <w:rPr>
          <w:rFonts w:ascii="DIN-Regular" w:hAnsi="DIN-Regular" w:cs="DIN-Bold"/>
          <w:color w:val="000000"/>
          <w:sz w:val="20"/>
          <w:szCs w:val="24"/>
        </w:rPr>
      </w:pPr>
    </w:p>
    <w:p w14:paraId="65B94940" w14:textId="77777777" w:rsidR="00DB22F1" w:rsidRDefault="00DB22F1" w:rsidP="001B71B5">
      <w:pPr>
        <w:spacing w:after="0" w:line="240" w:lineRule="auto"/>
        <w:jc w:val="center"/>
        <w:rPr>
          <w:rFonts w:ascii="DIN-Regular" w:hAnsi="DIN-Regular" w:cs="DIN-Bold"/>
          <w:color w:val="000000"/>
          <w:sz w:val="20"/>
          <w:szCs w:val="24"/>
        </w:rPr>
      </w:pPr>
    </w:p>
    <w:p w14:paraId="65B94941" w14:textId="77777777" w:rsidR="00DB22F1" w:rsidRDefault="00DB22F1" w:rsidP="001B71B5">
      <w:pPr>
        <w:spacing w:after="0" w:line="240" w:lineRule="auto"/>
        <w:jc w:val="center"/>
        <w:rPr>
          <w:rFonts w:ascii="DIN-Regular" w:hAnsi="DIN-Regular" w:cs="DIN-Bold"/>
          <w:color w:val="000000"/>
          <w:sz w:val="20"/>
          <w:szCs w:val="24"/>
        </w:rPr>
      </w:pPr>
    </w:p>
    <w:p w14:paraId="65B94942" w14:textId="77777777" w:rsidR="00DB22F1" w:rsidRDefault="00DB22F1" w:rsidP="001B71B5">
      <w:pPr>
        <w:spacing w:after="0" w:line="240" w:lineRule="auto"/>
        <w:jc w:val="center"/>
        <w:rPr>
          <w:rFonts w:ascii="DIN-Regular" w:hAnsi="DIN-Regular" w:cs="DIN-Bold"/>
          <w:color w:val="000000"/>
          <w:sz w:val="20"/>
          <w:szCs w:val="24"/>
        </w:rPr>
      </w:pPr>
    </w:p>
    <w:p w14:paraId="65B94943" w14:textId="77777777" w:rsidR="00DB22F1" w:rsidRDefault="00DB22F1" w:rsidP="001B71B5">
      <w:pPr>
        <w:spacing w:after="0" w:line="240" w:lineRule="auto"/>
        <w:jc w:val="center"/>
        <w:rPr>
          <w:rFonts w:ascii="DIN-Regular" w:hAnsi="DIN-Regular" w:cs="DIN-Bold"/>
          <w:color w:val="000000"/>
          <w:sz w:val="20"/>
          <w:szCs w:val="24"/>
        </w:rPr>
      </w:pPr>
    </w:p>
    <w:p w14:paraId="65B94944" w14:textId="77777777" w:rsidR="00DB22F1" w:rsidRDefault="00DB22F1" w:rsidP="001B71B5">
      <w:pPr>
        <w:spacing w:after="0" w:line="240" w:lineRule="auto"/>
        <w:jc w:val="center"/>
        <w:rPr>
          <w:rFonts w:ascii="DIN-Regular" w:hAnsi="DIN-Regular" w:cs="DIN-Bold"/>
          <w:color w:val="000000"/>
          <w:sz w:val="20"/>
          <w:szCs w:val="24"/>
        </w:rPr>
      </w:pPr>
    </w:p>
    <w:p w14:paraId="65B94945" w14:textId="77777777" w:rsidR="00DB22F1" w:rsidRDefault="00DB22F1" w:rsidP="001B71B5">
      <w:pPr>
        <w:spacing w:after="0" w:line="240" w:lineRule="auto"/>
        <w:jc w:val="center"/>
        <w:rPr>
          <w:rFonts w:ascii="DIN-Regular" w:hAnsi="DIN-Regular" w:cs="DIN-Bold"/>
          <w:color w:val="000000"/>
          <w:sz w:val="20"/>
          <w:szCs w:val="24"/>
        </w:rPr>
      </w:pPr>
    </w:p>
    <w:p w14:paraId="65B94946" w14:textId="77777777" w:rsidR="00DB22F1" w:rsidRDefault="00DB22F1" w:rsidP="001B71B5">
      <w:pPr>
        <w:spacing w:after="0" w:line="240" w:lineRule="auto"/>
        <w:jc w:val="center"/>
        <w:rPr>
          <w:rFonts w:ascii="DIN-Regular" w:hAnsi="DIN-Regular" w:cs="DIN-Bold"/>
          <w:color w:val="000000"/>
          <w:sz w:val="20"/>
          <w:szCs w:val="24"/>
        </w:rPr>
      </w:pPr>
    </w:p>
    <w:p w14:paraId="65B94947" w14:textId="77777777" w:rsidR="00DB22F1" w:rsidRDefault="00DB22F1" w:rsidP="001B71B5">
      <w:pPr>
        <w:spacing w:after="0" w:line="240" w:lineRule="auto"/>
        <w:jc w:val="center"/>
        <w:rPr>
          <w:rFonts w:ascii="DIN-Regular" w:hAnsi="DIN-Regular" w:cs="DIN-Bold"/>
          <w:color w:val="000000"/>
          <w:sz w:val="20"/>
          <w:szCs w:val="24"/>
        </w:rPr>
      </w:pPr>
    </w:p>
    <w:p w14:paraId="65B94948" w14:textId="77777777" w:rsidR="00DB22F1" w:rsidRDefault="00DB22F1" w:rsidP="001B71B5">
      <w:pPr>
        <w:spacing w:after="0" w:line="240" w:lineRule="auto"/>
        <w:jc w:val="center"/>
        <w:rPr>
          <w:rFonts w:ascii="DIN-Regular" w:hAnsi="DIN-Regular" w:cs="DIN-Bold"/>
          <w:color w:val="000000"/>
          <w:sz w:val="20"/>
          <w:szCs w:val="24"/>
        </w:rPr>
      </w:pPr>
    </w:p>
    <w:p w14:paraId="65B94949" w14:textId="77777777" w:rsidR="00DB22F1" w:rsidRDefault="00DB22F1" w:rsidP="001B71B5">
      <w:pPr>
        <w:spacing w:after="0" w:line="240" w:lineRule="auto"/>
        <w:jc w:val="center"/>
        <w:rPr>
          <w:rFonts w:ascii="DIN-Regular" w:hAnsi="DIN-Regular" w:cs="DIN-Bold"/>
          <w:color w:val="000000"/>
          <w:sz w:val="20"/>
          <w:szCs w:val="24"/>
        </w:rPr>
      </w:pPr>
    </w:p>
    <w:p w14:paraId="65B9494A" w14:textId="77777777" w:rsidR="00DB22F1" w:rsidRDefault="00DB22F1" w:rsidP="001B71B5">
      <w:pPr>
        <w:spacing w:after="0" w:line="240" w:lineRule="auto"/>
        <w:jc w:val="center"/>
        <w:rPr>
          <w:rFonts w:ascii="DIN-Regular" w:hAnsi="DIN-Regular" w:cs="DIN-Bold"/>
          <w:color w:val="000000"/>
          <w:sz w:val="20"/>
          <w:szCs w:val="24"/>
        </w:rPr>
      </w:pPr>
    </w:p>
    <w:p w14:paraId="65B9494B" w14:textId="77777777" w:rsidR="00DB22F1" w:rsidRDefault="00DB22F1" w:rsidP="001B71B5">
      <w:pPr>
        <w:spacing w:after="0" w:line="240" w:lineRule="auto"/>
        <w:jc w:val="center"/>
        <w:rPr>
          <w:rFonts w:ascii="DIN-Regular" w:hAnsi="DIN-Regular" w:cs="DIN-Bold"/>
          <w:color w:val="000000"/>
          <w:sz w:val="20"/>
          <w:szCs w:val="24"/>
        </w:rPr>
      </w:pPr>
    </w:p>
    <w:p w14:paraId="65B9494C" w14:textId="77777777" w:rsidR="00DB22F1" w:rsidRDefault="00DB22F1" w:rsidP="001B71B5">
      <w:pPr>
        <w:spacing w:after="0" w:line="240" w:lineRule="auto"/>
        <w:jc w:val="center"/>
        <w:rPr>
          <w:rFonts w:ascii="DIN-Regular" w:hAnsi="DIN-Regular" w:cs="DIN-Bold"/>
          <w:color w:val="000000"/>
          <w:sz w:val="20"/>
          <w:szCs w:val="24"/>
        </w:rPr>
      </w:pPr>
    </w:p>
    <w:p w14:paraId="65B9494D" w14:textId="77777777" w:rsidR="00DB22F1" w:rsidRDefault="00DB22F1" w:rsidP="001B71B5">
      <w:pPr>
        <w:spacing w:after="0" w:line="240" w:lineRule="auto"/>
        <w:jc w:val="center"/>
        <w:rPr>
          <w:rFonts w:ascii="DIN-Regular" w:hAnsi="DIN-Regular" w:cs="DIN-Bold"/>
          <w:color w:val="000000"/>
          <w:sz w:val="20"/>
          <w:szCs w:val="24"/>
        </w:rPr>
      </w:pPr>
    </w:p>
    <w:p w14:paraId="65B9494E" w14:textId="77777777" w:rsidR="00DB22F1" w:rsidRPr="001B71B5" w:rsidRDefault="00DB22F1" w:rsidP="001B71B5">
      <w:pPr>
        <w:spacing w:after="0" w:line="240" w:lineRule="auto"/>
        <w:jc w:val="center"/>
        <w:rPr>
          <w:rFonts w:ascii="DIN-Regular" w:hAnsi="DIN-Regular" w:cs="DIN-Bold"/>
          <w:color w:val="000000"/>
          <w:sz w:val="20"/>
          <w:szCs w:val="24"/>
        </w:rPr>
      </w:pPr>
    </w:p>
    <w:p w14:paraId="65B9494F" w14:textId="77777777" w:rsidR="00AD2A42" w:rsidRPr="001B71B5" w:rsidRDefault="00AD2A42" w:rsidP="001B71B5">
      <w:pPr>
        <w:spacing w:after="0" w:line="240" w:lineRule="auto"/>
        <w:jc w:val="center"/>
        <w:rPr>
          <w:rFonts w:ascii="DIN-Regular" w:hAnsi="DIN-Regular" w:cs="DIN-Bold"/>
          <w:color w:val="000000"/>
          <w:sz w:val="20"/>
          <w:szCs w:val="24"/>
        </w:rPr>
      </w:pPr>
    </w:p>
    <w:p w14:paraId="65B94950" w14:textId="77777777" w:rsidR="00AD2A42" w:rsidRPr="001B71B5" w:rsidRDefault="00AD2A42" w:rsidP="001B71B5">
      <w:pPr>
        <w:spacing w:after="0" w:line="240" w:lineRule="auto"/>
        <w:jc w:val="center"/>
        <w:rPr>
          <w:rFonts w:ascii="DIN-Regular" w:hAnsi="DIN-Regular" w:cs="DIN-Bold"/>
          <w:color w:val="000000"/>
          <w:sz w:val="20"/>
          <w:szCs w:val="24"/>
        </w:rPr>
      </w:pPr>
    </w:p>
    <w:p w14:paraId="65B94951" w14:textId="77777777" w:rsidR="00AD2A42" w:rsidRPr="00302220" w:rsidRDefault="00AD2A42" w:rsidP="001B71B5">
      <w:pPr>
        <w:spacing w:after="0" w:line="240" w:lineRule="auto"/>
        <w:jc w:val="center"/>
        <w:rPr>
          <w:rFonts w:ascii="DIN-Bold" w:hAnsi="DIN-Bold" w:cs="DIN-Bold"/>
          <w:color w:val="000000"/>
          <w:sz w:val="24"/>
          <w:szCs w:val="24"/>
        </w:rPr>
      </w:pPr>
      <w:r w:rsidRPr="00302220">
        <w:rPr>
          <w:rFonts w:ascii="DIN-Bold" w:hAnsi="DIN-Bold" w:cs="DIN-Bold"/>
          <w:color w:val="000000"/>
          <w:sz w:val="24"/>
          <w:szCs w:val="24"/>
        </w:rPr>
        <w:t>ANEXO 4: CROQUIS</w:t>
      </w:r>
    </w:p>
    <w:p w14:paraId="65B94952" w14:textId="77777777" w:rsidR="00AD2A42" w:rsidRPr="001B71B5" w:rsidRDefault="00AD2A42" w:rsidP="001B71B5">
      <w:pPr>
        <w:spacing w:after="0" w:line="240" w:lineRule="auto"/>
        <w:jc w:val="center"/>
        <w:rPr>
          <w:rFonts w:ascii="DIN-Regular" w:hAnsi="DIN-Regular" w:cs="DIN-Bold"/>
          <w:color w:val="000000"/>
          <w:sz w:val="20"/>
          <w:szCs w:val="24"/>
        </w:rPr>
      </w:pPr>
    </w:p>
    <w:p w14:paraId="65B94953" w14:textId="77777777" w:rsidR="00AD2A42" w:rsidRPr="001B71B5" w:rsidRDefault="00AD2A42" w:rsidP="001B71B5">
      <w:pPr>
        <w:spacing w:after="0" w:line="240" w:lineRule="auto"/>
        <w:jc w:val="center"/>
        <w:rPr>
          <w:rFonts w:ascii="DIN-Regular" w:hAnsi="DIN-Regular" w:cs="DIN-Bold"/>
          <w:color w:val="000000"/>
          <w:sz w:val="20"/>
          <w:szCs w:val="24"/>
        </w:rPr>
      </w:pPr>
    </w:p>
    <w:p w14:paraId="65B94954" w14:textId="77777777" w:rsidR="00AD2A42" w:rsidRPr="001B71B5" w:rsidRDefault="00AD2A42" w:rsidP="001B71B5">
      <w:pPr>
        <w:spacing w:after="0" w:line="240" w:lineRule="auto"/>
        <w:jc w:val="center"/>
        <w:rPr>
          <w:rFonts w:ascii="DIN-Regular" w:hAnsi="DIN-Regular" w:cs="DIN-Bold"/>
          <w:color w:val="000000"/>
          <w:sz w:val="20"/>
          <w:szCs w:val="24"/>
        </w:rPr>
      </w:pPr>
    </w:p>
    <w:p w14:paraId="65B94955" w14:textId="77777777" w:rsidR="00AD2A42" w:rsidRPr="001B71B5" w:rsidRDefault="00AD2A42" w:rsidP="001B71B5">
      <w:pPr>
        <w:spacing w:after="0" w:line="240" w:lineRule="auto"/>
        <w:jc w:val="center"/>
        <w:rPr>
          <w:rFonts w:ascii="DIN-Regular" w:hAnsi="DIN-Regular" w:cs="DIN-Bold"/>
          <w:color w:val="000000"/>
          <w:sz w:val="20"/>
          <w:szCs w:val="24"/>
        </w:rPr>
      </w:pPr>
    </w:p>
    <w:p w14:paraId="65B94956" w14:textId="77777777" w:rsidR="00AD2A42" w:rsidRPr="001B71B5" w:rsidRDefault="00AD2A42" w:rsidP="001B71B5">
      <w:pPr>
        <w:spacing w:after="0" w:line="240" w:lineRule="auto"/>
        <w:jc w:val="center"/>
        <w:rPr>
          <w:rFonts w:ascii="DIN-Regular" w:hAnsi="DIN-Regular" w:cs="DIN-Bold"/>
          <w:color w:val="000000"/>
          <w:sz w:val="20"/>
          <w:szCs w:val="24"/>
        </w:rPr>
      </w:pPr>
    </w:p>
    <w:p w14:paraId="65B94957" w14:textId="77777777" w:rsidR="00AD2A42" w:rsidRPr="001B71B5" w:rsidRDefault="00AD2A42" w:rsidP="001B71B5">
      <w:pPr>
        <w:spacing w:after="0" w:line="240" w:lineRule="auto"/>
        <w:jc w:val="center"/>
        <w:rPr>
          <w:rFonts w:ascii="DIN-Regular" w:hAnsi="DIN-Regular" w:cs="DIN-Bold"/>
          <w:color w:val="000000"/>
          <w:sz w:val="20"/>
          <w:szCs w:val="24"/>
        </w:rPr>
      </w:pPr>
    </w:p>
    <w:p w14:paraId="65B94958" w14:textId="77777777" w:rsidR="00AD2A42" w:rsidRPr="001B71B5" w:rsidRDefault="00AD2A42" w:rsidP="001B71B5">
      <w:pPr>
        <w:spacing w:after="0" w:line="240" w:lineRule="auto"/>
        <w:jc w:val="center"/>
        <w:rPr>
          <w:rFonts w:ascii="DIN-Regular" w:hAnsi="DIN-Regular" w:cs="DIN-Bold"/>
          <w:color w:val="000000"/>
          <w:sz w:val="20"/>
          <w:szCs w:val="24"/>
        </w:rPr>
      </w:pPr>
    </w:p>
    <w:p w14:paraId="65B94959" w14:textId="77777777" w:rsidR="00AD2A42" w:rsidRPr="001B71B5" w:rsidRDefault="00AD2A42" w:rsidP="001B71B5">
      <w:pPr>
        <w:spacing w:after="0" w:line="240" w:lineRule="auto"/>
        <w:jc w:val="center"/>
        <w:rPr>
          <w:rFonts w:ascii="DIN-Regular" w:hAnsi="DIN-Regular" w:cs="DIN-Bold"/>
          <w:color w:val="000000"/>
          <w:sz w:val="20"/>
          <w:szCs w:val="24"/>
        </w:rPr>
      </w:pPr>
    </w:p>
    <w:p w14:paraId="65B9495A" w14:textId="77777777" w:rsidR="00AD2A42" w:rsidRDefault="00AD2A42" w:rsidP="001B71B5">
      <w:pPr>
        <w:spacing w:after="0" w:line="240" w:lineRule="auto"/>
        <w:jc w:val="center"/>
        <w:rPr>
          <w:rFonts w:ascii="DIN-Regular" w:hAnsi="DIN-Regular" w:cs="DIN-Bold"/>
          <w:color w:val="000000"/>
          <w:sz w:val="20"/>
          <w:szCs w:val="24"/>
        </w:rPr>
      </w:pPr>
    </w:p>
    <w:p w14:paraId="65B9495B" w14:textId="77777777" w:rsidR="00DB22F1" w:rsidRDefault="00DB22F1" w:rsidP="001B71B5">
      <w:pPr>
        <w:spacing w:after="0" w:line="240" w:lineRule="auto"/>
        <w:jc w:val="center"/>
        <w:rPr>
          <w:rFonts w:ascii="DIN-Regular" w:hAnsi="DIN-Regular" w:cs="DIN-Bold"/>
          <w:color w:val="000000"/>
          <w:sz w:val="20"/>
          <w:szCs w:val="24"/>
        </w:rPr>
      </w:pPr>
    </w:p>
    <w:p w14:paraId="65B9495C" w14:textId="77777777" w:rsidR="00DB22F1" w:rsidRDefault="00DB22F1" w:rsidP="001B71B5">
      <w:pPr>
        <w:spacing w:after="0" w:line="240" w:lineRule="auto"/>
        <w:jc w:val="center"/>
        <w:rPr>
          <w:rFonts w:ascii="DIN-Regular" w:hAnsi="DIN-Regular" w:cs="DIN-Bold"/>
          <w:color w:val="000000"/>
          <w:sz w:val="20"/>
          <w:szCs w:val="24"/>
        </w:rPr>
      </w:pPr>
    </w:p>
    <w:p w14:paraId="65B9495D" w14:textId="77777777" w:rsidR="00DB22F1" w:rsidRDefault="00DB22F1" w:rsidP="001B71B5">
      <w:pPr>
        <w:spacing w:after="0" w:line="240" w:lineRule="auto"/>
        <w:jc w:val="center"/>
        <w:rPr>
          <w:rFonts w:ascii="DIN-Regular" w:hAnsi="DIN-Regular" w:cs="DIN-Bold"/>
          <w:color w:val="000000"/>
          <w:sz w:val="20"/>
          <w:szCs w:val="24"/>
        </w:rPr>
      </w:pPr>
    </w:p>
    <w:p w14:paraId="65B9495E" w14:textId="77777777" w:rsidR="00DB22F1" w:rsidRDefault="00DB22F1" w:rsidP="001B71B5">
      <w:pPr>
        <w:spacing w:after="0" w:line="240" w:lineRule="auto"/>
        <w:jc w:val="center"/>
        <w:rPr>
          <w:rFonts w:ascii="DIN-Regular" w:hAnsi="DIN-Regular" w:cs="DIN-Bold"/>
          <w:color w:val="000000"/>
          <w:sz w:val="20"/>
          <w:szCs w:val="24"/>
        </w:rPr>
      </w:pPr>
    </w:p>
    <w:p w14:paraId="65B9495F" w14:textId="77777777" w:rsidR="00DB22F1" w:rsidRDefault="00DB22F1" w:rsidP="001B71B5">
      <w:pPr>
        <w:spacing w:after="0" w:line="240" w:lineRule="auto"/>
        <w:jc w:val="center"/>
        <w:rPr>
          <w:rFonts w:ascii="DIN-Regular" w:hAnsi="DIN-Regular" w:cs="DIN-Bold"/>
          <w:color w:val="000000"/>
          <w:sz w:val="20"/>
          <w:szCs w:val="24"/>
        </w:rPr>
      </w:pPr>
    </w:p>
    <w:p w14:paraId="65B94960" w14:textId="77777777" w:rsidR="00DB22F1" w:rsidRDefault="00DB22F1" w:rsidP="001B71B5">
      <w:pPr>
        <w:spacing w:after="0" w:line="240" w:lineRule="auto"/>
        <w:jc w:val="center"/>
        <w:rPr>
          <w:rFonts w:ascii="DIN-Regular" w:hAnsi="DIN-Regular" w:cs="DIN-Bold"/>
          <w:color w:val="000000"/>
          <w:sz w:val="20"/>
          <w:szCs w:val="24"/>
        </w:rPr>
      </w:pPr>
    </w:p>
    <w:p w14:paraId="65B94961" w14:textId="77777777" w:rsidR="00DB22F1" w:rsidRDefault="00DB22F1" w:rsidP="001B71B5">
      <w:pPr>
        <w:spacing w:after="0" w:line="240" w:lineRule="auto"/>
        <w:jc w:val="center"/>
        <w:rPr>
          <w:rFonts w:ascii="DIN-Regular" w:hAnsi="DIN-Regular" w:cs="DIN-Bold"/>
          <w:color w:val="000000"/>
          <w:sz w:val="20"/>
          <w:szCs w:val="24"/>
        </w:rPr>
      </w:pPr>
    </w:p>
    <w:p w14:paraId="65B94962" w14:textId="77777777" w:rsidR="00302220" w:rsidRDefault="00302220" w:rsidP="001B71B5">
      <w:pPr>
        <w:spacing w:after="0" w:line="240" w:lineRule="auto"/>
        <w:jc w:val="center"/>
        <w:rPr>
          <w:rFonts w:ascii="DIN-Regular" w:hAnsi="DIN-Regular" w:cs="DIN-Bold"/>
          <w:color w:val="000000"/>
          <w:sz w:val="20"/>
          <w:szCs w:val="24"/>
        </w:rPr>
      </w:pPr>
    </w:p>
    <w:p w14:paraId="65B94963" w14:textId="77777777" w:rsidR="00302220" w:rsidRDefault="00302220" w:rsidP="001B71B5">
      <w:pPr>
        <w:spacing w:after="0" w:line="240" w:lineRule="auto"/>
        <w:jc w:val="center"/>
        <w:rPr>
          <w:rFonts w:ascii="DIN-Regular" w:hAnsi="DIN-Regular" w:cs="DIN-Bold"/>
          <w:color w:val="000000"/>
          <w:sz w:val="20"/>
          <w:szCs w:val="24"/>
        </w:rPr>
      </w:pPr>
    </w:p>
    <w:p w14:paraId="65B94964" w14:textId="77777777" w:rsidR="00302220" w:rsidRDefault="00302220" w:rsidP="001B71B5">
      <w:pPr>
        <w:spacing w:after="0" w:line="240" w:lineRule="auto"/>
        <w:jc w:val="center"/>
        <w:rPr>
          <w:rFonts w:ascii="DIN-Regular" w:hAnsi="DIN-Regular" w:cs="DIN-Bold"/>
          <w:color w:val="000000"/>
          <w:sz w:val="20"/>
          <w:szCs w:val="24"/>
        </w:rPr>
      </w:pPr>
    </w:p>
    <w:p w14:paraId="65B94965" w14:textId="77777777" w:rsidR="00302220" w:rsidRDefault="00302220" w:rsidP="001B71B5">
      <w:pPr>
        <w:spacing w:after="0" w:line="240" w:lineRule="auto"/>
        <w:jc w:val="center"/>
        <w:rPr>
          <w:rFonts w:ascii="DIN-Regular" w:hAnsi="DIN-Regular" w:cs="DIN-Bold"/>
          <w:color w:val="000000"/>
          <w:sz w:val="20"/>
          <w:szCs w:val="24"/>
        </w:rPr>
      </w:pPr>
    </w:p>
    <w:p w14:paraId="65B94966" w14:textId="77777777" w:rsidR="00302220" w:rsidRDefault="00302220" w:rsidP="001B71B5">
      <w:pPr>
        <w:spacing w:after="0" w:line="240" w:lineRule="auto"/>
        <w:jc w:val="center"/>
        <w:rPr>
          <w:rFonts w:ascii="DIN-Regular" w:hAnsi="DIN-Regular" w:cs="DIN-Bold"/>
          <w:color w:val="000000"/>
          <w:sz w:val="20"/>
          <w:szCs w:val="24"/>
        </w:rPr>
      </w:pPr>
    </w:p>
    <w:p w14:paraId="65B94967" w14:textId="77777777" w:rsidR="00302220" w:rsidRDefault="00302220" w:rsidP="001B71B5">
      <w:pPr>
        <w:spacing w:after="0" w:line="240" w:lineRule="auto"/>
        <w:jc w:val="center"/>
        <w:rPr>
          <w:rFonts w:ascii="DIN-Regular" w:hAnsi="DIN-Regular" w:cs="DIN-Bold"/>
          <w:color w:val="000000"/>
          <w:sz w:val="20"/>
          <w:szCs w:val="24"/>
        </w:rPr>
      </w:pPr>
    </w:p>
    <w:p w14:paraId="65B94968" w14:textId="77777777" w:rsidR="00302220" w:rsidRDefault="00302220" w:rsidP="001B71B5">
      <w:pPr>
        <w:spacing w:after="0" w:line="240" w:lineRule="auto"/>
        <w:jc w:val="center"/>
        <w:rPr>
          <w:rFonts w:ascii="DIN-Regular" w:hAnsi="DIN-Regular" w:cs="DIN-Bold"/>
          <w:color w:val="000000"/>
          <w:sz w:val="20"/>
          <w:szCs w:val="24"/>
        </w:rPr>
      </w:pPr>
    </w:p>
    <w:p w14:paraId="65B94969" w14:textId="77777777" w:rsidR="00DB22F1" w:rsidRDefault="00DB22F1" w:rsidP="001B71B5">
      <w:pPr>
        <w:spacing w:after="0" w:line="240" w:lineRule="auto"/>
        <w:jc w:val="center"/>
        <w:rPr>
          <w:rFonts w:ascii="DIN-Regular" w:hAnsi="DIN-Regular" w:cs="DIN-Bold"/>
          <w:color w:val="000000"/>
          <w:sz w:val="20"/>
          <w:szCs w:val="24"/>
        </w:rPr>
      </w:pPr>
    </w:p>
    <w:p w14:paraId="65B9496A" w14:textId="77777777" w:rsidR="00DB22F1" w:rsidRDefault="00DB22F1" w:rsidP="001B71B5">
      <w:pPr>
        <w:spacing w:after="0" w:line="240" w:lineRule="auto"/>
        <w:jc w:val="center"/>
        <w:rPr>
          <w:rFonts w:ascii="DIN-Regular" w:hAnsi="DIN-Regular" w:cs="DIN-Bold"/>
          <w:color w:val="000000"/>
          <w:sz w:val="20"/>
          <w:szCs w:val="24"/>
        </w:rPr>
      </w:pPr>
    </w:p>
    <w:p w14:paraId="65B9496B" w14:textId="77777777" w:rsidR="00DB22F1" w:rsidRDefault="00DB22F1" w:rsidP="001B71B5">
      <w:pPr>
        <w:spacing w:after="0" w:line="240" w:lineRule="auto"/>
        <w:jc w:val="center"/>
        <w:rPr>
          <w:rFonts w:ascii="DIN-Regular" w:hAnsi="DIN-Regular" w:cs="DIN-Bold"/>
          <w:color w:val="000000"/>
          <w:sz w:val="20"/>
          <w:szCs w:val="24"/>
        </w:rPr>
      </w:pPr>
    </w:p>
    <w:p w14:paraId="65B9496C" w14:textId="77777777" w:rsidR="00DB22F1" w:rsidRDefault="00DB22F1" w:rsidP="001B71B5">
      <w:pPr>
        <w:spacing w:after="0" w:line="240" w:lineRule="auto"/>
        <w:jc w:val="center"/>
        <w:rPr>
          <w:rFonts w:ascii="DIN-Regular" w:hAnsi="DIN-Regular" w:cs="DIN-Bold"/>
          <w:color w:val="000000"/>
          <w:sz w:val="20"/>
          <w:szCs w:val="24"/>
        </w:rPr>
      </w:pPr>
      <w:r>
        <w:rPr>
          <w:rFonts w:ascii="DIN-Regular" w:hAnsi="DIN-Regular" w:cs="DIN-Bold"/>
          <w:noProof/>
          <w:color w:val="000000"/>
          <w:sz w:val="20"/>
          <w:szCs w:val="24"/>
          <w:lang w:eastAsia="es-ES"/>
        </w:rPr>
        <w:drawing>
          <wp:anchor distT="0" distB="0" distL="114300" distR="114300" simplePos="0" relativeHeight="251659264" behindDoc="1" locked="0" layoutInCell="1" allowOverlap="1" wp14:anchorId="65B949BB" wp14:editId="65B949BC">
            <wp:simplePos x="0" y="0"/>
            <wp:positionH relativeFrom="column">
              <wp:posOffset>822325</wp:posOffset>
            </wp:positionH>
            <wp:positionV relativeFrom="paragraph">
              <wp:posOffset>-306070</wp:posOffset>
            </wp:positionV>
            <wp:extent cx="4042410" cy="5581650"/>
            <wp:effectExtent l="19050" t="0" r="0" b="0"/>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042410" cy="5581650"/>
                    </a:xfrm>
                    <a:prstGeom prst="rect">
                      <a:avLst/>
                    </a:prstGeom>
                    <a:noFill/>
                    <a:ln w="9525">
                      <a:noFill/>
                      <a:miter lim="800000"/>
                      <a:headEnd/>
                      <a:tailEnd/>
                    </a:ln>
                  </pic:spPr>
                </pic:pic>
              </a:graphicData>
            </a:graphic>
          </wp:anchor>
        </w:drawing>
      </w:r>
    </w:p>
    <w:p w14:paraId="65B9496D" w14:textId="77777777" w:rsidR="00DB22F1" w:rsidRDefault="00DB22F1" w:rsidP="001B71B5">
      <w:pPr>
        <w:spacing w:after="0" w:line="240" w:lineRule="auto"/>
        <w:jc w:val="center"/>
        <w:rPr>
          <w:rFonts w:ascii="DIN-Regular" w:hAnsi="DIN-Regular" w:cs="DIN-Bold"/>
          <w:color w:val="000000"/>
          <w:sz w:val="20"/>
          <w:szCs w:val="24"/>
        </w:rPr>
      </w:pPr>
    </w:p>
    <w:p w14:paraId="65B9496E" w14:textId="77777777" w:rsidR="00DB22F1" w:rsidRDefault="00DB22F1" w:rsidP="001B71B5">
      <w:pPr>
        <w:spacing w:after="0" w:line="240" w:lineRule="auto"/>
        <w:jc w:val="center"/>
        <w:rPr>
          <w:rFonts w:ascii="DIN-Regular" w:hAnsi="DIN-Regular" w:cs="DIN-Bold"/>
          <w:color w:val="000000"/>
          <w:sz w:val="20"/>
          <w:szCs w:val="24"/>
        </w:rPr>
      </w:pPr>
    </w:p>
    <w:p w14:paraId="65B9496F" w14:textId="77777777" w:rsidR="00DB22F1" w:rsidRDefault="00DB22F1" w:rsidP="001B71B5">
      <w:pPr>
        <w:spacing w:after="0" w:line="240" w:lineRule="auto"/>
        <w:jc w:val="center"/>
        <w:rPr>
          <w:rFonts w:ascii="DIN-Regular" w:hAnsi="DIN-Regular" w:cs="DIN-Bold"/>
          <w:color w:val="000000"/>
          <w:sz w:val="20"/>
          <w:szCs w:val="24"/>
        </w:rPr>
      </w:pPr>
    </w:p>
    <w:p w14:paraId="65B94970" w14:textId="77777777" w:rsidR="00DB22F1" w:rsidRPr="001B71B5" w:rsidRDefault="00DB22F1" w:rsidP="001B71B5">
      <w:pPr>
        <w:spacing w:after="0" w:line="240" w:lineRule="auto"/>
        <w:jc w:val="center"/>
        <w:rPr>
          <w:rFonts w:ascii="DIN-Regular" w:hAnsi="DIN-Regular" w:cs="DIN-Bold"/>
          <w:color w:val="000000"/>
          <w:sz w:val="20"/>
          <w:szCs w:val="24"/>
        </w:rPr>
      </w:pPr>
    </w:p>
    <w:p w14:paraId="65B94971" w14:textId="77777777" w:rsidR="00AD2A42" w:rsidRPr="001B71B5" w:rsidRDefault="00AD2A42" w:rsidP="001B71B5">
      <w:pPr>
        <w:spacing w:after="0" w:line="240" w:lineRule="auto"/>
        <w:jc w:val="center"/>
        <w:rPr>
          <w:rFonts w:ascii="DIN-Regular" w:hAnsi="DIN-Regular" w:cs="DIN-Bold"/>
          <w:color w:val="000000"/>
          <w:sz w:val="20"/>
          <w:szCs w:val="24"/>
        </w:rPr>
      </w:pPr>
    </w:p>
    <w:p w14:paraId="65B94972" w14:textId="77777777" w:rsidR="00AD2A42" w:rsidRPr="001B71B5" w:rsidRDefault="00AD2A42" w:rsidP="001B71B5">
      <w:pPr>
        <w:spacing w:after="0" w:line="240" w:lineRule="auto"/>
        <w:jc w:val="center"/>
        <w:rPr>
          <w:rFonts w:ascii="DIN-Regular" w:hAnsi="DIN-Regular" w:cs="DIN-Bold"/>
          <w:color w:val="000000"/>
          <w:sz w:val="20"/>
          <w:szCs w:val="24"/>
        </w:rPr>
      </w:pPr>
    </w:p>
    <w:p w14:paraId="65B94973" w14:textId="77777777" w:rsidR="00AD2A42" w:rsidRPr="001B71B5" w:rsidRDefault="00AD2A42" w:rsidP="001B71B5">
      <w:pPr>
        <w:spacing w:after="0" w:line="240" w:lineRule="auto"/>
        <w:jc w:val="center"/>
        <w:rPr>
          <w:rFonts w:ascii="DIN-Regular" w:hAnsi="DIN-Regular"/>
          <w:noProof/>
          <w:sz w:val="20"/>
          <w:lang w:eastAsia="es-ES"/>
        </w:rPr>
      </w:pPr>
    </w:p>
    <w:p w14:paraId="65B94974" w14:textId="77777777" w:rsidR="00AD2A42" w:rsidRPr="001B71B5" w:rsidRDefault="00AD2A42" w:rsidP="001B71B5">
      <w:pPr>
        <w:spacing w:after="0" w:line="240" w:lineRule="auto"/>
        <w:jc w:val="center"/>
        <w:rPr>
          <w:rFonts w:ascii="DIN-Regular" w:hAnsi="DIN-Regular"/>
          <w:noProof/>
          <w:sz w:val="20"/>
          <w:lang w:eastAsia="es-ES"/>
        </w:rPr>
      </w:pPr>
    </w:p>
    <w:p w14:paraId="65B94975" w14:textId="77777777" w:rsidR="00AD2A42" w:rsidRPr="001B71B5" w:rsidRDefault="00AD2A42" w:rsidP="001B71B5">
      <w:pPr>
        <w:spacing w:after="0" w:line="240" w:lineRule="auto"/>
        <w:jc w:val="center"/>
        <w:rPr>
          <w:rFonts w:ascii="DIN-Regular" w:hAnsi="DIN-Regular"/>
          <w:noProof/>
          <w:sz w:val="20"/>
          <w:lang w:eastAsia="es-ES"/>
        </w:rPr>
      </w:pPr>
    </w:p>
    <w:p w14:paraId="65B94976" w14:textId="77777777" w:rsidR="00AD2A42" w:rsidRPr="001B71B5" w:rsidRDefault="00AD2A42" w:rsidP="001B71B5">
      <w:pPr>
        <w:spacing w:after="0" w:line="240" w:lineRule="auto"/>
        <w:jc w:val="center"/>
        <w:rPr>
          <w:rFonts w:ascii="DIN-Regular" w:hAnsi="DIN-Regular"/>
          <w:noProof/>
          <w:sz w:val="20"/>
          <w:lang w:eastAsia="es-ES"/>
        </w:rPr>
      </w:pPr>
    </w:p>
    <w:p w14:paraId="65B94977" w14:textId="77777777" w:rsidR="00AD2A42" w:rsidRPr="001B71B5" w:rsidRDefault="00AD2A42" w:rsidP="001B71B5">
      <w:pPr>
        <w:spacing w:after="0" w:line="240" w:lineRule="auto"/>
        <w:jc w:val="center"/>
        <w:rPr>
          <w:rFonts w:ascii="DIN-Regular" w:hAnsi="DIN-Regular"/>
          <w:noProof/>
          <w:sz w:val="20"/>
          <w:lang w:eastAsia="es-ES"/>
        </w:rPr>
      </w:pPr>
    </w:p>
    <w:p w14:paraId="65B94978" w14:textId="77777777" w:rsidR="00AD2A42" w:rsidRPr="001B71B5" w:rsidRDefault="00AD2A42" w:rsidP="001B71B5">
      <w:pPr>
        <w:spacing w:after="0" w:line="240" w:lineRule="auto"/>
        <w:jc w:val="center"/>
        <w:rPr>
          <w:rFonts w:ascii="DIN-Regular" w:hAnsi="DIN-Regular"/>
          <w:noProof/>
          <w:sz w:val="20"/>
          <w:lang w:eastAsia="es-ES"/>
        </w:rPr>
      </w:pPr>
    </w:p>
    <w:p w14:paraId="65B94979" w14:textId="77777777" w:rsidR="00AD2A42" w:rsidRPr="001B71B5" w:rsidRDefault="00AD2A42" w:rsidP="001B71B5">
      <w:pPr>
        <w:spacing w:after="0" w:line="240" w:lineRule="auto"/>
        <w:jc w:val="center"/>
        <w:rPr>
          <w:rFonts w:ascii="DIN-Regular" w:hAnsi="DIN-Regular"/>
          <w:sz w:val="20"/>
        </w:rPr>
      </w:pPr>
    </w:p>
    <w:p w14:paraId="65B9497A" w14:textId="77777777" w:rsidR="00AD2A42" w:rsidRPr="001B71B5" w:rsidRDefault="00AD2A42" w:rsidP="001B71B5">
      <w:pPr>
        <w:spacing w:after="0" w:line="240" w:lineRule="auto"/>
        <w:jc w:val="center"/>
        <w:rPr>
          <w:rFonts w:ascii="DIN-Regular" w:hAnsi="DIN-Regular"/>
          <w:sz w:val="20"/>
        </w:rPr>
      </w:pPr>
    </w:p>
    <w:p w14:paraId="65B9497B" w14:textId="77777777" w:rsidR="00AD2A42" w:rsidRPr="001B71B5" w:rsidRDefault="00AD2A42" w:rsidP="001B71B5">
      <w:pPr>
        <w:spacing w:after="0" w:line="240" w:lineRule="auto"/>
        <w:jc w:val="center"/>
        <w:rPr>
          <w:rFonts w:ascii="DIN-Regular" w:hAnsi="DIN-Regular"/>
          <w:sz w:val="20"/>
        </w:rPr>
      </w:pPr>
    </w:p>
    <w:p w14:paraId="65B9497C" w14:textId="77777777" w:rsidR="00AD2A42" w:rsidRPr="001B71B5" w:rsidRDefault="00AD2A42" w:rsidP="001B71B5">
      <w:pPr>
        <w:spacing w:after="0" w:line="240" w:lineRule="auto"/>
        <w:rPr>
          <w:rFonts w:ascii="DIN-Regular" w:hAnsi="DIN-Regular"/>
          <w:sz w:val="20"/>
        </w:rPr>
      </w:pPr>
    </w:p>
    <w:p w14:paraId="65B9497D" w14:textId="77777777" w:rsidR="00AD2A42" w:rsidRPr="001B71B5" w:rsidRDefault="00AD2A42" w:rsidP="001B71B5">
      <w:pPr>
        <w:spacing w:after="0" w:line="240" w:lineRule="auto"/>
        <w:rPr>
          <w:rFonts w:ascii="DIN-Regular" w:hAnsi="DIN-Regular"/>
          <w:sz w:val="20"/>
        </w:rPr>
      </w:pPr>
    </w:p>
    <w:p w14:paraId="65B9497E" w14:textId="77777777" w:rsidR="00AD2A42" w:rsidRPr="001B71B5" w:rsidRDefault="00AD2A42" w:rsidP="001B71B5">
      <w:pPr>
        <w:spacing w:after="0" w:line="240" w:lineRule="auto"/>
        <w:rPr>
          <w:rFonts w:ascii="DIN-Regular" w:hAnsi="DIN-Regular"/>
          <w:sz w:val="20"/>
        </w:rPr>
      </w:pPr>
    </w:p>
    <w:p w14:paraId="65B9497F" w14:textId="77777777" w:rsidR="00AD2A42" w:rsidRPr="001B71B5" w:rsidRDefault="00AD2A42" w:rsidP="001B71B5">
      <w:pPr>
        <w:spacing w:after="0" w:line="240" w:lineRule="auto"/>
        <w:rPr>
          <w:rFonts w:ascii="DIN-Regular" w:hAnsi="DIN-Regular"/>
          <w:sz w:val="20"/>
        </w:rPr>
      </w:pPr>
    </w:p>
    <w:p w14:paraId="65B94980" w14:textId="77777777" w:rsidR="00AD2A42" w:rsidRPr="001B71B5" w:rsidRDefault="00AD2A42" w:rsidP="001B71B5">
      <w:pPr>
        <w:spacing w:after="0" w:line="240" w:lineRule="auto"/>
        <w:rPr>
          <w:rFonts w:ascii="DIN-Regular" w:hAnsi="DIN-Regular"/>
          <w:sz w:val="20"/>
        </w:rPr>
      </w:pPr>
    </w:p>
    <w:p w14:paraId="65B94981" w14:textId="77777777" w:rsidR="00AD2A42" w:rsidRPr="001B71B5" w:rsidRDefault="00AD2A42" w:rsidP="001B71B5">
      <w:pPr>
        <w:spacing w:after="0" w:line="240" w:lineRule="auto"/>
        <w:rPr>
          <w:rFonts w:ascii="DIN-Regular" w:hAnsi="DIN-Regular"/>
          <w:sz w:val="20"/>
        </w:rPr>
      </w:pPr>
    </w:p>
    <w:p w14:paraId="65B94982" w14:textId="77777777" w:rsidR="00AD2A42" w:rsidRPr="001B71B5" w:rsidRDefault="00AD2A42" w:rsidP="001B71B5">
      <w:pPr>
        <w:spacing w:after="0" w:line="240" w:lineRule="auto"/>
        <w:rPr>
          <w:rFonts w:ascii="DIN-Regular" w:hAnsi="DIN-Regular"/>
          <w:sz w:val="20"/>
        </w:rPr>
      </w:pPr>
    </w:p>
    <w:p w14:paraId="65B94983" w14:textId="77777777" w:rsidR="00AD2A42" w:rsidRPr="001B71B5" w:rsidRDefault="00AD2A42" w:rsidP="001B71B5">
      <w:pPr>
        <w:spacing w:after="0" w:line="240" w:lineRule="auto"/>
        <w:rPr>
          <w:rFonts w:ascii="DIN-Regular" w:hAnsi="DIN-Regular"/>
          <w:sz w:val="20"/>
        </w:rPr>
      </w:pPr>
    </w:p>
    <w:p w14:paraId="65B94984" w14:textId="77777777" w:rsidR="00AD2A42" w:rsidRDefault="00AD2A42" w:rsidP="001B71B5">
      <w:pPr>
        <w:spacing w:after="0" w:line="240" w:lineRule="auto"/>
        <w:rPr>
          <w:rFonts w:ascii="DIN-Regular" w:hAnsi="DIN-Regular"/>
          <w:sz w:val="20"/>
        </w:rPr>
      </w:pPr>
    </w:p>
    <w:p w14:paraId="65B94985" w14:textId="77777777" w:rsidR="00DB22F1" w:rsidRDefault="00DB22F1" w:rsidP="001B71B5">
      <w:pPr>
        <w:spacing w:after="0" w:line="240" w:lineRule="auto"/>
        <w:rPr>
          <w:rFonts w:ascii="DIN-Regular" w:hAnsi="DIN-Regular"/>
          <w:sz w:val="20"/>
        </w:rPr>
      </w:pPr>
    </w:p>
    <w:p w14:paraId="65B94986" w14:textId="77777777" w:rsidR="00DB22F1" w:rsidRDefault="00DB22F1" w:rsidP="001B71B5">
      <w:pPr>
        <w:spacing w:after="0" w:line="240" w:lineRule="auto"/>
        <w:rPr>
          <w:rFonts w:ascii="DIN-Regular" w:hAnsi="DIN-Regular"/>
          <w:sz w:val="20"/>
        </w:rPr>
      </w:pPr>
    </w:p>
    <w:p w14:paraId="65B94987" w14:textId="77777777" w:rsidR="00DB22F1" w:rsidRDefault="00DB22F1" w:rsidP="001B71B5">
      <w:pPr>
        <w:spacing w:after="0" w:line="240" w:lineRule="auto"/>
        <w:rPr>
          <w:rFonts w:ascii="DIN-Regular" w:hAnsi="DIN-Regular"/>
          <w:sz w:val="20"/>
        </w:rPr>
      </w:pPr>
    </w:p>
    <w:p w14:paraId="65B94988" w14:textId="77777777" w:rsidR="00DB22F1" w:rsidRDefault="00DB22F1" w:rsidP="001B71B5">
      <w:pPr>
        <w:spacing w:after="0" w:line="240" w:lineRule="auto"/>
        <w:rPr>
          <w:rFonts w:ascii="DIN-Regular" w:hAnsi="DIN-Regular"/>
          <w:sz w:val="20"/>
        </w:rPr>
      </w:pPr>
    </w:p>
    <w:p w14:paraId="65B94989" w14:textId="77777777" w:rsidR="00DB22F1" w:rsidRDefault="00DB22F1" w:rsidP="001B71B5">
      <w:pPr>
        <w:spacing w:after="0" w:line="240" w:lineRule="auto"/>
        <w:rPr>
          <w:rFonts w:ascii="DIN-Regular" w:hAnsi="DIN-Regular"/>
          <w:sz w:val="20"/>
        </w:rPr>
      </w:pPr>
    </w:p>
    <w:p w14:paraId="65B9498A" w14:textId="77777777" w:rsidR="00DB22F1" w:rsidRDefault="00DB22F1" w:rsidP="001B71B5">
      <w:pPr>
        <w:spacing w:after="0" w:line="240" w:lineRule="auto"/>
        <w:rPr>
          <w:rFonts w:ascii="DIN-Regular" w:hAnsi="DIN-Regular"/>
          <w:sz w:val="20"/>
        </w:rPr>
      </w:pPr>
    </w:p>
    <w:p w14:paraId="65B9498B" w14:textId="77777777" w:rsidR="00DB22F1" w:rsidRDefault="00DB22F1" w:rsidP="001B71B5">
      <w:pPr>
        <w:spacing w:after="0" w:line="240" w:lineRule="auto"/>
        <w:rPr>
          <w:rFonts w:ascii="DIN-Regular" w:hAnsi="DIN-Regular"/>
          <w:sz w:val="20"/>
        </w:rPr>
      </w:pPr>
    </w:p>
    <w:p w14:paraId="65B9498C" w14:textId="77777777" w:rsidR="00DB22F1" w:rsidRDefault="00DB22F1" w:rsidP="001B71B5">
      <w:pPr>
        <w:spacing w:after="0" w:line="240" w:lineRule="auto"/>
        <w:rPr>
          <w:rFonts w:ascii="DIN-Regular" w:hAnsi="DIN-Regular"/>
          <w:sz w:val="20"/>
        </w:rPr>
      </w:pPr>
    </w:p>
    <w:p w14:paraId="65B9498D" w14:textId="77777777" w:rsidR="00DB22F1" w:rsidRDefault="00DB22F1" w:rsidP="001B71B5">
      <w:pPr>
        <w:spacing w:after="0" w:line="240" w:lineRule="auto"/>
        <w:rPr>
          <w:rFonts w:ascii="DIN-Regular" w:hAnsi="DIN-Regular"/>
          <w:sz w:val="20"/>
        </w:rPr>
      </w:pPr>
    </w:p>
    <w:p w14:paraId="65B9498E" w14:textId="77777777" w:rsidR="00DB22F1" w:rsidRDefault="00DB22F1" w:rsidP="001B71B5">
      <w:pPr>
        <w:spacing w:after="0" w:line="240" w:lineRule="auto"/>
        <w:rPr>
          <w:rFonts w:ascii="DIN-Regular" w:hAnsi="DIN-Regular"/>
          <w:sz w:val="20"/>
        </w:rPr>
      </w:pPr>
    </w:p>
    <w:p w14:paraId="65B9498F" w14:textId="77777777" w:rsidR="00DB22F1" w:rsidRPr="001B71B5" w:rsidRDefault="00DB22F1" w:rsidP="001B71B5">
      <w:pPr>
        <w:spacing w:after="0" w:line="240" w:lineRule="auto"/>
        <w:rPr>
          <w:rFonts w:ascii="DIN-Regular" w:hAnsi="DIN-Regular"/>
          <w:sz w:val="20"/>
        </w:rPr>
      </w:pPr>
    </w:p>
    <w:tbl>
      <w:tblPr>
        <w:tblStyle w:val="Tablaconcuadrcula"/>
        <w:tblW w:w="8364" w:type="dxa"/>
        <w:tblInd w:w="67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2127"/>
        <w:gridCol w:w="6237"/>
      </w:tblGrid>
      <w:tr w:rsidR="00AD2A42" w:rsidRPr="001B71B5" w14:paraId="65B94992" w14:textId="77777777" w:rsidTr="00AD2A42">
        <w:trPr>
          <w:trHeight w:val="397"/>
        </w:trPr>
        <w:tc>
          <w:tcPr>
            <w:tcW w:w="2127" w:type="dxa"/>
            <w:vAlign w:val="center"/>
          </w:tcPr>
          <w:p w14:paraId="65B94990" w14:textId="77777777" w:rsidR="00AD2A42" w:rsidRPr="00DB22F1" w:rsidRDefault="00AD2A42" w:rsidP="001B71B5">
            <w:pPr>
              <w:tabs>
                <w:tab w:val="left" w:pos="954"/>
              </w:tabs>
              <w:jc w:val="center"/>
              <w:rPr>
                <w:rFonts w:ascii="DIN-Regular" w:hAnsi="DIN-Regular"/>
                <w:b/>
                <w:sz w:val="20"/>
                <w:szCs w:val="20"/>
              </w:rPr>
            </w:pPr>
            <w:r w:rsidRPr="00DB22F1">
              <w:rPr>
                <w:rFonts w:ascii="DIN-Regular" w:hAnsi="DIN-Regular"/>
                <w:b/>
                <w:sz w:val="20"/>
                <w:szCs w:val="20"/>
              </w:rPr>
              <w:t>POSICION</w:t>
            </w:r>
          </w:p>
        </w:tc>
        <w:tc>
          <w:tcPr>
            <w:tcW w:w="6237" w:type="dxa"/>
            <w:vAlign w:val="center"/>
          </w:tcPr>
          <w:p w14:paraId="65B94991" w14:textId="77777777" w:rsidR="00AD2A42" w:rsidRPr="00DB22F1" w:rsidRDefault="00AD2A42" w:rsidP="001B71B5">
            <w:pPr>
              <w:tabs>
                <w:tab w:val="left" w:pos="954"/>
              </w:tabs>
              <w:jc w:val="center"/>
              <w:rPr>
                <w:rFonts w:ascii="DIN-Regular" w:hAnsi="DIN-Regular"/>
                <w:b/>
                <w:sz w:val="20"/>
                <w:szCs w:val="20"/>
              </w:rPr>
            </w:pPr>
            <w:r w:rsidRPr="00DB22F1">
              <w:rPr>
                <w:rFonts w:ascii="DIN-Regular" w:hAnsi="DIN-Regular"/>
                <w:b/>
                <w:sz w:val="20"/>
                <w:szCs w:val="20"/>
              </w:rPr>
              <w:t>DESCRIPCION</w:t>
            </w:r>
          </w:p>
        </w:tc>
      </w:tr>
      <w:tr w:rsidR="00AD2A42" w:rsidRPr="001B71B5" w14:paraId="65B94995" w14:textId="77777777" w:rsidTr="00AD2A42">
        <w:trPr>
          <w:trHeight w:val="283"/>
        </w:trPr>
        <w:tc>
          <w:tcPr>
            <w:tcW w:w="2127" w:type="dxa"/>
            <w:vAlign w:val="center"/>
          </w:tcPr>
          <w:p w14:paraId="65B94993" w14:textId="77777777" w:rsidR="00AD2A42" w:rsidRPr="001B71B5" w:rsidRDefault="00AD2A42" w:rsidP="001B71B5">
            <w:pPr>
              <w:tabs>
                <w:tab w:val="left" w:pos="954"/>
              </w:tabs>
              <w:jc w:val="center"/>
              <w:rPr>
                <w:rFonts w:ascii="DIN-Regular" w:hAnsi="DIN-Regular"/>
                <w:sz w:val="20"/>
                <w:szCs w:val="20"/>
              </w:rPr>
            </w:pPr>
            <w:r w:rsidRPr="001B71B5">
              <w:rPr>
                <w:rFonts w:ascii="DIN-Regular" w:hAnsi="DIN-Regular"/>
                <w:sz w:val="20"/>
                <w:szCs w:val="20"/>
              </w:rPr>
              <w:t>1</w:t>
            </w:r>
          </w:p>
        </w:tc>
        <w:tc>
          <w:tcPr>
            <w:tcW w:w="6237" w:type="dxa"/>
            <w:vAlign w:val="center"/>
          </w:tcPr>
          <w:p w14:paraId="65B94994" w14:textId="77777777" w:rsidR="00AD2A42" w:rsidRPr="001B71B5" w:rsidRDefault="00AD2A42" w:rsidP="001B71B5">
            <w:pPr>
              <w:tabs>
                <w:tab w:val="left" w:pos="954"/>
              </w:tabs>
              <w:rPr>
                <w:rFonts w:ascii="DIN-Regular" w:hAnsi="DIN-Regular"/>
                <w:sz w:val="20"/>
                <w:szCs w:val="20"/>
              </w:rPr>
            </w:pPr>
            <w:proofErr w:type="spellStart"/>
            <w:r w:rsidRPr="001B71B5">
              <w:rPr>
                <w:rFonts w:ascii="DIN-Regular" w:hAnsi="DIN-Regular" w:cs="DIN-Regular"/>
                <w:color w:val="000000"/>
                <w:sz w:val="20"/>
                <w:szCs w:val="20"/>
              </w:rPr>
              <w:t>Pasatapas</w:t>
            </w:r>
            <w:proofErr w:type="spellEnd"/>
            <w:r w:rsidRPr="001B71B5">
              <w:rPr>
                <w:rFonts w:ascii="DIN-Regular" w:hAnsi="DIN-Regular" w:cs="DIN-Regular"/>
                <w:color w:val="000000"/>
                <w:sz w:val="20"/>
                <w:szCs w:val="20"/>
              </w:rPr>
              <w:t xml:space="preserve">  de MT (enchufable en carga apantallado) 200 A</w:t>
            </w:r>
          </w:p>
        </w:tc>
      </w:tr>
      <w:tr w:rsidR="00AD2A42" w:rsidRPr="001B71B5" w14:paraId="65B94998" w14:textId="77777777" w:rsidTr="00AD2A42">
        <w:trPr>
          <w:trHeight w:val="283"/>
        </w:trPr>
        <w:tc>
          <w:tcPr>
            <w:tcW w:w="2127" w:type="dxa"/>
            <w:vAlign w:val="center"/>
          </w:tcPr>
          <w:p w14:paraId="65B94996" w14:textId="77777777" w:rsidR="00AD2A42" w:rsidRPr="001B71B5" w:rsidRDefault="00AD2A42" w:rsidP="001B71B5">
            <w:pPr>
              <w:tabs>
                <w:tab w:val="left" w:pos="954"/>
              </w:tabs>
              <w:jc w:val="center"/>
              <w:rPr>
                <w:rFonts w:ascii="DIN-Regular" w:hAnsi="DIN-Regular"/>
                <w:sz w:val="20"/>
                <w:szCs w:val="20"/>
              </w:rPr>
            </w:pPr>
            <w:r w:rsidRPr="001B71B5">
              <w:rPr>
                <w:rFonts w:ascii="DIN-Regular" w:hAnsi="DIN-Regular"/>
                <w:sz w:val="20"/>
                <w:szCs w:val="20"/>
              </w:rPr>
              <w:t>2</w:t>
            </w:r>
          </w:p>
        </w:tc>
        <w:tc>
          <w:tcPr>
            <w:tcW w:w="6237" w:type="dxa"/>
            <w:vAlign w:val="center"/>
          </w:tcPr>
          <w:p w14:paraId="65B94997" w14:textId="77777777" w:rsidR="00AD2A42" w:rsidRPr="001B71B5" w:rsidRDefault="00AD2A42" w:rsidP="001B71B5">
            <w:pPr>
              <w:tabs>
                <w:tab w:val="left" w:pos="954"/>
              </w:tabs>
              <w:rPr>
                <w:rFonts w:ascii="DIN-Regular" w:hAnsi="DIN-Regular"/>
                <w:sz w:val="20"/>
                <w:szCs w:val="20"/>
              </w:rPr>
            </w:pPr>
            <w:r w:rsidRPr="001B71B5">
              <w:rPr>
                <w:rFonts w:ascii="DIN-Regular" w:hAnsi="DIN-Regular" w:cs="DIN-Regular"/>
                <w:color w:val="000000"/>
                <w:sz w:val="20"/>
                <w:szCs w:val="20"/>
              </w:rPr>
              <w:t>Fusible de alto poder de ruptura</w:t>
            </w:r>
          </w:p>
        </w:tc>
      </w:tr>
      <w:tr w:rsidR="00AD2A42" w:rsidRPr="001B71B5" w14:paraId="65B9499B" w14:textId="77777777" w:rsidTr="00AD2A42">
        <w:trPr>
          <w:trHeight w:val="283"/>
        </w:trPr>
        <w:tc>
          <w:tcPr>
            <w:tcW w:w="2127" w:type="dxa"/>
            <w:vAlign w:val="center"/>
          </w:tcPr>
          <w:p w14:paraId="65B94999" w14:textId="77777777" w:rsidR="00AD2A42" w:rsidRPr="001B71B5" w:rsidRDefault="00AD2A42" w:rsidP="001B71B5">
            <w:pPr>
              <w:tabs>
                <w:tab w:val="left" w:pos="954"/>
              </w:tabs>
              <w:jc w:val="center"/>
              <w:rPr>
                <w:rFonts w:ascii="DIN-Regular" w:hAnsi="DIN-Regular"/>
                <w:sz w:val="20"/>
                <w:szCs w:val="20"/>
              </w:rPr>
            </w:pPr>
            <w:r w:rsidRPr="001B71B5">
              <w:rPr>
                <w:rFonts w:ascii="DIN-Regular" w:hAnsi="DIN-Regular"/>
                <w:sz w:val="20"/>
                <w:szCs w:val="20"/>
              </w:rPr>
              <w:t>3</w:t>
            </w:r>
          </w:p>
        </w:tc>
        <w:tc>
          <w:tcPr>
            <w:tcW w:w="6237" w:type="dxa"/>
            <w:vAlign w:val="center"/>
          </w:tcPr>
          <w:p w14:paraId="65B9499A" w14:textId="77777777" w:rsidR="00AD2A42" w:rsidRPr="001B71B5" w:rsidRDefault="00AD2A42" w:rsidP="001B71B5">
            <w:pPr>
              <w:tabs>
                <w:tab w:val="left" w:pos="954"/>
              </w:tabs>
              <w:rPr>
                <w:rFonts w:ascii="DIN-Regular" w:hAnsi="DIN-Regular"/>
                <w:sz w:val="20"/>
                <w:szCs w:val="20"/>
              </w:rPr>
            </w:pPr>
            <w:r w:rsidRPr="001B71B5">
              <w:rPr>
                <w:rFonts w:ascii="DIN-Regular" w:hAnsi="DIN-Regular" w:cs="DIN-Regular"/>
                <w:color w:val="000000"/>
                <w:sz w:val="20"/>
                <w:szCs w:val="20"/>
              </w:rPr>
              <w:t>Protección sensible a la temperatura y sobreintensidad</w:t>
            </w:r>
          </w:p>
        </w:tc>
      </w:tr>
      <w:tr w:rsidR="00AD2A42" w:rsidRPr="001B71B5" w14:paraId="65B9499E" w14:textId="77777777" w:rsidTr="00AD2A42">
        <w:trPr>
          <w:trHeight w:val="283"/>
        </w:trPr>
        <w:tc>
          <w:tcPr>
            <w:tcW w:w="2127" w:type="dxa"/>
            <w:vAlign w:val="center"/>
          </w:tcPr>
          <w:p w14:paraId="65B9499C" w14:textId="77777777" w:rsidR="00AD2A42" w:rsidRPr="001B71B5" w:rsidRDefault="00AD2A42" w:rsidP="001B71B5">
            <w:pPr>
              <w:tabs>
                <w:tab w:val="left" w:pos="954"/>
              </w:tabs>
              <w:jc w:val="center"/>
              <w:rPr>
                <w:rFonts w:ascii="DIN-Regular" w:hAnsi="DIN-Regular"/>
                <w:sz w:val="20"/>
                <w:szCs w:val="20"/>
              </w:rPr>
            </w:pPr>
            <w:r w:rsidRPr="001B71B5">
              <w:rPr>
                <w:rFonts w:ascii="DIN-Regular" w:hAnsi="DIN-Regular"/>
                <w:sz w:val="20"/>
                <w:szCs w:val="20"/>
              </w:rPr>
              <w:t>4</w:t>
            </w:r>
          </w:p>
        </w:tc>
        <w:tc>
          <w:tcPr>
            <w:tcW w:w="6237" w:type="dxa"/>
            <w:vAlign w:val="center"/>
          </w:tcPr>
          <w:p w14:paraId="65B9499D" w14:textId="77777777" w:rsidR="00AD2A42" w:rsidRPr="001B71B5" w:rsidRDefault="00AD2A42" w:rsidP="001B71B5">
            <w:pPr>
              <w:tabs>
                <w:tab w:val="left" w:pos="954"/>
              </w:tabs>
              <w:rPr>
                <w:rFonts w:ascii="DIN-Regular" w:hAnsi="DIN-Regular"/>
                <w:sz w:val="20"/>
                <w:szCs w:val="20"/>
              </w:rPr>
            </w:pPr>
            <w:r w:rsidRPr="001B71B5">
              <w:rPr>
                <w:rFonts w:ascii="DIN-Regular" w:hAnsi="DIN-Regular" w:cs="DIN-Regular"/>
                <w:color w:val="000000"/>
                <w:sz w:val="20"/>
                <w:szCs w:val="20"/>
              </w:rPr>
              <w:t>Transformador</w:t>
            </w:r>
          </w:p>
        </w:tc>
      </w:tr>
      <w:tr w:rsidR="00AD2A42" w:rsidRPr="001B71B5" w14:paraId="65B949A1" w14:textId="77777777" w:rsidTr="00AD2A42">
        <w:trPr>
          <w:trHeight w:val="283"/>
        </w:trPr>
        <w:tc>
          <w:tcPr>
            <w:tcW w:w="2127" w:type="dxa"/>
            <w:vAlign w:val="center"/>
          </w:tcPr>
          <w:p w14:paraId="65B9499F" w14:textId="77777777" w:rsidR="00AD2A42" w:rsidRPr="001B71B5" w:rsidRDefault="00AD2A42" w:rsidP="001B71B5">
            <w:pPr>
              <w:tabs>
                <w:tab w:val="left" w:pos="954"/>
              </w:tabs>
              <w:jc w:val="center"/>
              <w:rPr>
                <w:rFonts w:ascii="DIN-Regular" w:hAnsi="DIN-Regular"/>
                <w:sz w:val="20"/>
                <w:szCs w:val="20"/>
              </w:rPr>
            </w:pPr>
            <w:r w:rsidRPr="001B71B5">
              <w:rPr>
                <w:rFonts w:ascii="DIN-Regular" w:hAnsi="DIN-Regular"/>
                <w:sz w:val="20"/>
                <w:szCs w:val="20"/>
              </w:rPr>
              <w:t>5</w:t>
            </w:r>
          </w:p>
        </w:tc>
        <w:tc>
          <w:tcPr>
            <w:tcW w:w="6237" w:type="dxa"/>
            <w:vAlign w:val="center"/>
          </w:tcPr>
          <w:p w14:paraId="65B949A0" w14:textId="77777777" w:rsidR="00AD2A42" w:rsidRPr="001B71B5" w:rsidRDefault="00AD2A42" w:rsidP="001B71B5">
            <w:pPr>
              <w:tabs>
                <w:tab w:val="left" w:pos="954"/>
              </w:tabs>
              <w:rPr>
                <w:rFonts w:ascii="DIN-Regular" w:hAnsi="DIN-Regular"/>
                <w:sz w:val="20"/>
                <w:szCs w:val="20"/>
              </w:rPr>
            </w:pPr>
            <w:proofErr w:type="spellStart"/>
            <w:r w:rsidRPr="001B71B5">
              <w:rPr>
                <w:rFonts w:ascii="DIN-Regular" w:hAnsi="DIN-Regular" w:cs="DIN-Regular"/>
                <w:color w:val="000000"/>
                <w:sz w:val="20"/>
                <w:szCs w:val="20"/>
              </w:rPr>
              <w:t>Pasatapas</w:t>
            </w:r>
            <w:proofErr w:type="spellEnd"/>
            <w:r w:rsidRPr="001B71B5">
              <w:rPr>
                <w:rFonts w:ascii="DIN-Regular" w:hAnsi="DIN-Regular" w:cs="DIN-Regular"/>
                <w:color w:val="000000"/>
                <w:sz w:val="20"/>
                <w:szCs w:val="20"/>
              </w:rPr>
              <w:t xml:space="preserve"> de BT</w:t>
            </w:r>
          </w:p>
        </w:tc>
      </w:tr>
    </w:tbl>
    <w:p w14:paraId="65B949A2" w14:textId="77777777" w:rsidR="00AD2A42" w:rsidRPr="001B71B5" w:rsidRDefault="00AD2A42" w:rsidP="001B71B5">
      <w:pPr>
        <w:tabs>
          <w:tab w:val="left" w:pos="954"/>
        </w:tabs>
        <w:spacing w:after="0" w:line="240" w:lineRule="auto"/>
        <w:rPr>
          <w:rFonts w:ascii="DIN-Regular" w:hAnsi="DIN-Regular"/>
          <w:sz w:val="20"/>
        </w:rPr>
      </w:pPr>
    </w:p>
    <w:p w14:paraId="65B949A3" w14:textId="77777777" w:rsidR="00485F33" w:rsidRPr="001B71B5" w:rsidRDefault="00485F33" w:rsidP="001B71B5">
      <w:pPr>
        <w:tabs>
          <w:tab w:val="left" w:pos="0"/>
        </w:tabs>
        <w:spacing w:after="0" w:line="240" w:lineRule="auto"/>
        <w:jc w:val="center"/>
        <w:rPr>
          <w:rFonts w:ascii="DIN-Regular" w:hAnsi="DIN-Regular" w:cs="DIN-Bold"/>
          <w:color w:val="000000"/>
          <w:sz w:val="20"/>
          <w:szCs w:val="24"/>
        </w:rPr>
      </w:pPr>
    </w:p>
    <w:p w14:paraId="65B949A4" w14:textId="77777777" w:rsidR="00485F33" w:rsidRPr="001B71B5" w:rsidRDefault="00485F33" w:rsidP="001B71B5">
      <w:pPr>
        <w:tabs>
          <w:tab w:val="left" w:pos="0"/>
        </w:tabs>
        <w:spacing w:after="0" w:line="240" w:lineRule="auto"/>
        <w:jc w:val="center"/>
        <w:rPr>
          <w:rFonts w:ascii="DIN-Regular" w:hAnsi="DIN-Regular" w:cs="DIN-Bold"/>
          <w:color w:val="000000"/>
          <w:sz w:val="20"/>
          <w:szCs w:val="24"/>
        </w:rPr>
      </w:pPr>
    </w:p>
    <w:p w14:paraId="65B949A5" w14:textId="77777777" w:rsidR="00485F33" w:rsidRPr="001B71B5" w:rsidRDefault="00485F33" w:rsidP="001B71B5">
      <w:pPr>
        <w:tabs>
          <w:tab w:val="left" w:pos="0"/>
        </w:tabs>
        <w:spacing w:after="0" w:line="240" w:lineRule="auto"/>
        <w:jc w:val="center"/>
        <w:rPr>
          <w:rFonts w:ascii="DIN-Regular" w:hAnsi="DIN-Regular" w:cs="DIN-Bold"/>
          <w:color w:val="000000"/>
          <w:sz w:val="20"/>
          <w:szCs w:val="24"/>
        </w:rPr>
      </w:pPr>
    </w:p>
    <w:p w14:paraId="65B949A6" w14:textId="77777777" w:rsidR="00485F33" w:rsidRPr="001B71B5" w:rsidRDefault="00485F33" w:rsidP="001B71B5">
      <w:pPr>
        <w:tabs>
          <w:tab w:val="left" w:pos="0"/>
        </w:tabs>
        <w:spacing w:after="0" w:line="240" w:lineRule="auto"/>
        <w:jc w:val="center"/>
        <w:rPr>
          <w:rFonts w:ascii="DIN-Regular" w:hAnsi="DIN-Regular" w:cs="DIN-Bold"/>
          <w:color w:val="000000"/>
          <w:sz w:val="20"/>
          <w:szCs w:val="24"/>
        </w:rPr>
      </w:pPr>
    </w:p>
    <w:p w14:paraId="65B949A7" w14:textId="77777777" w:rsidR="00485F33" w:rsidRPr="001B71B5" w:rsidRDefault="00485F33" w:rsidP="001B71B5">
      <w:pPr>
        <w:tabs>
          <w:tab w:val="left" w:pos="0"/>
        </w:tabs>
        <w:spacing w:after="0" w:line="240" w:lineRule="auto"/>
        <w:jc w:val="center"/>
        <w:rPr>
          <w:rFonts w:ascii="DIN-Regular" w:hAnsi="DIN-Regular" w:cs="DIN-Bold"/>
          <w:color w:val="000000"/>
          <w:sz w:val="20"/>
          <w:szCs w:val="24"/>
        </w:rPr>
      </w:pPr>
    </w:p>
    <w:p w14:paraId="65B949A8" w14:textId="77777777" w:rsidR="00485F33" w:rsidRPr="001B71B5" w:rsidRDefault="00485F33" w:rsidP="001B71B5">
      <w:pPr>
        <w:tabs>
          <w:tab w:val="left" w:pos="0"/>
        </w:tabs>
        <w:spacing w:after="0" w:line="240" w:lineRule="auto"/>
        <w:jc w:val="center"/>
        <w:rPr>
          <w:rFonts w:ascii="DIN-Regular" w:hAnsi="DIN-Regular" w:cs="DIN-Bold"/>
          <w:color w:val="000000"/>
          <w:sz w:val="20"/>
          <w:szCs w:val="24"/>
        </w:rPr>
      </w:pPr>
    </w:p>
    <w:p w14:paraId="65B949A9" w14:textId="77777777" w:rsidR="00485F33" w:rsidRPr="001B71B5" w:rsidRDefault="00485F33" w:rsidP="001B71B5">
      <w:pPr>
        <w:tabs>
          <w:tab w:val="left" w:pos="0"/>
        </w:tabs>
        <w:spacing w:after="0" w:line="240" w:lineRule="auto"/>
        <w:jc w:val="center"/>
        <w:rPr>
          <w:rFonts w:ascii="DIN-Regular" w:hAnsi="DIN-Regular" w:cs="DIN-Bold"/>
          <w:color w:val="000000"/>
          <w:sz w:val="20"/>
          <w:szCs w:val="24"/>
        </w:rPr>
      </w:pPr>
    </w:p>
    <w:p w14:paraId="65B949AA" w14:textId="77777777" w:rsidR="00485F33" w:rsidRPr="001B71B5" w:rsidRDefault="00485F33" w:rsidP="001B71B5">
      <w:pPr>
        <w:tabs>
          <w:tab w:val="left" w:pos="0"/>
        </w:tabs>
        <w:spacing w:after="0" w:line="240" w:lineRule="auto"/>
        <w:jc w:val="center"/>
        <w:rPr>
          <w:rFonts w:ascii="DIN-Regular" w:hAnsi="DIN-Regular" w:cs="DIN-Bold"/>
          <w:color w:val="000000"/>
          <w:sz w:val="20"/>
          <w:szCs w:val="24"/>
        </w:rPr>
      </w:pPr>
    </w:p>
    <w:p w14:paraId="65B949AB" w14:textId="77777777" w:rsidR="00485F33" w:rsidRPr="001B71B5" w:rsidRDefault="00485F33" w:rsidP="001B71B5">
      <w:pPr>
        <w:tabs>
          <w:tab w:val="left" w:pos="0"/>
        </w:tabs>
        <w:spacing w:after="0" w:line="240" w:lineRule="auto"/>
        <w:jc w:val="center"/>
        <w:rPr>
          <w:rFonts w:ascii="DIN-Regular" w:hAnsi="DIN-Regular" w:cs="DIN-Bold"/>
          <w:color w:val="000000"/>
          <w:sz w:val="20"/>
          <w:szCs w:val="24"/>
        </w:rPr>
      </w:pPr>
    </w:p>
    <w:p w14:paraId="65B949AC" w14:textId="77777777" w:rsidR="00DB22F1" w:rsidRDefault="00DB22F1" w:rsidP="001B71B5">
      <w:pPr>
        <w:tabs>
          <w:tab w:val="left" w:pos="0"/>
        </w:tabs>
        <w:spacing w:after="0" w:line="240" w:lineRule="auto"/>
        <w:jc w:val="center"/>
        <w:rPr>
          <w:rFonts w:ascii="DIN-Regular" w:hAnsi="DIN-Regular" w:cs="DIN-Bold"/>
          <w:b/>
          <w:color w:val="000000"/>
          <w:sz w:val="20"/>
          <w:szCs w:val="24"/>
        </w:rPr>
      </w:pPr>
    </w:p>
    <w:p w14:paraId="65B949AD" w14:textId="77777777" w:rsidR="00DB22F1" w:rsidRDefault="00DB22F1" w:rsidP="001B71B5">
      <w:pPr>
        <w:tabs>
          <w:tab w:val="left" w:pos="0"/>
        </w:tabs>
        <w:spacing w:after="0" w:line="240" w:lineRule="auto"/>
        <w:jc w:val="center"/>
        <w:rPr>
          <w:rFonts w:ascii="DIN-Regular" w:hAnsi="DIN-Regular" w:cs="DIN-Bold"/>
          <w:b/>
          <w:color w:val="000000"/>
          <w:sz w:val="20"/>
          <w:szCs w:val="24"/>
        </w:rPr>
      </w:pPr>
    </w:p>
    <w:p w14:paraId="65B949AE" w14:textId="77777777" w:rsidR="00DB22F1" w:rsidRDefault="00DB22F1" w:rsidP="001B71B5">
      <w:pPr>
        <w:tabs>
          <w:tab w:val="left" w:pos="0"/>
        </w:tabs>
        <w:spacing w:after="0" w:line="240" w:lineRule="auto"/>
        <w:jc w:val="center"/>
        <w:rPr>
          <w:rFonts w:ascii="DIN-Regular" w:hAnsi="DIN-Regular" w:cs="DIN-Bold"/>
          <w:b/>
          <w:color w:val="000000"/>
          <w:sz w:val="20"/>
          <w:szCs w:val="24"/>
        </w:rPr>
      </w:pPr>
    </w:p>
    <w:p w14:paraId="65B949AF" w14:textId="77777777" w:rsidR="00DB22F1" w:rsidRDefault="00DB22F1" w:rsidP="001B71B5">
      <w:pPr>
        <w:tabs>
          <w:tab w:val="left" w:pos="0"/>
        </w:tabs>
        <w:spacing w:after="0" w:line="240" w:lineRule="auto"/>
        <w:jc w:val="center"/>
        <w:rPr>
          <w:rFonts w:ascii="DIN-Regular" w:hAnsi="DIN-Regular" w:cs="DIN-Bold"/>
          <w:b/>
          <w:color w:val="000000"/>
          <w:sz w:val="20"/>
          <w:szCs w:val="24"/>
        </w:rPr>
      </w:pPr>
    </w:p>
    <w:p w14:paraId="65B949B0" w14:textId="77777777" w:rsidR="00DB22F1" w:rsidRDefault="00DB22F1" w:rsidP="001B71B5">
      <w:pPr>
        <w:tabs>
          <w:tab w:val="left" w:pos="0"/>
        </w:tabs>
        <w:spacing w:after="0" w:line="240" w:lineRule="auto"/>
        <w:jc w:val="center"/>
        <w:rPr>
          <w:rFonts w:ascii="DIN-Regular" w:hAnsi="DIN-Regular" w:cs="DIN-Bold"/>
          <w:b/>
          <w:color w:val="000000"/>
          <w:sz w:val="20"/>
          <w:szCs w:val="24"/>
        </w:rPr>
      </w:pPr>
    </w:p>
    <w:p w14:paraId="65B949B1" w14:textId="77777777" w:rsidR="00DB22F1" w:rsidRDefault="00DB22F1" w:rsidP="001B71B5">
      <w:pPr>
        <w:tabs>
          <w:tab w:val="left" w:pos="0"/>
        </w:tabs>
        <w:spacing w:after="0" w:line="240" w:lineRule="auto"/>
        <w:jc w:val="center"/>
        <w:rPr>
          <w:rFonts w:ascii="DIN-Regular" w:hAnsi="DIN-Regular" w:cs="DIN-Bold"/>
          <w:b/>
          <w:color w:val="000000"/>
          <w:sz w:val="20"/>
          <w:szCs w:val="24"/>
        </w:rPr>
      </w:pPr>
    </w:p>
    <w:p w14:paraId="65B949B2" w14:textId="77777777" w:rsidR="00DB22F1" w:rsidRDefault="00DB22F1" w:rsidP="001B71B5">
      <w:pPr>
        <w:tabs>
          <w:tab w:val="left" w:pos="0"/>
        </w:tabs>
        <w:spacing w:after="0" w:line="240" w:lineRule="auto"/>
        <w:jc w:val="center"/>
        <w:rPr>
          <w:rFonts w:ascii="DIN-Regular" w:hAnsi="DIN-Regular" w:cs="DIN-Bold"/>
          <w:b/>
          <w:color w:val="000000"/>
          <w:sz w:val="20"/>
          <w:szCs w:val="24"/>
        </w:rPr>
      </w:pPr>
    </w:p>
    <w:p w14:paraId="65B949B3" w14:textId="77777777" w:rsidR="00DB22F1" w:rsidRDefault="00DB22F1" w:rsidP="001B71B5">
      <w:pPr>
        <w:tabs>
          <w:tab w:val="left" w:pos="0"/>
        </w:tabs>
        <w:spacing w:after="0" w:line="240" w:lineRule="auto"/>
        <w:jc w:val="center"/>
        <w:rPr>
          <w:rFonts w:ascii="DIN-Regular" w:hAnsi="DIN-Regular" w:cs="DIN-Bold"/>
          <w:b/>
          <w:color w:val="000000"/>
          <w:sz w:val="20"/>
          <w:szCs w:val="24"/>
        </w:rPr>
      </w:pPr>
    </w:p>
    <w:p w14:paraId="65B949B4" w14:textId="77777777" w:rsidR="00DB22F1" w:rsidRDefault="00DB22F1" w:rsidP="001B71B5">
      <w:pPr>
        <w:tabs>
          <w:tab w:val="left" w:pos="0"/>
        </w:tabs>
        <w:spacing w:after="0" w:line="240" w:lineRule="auto"/>
        <w:jc w:val="center"/>
        <w:rPr>
          <w:rFonts w:ascii="DIN-Regular" w:hAnsi="DIN-Regular" w:cs="DIN-Bold"/>
          <w:b/>
          <w:color w:val="000000"/>
          <w:sz w:val="20"/>
          <w:szCs w:val="24"/>
        </w:rPr>
      </w:pPr>
    </w:p>
    <w:p w14:paraId="65B949B5" w14:textId="77777777" w:rsidR="00DB22F1" w:rsidRDefault="00DB22F1" w:rsidP="001B71B5">
      <w:pPr>
        <w:tabs>
          <w:tab w:val="left" w:pos="0"/>
        </w:tabs>
        <w:spacing w:after="0" w:line="240" w:lineRule="auto"/>
        <w:jc w:val="center"/>
        <w:rPr>
          <w:rFonts w:ascii="DIN-Regular" w:hAnsi="DIN-Regular" w:cs="DIN-Bold"/>
          <w:b/>
          <w:color w:val="000000"/>
          <w:sz w:val="20"/>
          <w:szCs w:val="24"/>
        </w:rPr>
      </w:pPr>
    </w:p>
    <w:p w14:paraId="65B949B6" w14:textId="77777777" w:rsidR="00DB22F1" w:rsidRDefault="00DB22F1" w:rsidP="001B71B5">
      <w:pPr>
        <w:tabs>
          <w:tab w:val="left" w:pos="0"/>
        </w:tabs>
        <w:spacing w:after="0" w:line="240" w:lineRule="auto"/>
        <w:jc w:val="center"/>
        <w:rPr>
          <w:rFonts w:ascii="DIN-Regular" w:hAnsi="DIN-Regular" w:cs="DIN-Bold"/>
          <w:b/>
          <w:color w:val="000000"/>
          <w:sz w:val="20"/>
          <w:szCs w:val="24"/>
        </w:rPr>
      </w:pPr>
    </w:p>
    <w:p w14:paraId="65B949B7" w14:textId="77777777" w:rsidR="00DB22F1" w:rsidRDefault="00DB22F1" w:rsidP="001B71B5">
      <w:pPr>
        <w:tabs>
          <w:tab w:val="left" w:pos="0"/>
        </w:tabs>
        <w:spacing w:after="0" w:line="240" w:lineRule="auto"/>
        <w:jc w:val="center"/>
        <w:rPr>
          <w:rFonts w:ascii="DIN-Regular" w:hAnsi="DIN-Regular" w:cs="DIN-Bold"/>
          <w:b/>
          <w:color w:val="000000"/>
          <w:sz w:val="20"/>
          <w:szCs w:val="24"/>
        </w:rPr>
      </w:pPr>
    </w:p>
    <w:p w14:paraId="65B949B8" w14:textId="77777777" w:rsidR="00485F33" w:rsidRPr="00DB22F1" w:rsidRDefault="00485F33" w:rsidP="001B71B5">
      <w:pPr>
        <w:tabs>
          <w:tab w:val="left" w:pos="0"/>
        </w:tabs>
        <w:spacing w:after="0" w:line="240" w:lineRule="auto"/>
        <w:jc w:val="center"/>
        <w:rPr>
          <w:rFonts w:ascii="DIN-Bold" w:hAnsi="DIN-Bold" w:cs="DIN-Bold"/>
          <w:color w:val="000000"/>
          <w:sz w:val="24"/>
          <w:szCs w:val="24"/>
        </w:rPr>
      </w:pPr>
      <w:r w:rsidRPr="00DB22F1">
        <w:rPr>
          <w:rFonts w:ascii="DIN-Bold" w:hAnsi="DIN-Bold" w:cs="DIN-Bold"/>
          <w:color w:val="000000"/>
          <w:sz w:val="24"/>
          <w:szCs w:val="24"/>
        </w:rPr>
        <w:t>ANEXO 5: PLANOS</w:t>
      </w:r>
    </w:p>
    <w:sectPr w:rsidR="00485F33" w:rsidRPr="00DB22F1" w:rsidSect="00684FE2">
      <w:headerReference w:type="default" r:id="rId10"/>
      <w:footerReference w:type="default" r:id="rId11"/>
      <w:pgSz w:w="12242" w:h="15842" w:code="1"/>
      <w:pgMar w:top="1701" w:right="1134" w:bottom="1701" w:left="226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79FDB" w14:textId="77777777" w:rsidR="0076097A" w:rsidRDefault="0076097A" w:rsidP="00960F3D">
      <w:pPr>
        <w:spacing w:after="0" w:line="240" w:lineRule="auto"/>
      </w:pPr>
      <w:r>
        <w:separator/>
      </w:r>
    </w:p>
  </w:endnote>
  <w:endnote w:type="continuationSeparator" w:id="0">
    <w:p w14:paraId="324835F9" w14:textId="77777777" w:rsidR="0076097A" w:rsidRDefault="0076097A" w:rsidP="00960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Bold">
    <w:altName w:val="Calibri"/>
    <w:charset w:val="00"/>
    <w:family w:val="swiss"/>
    <w:pitch w:val="variable"/>
    <w:sig w:usb0="800000AF" w:usb1="10002048"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AF" w:usb1="10002048"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949C7" w14:textId="77777777" w:rsidR="00FE61D4" w:rsidRPr="00F37C6D" w:rsidRDefault="00FE61D4">
    <w:pPr>
      <w:pStyle w:val="Piedepgina"/>
      <w:rPr>
        <w:rFonts w:ascii="DIN-Regular" w:hAnsi="DIN-Regular" w:cs="DIN-Bold"/>
        <w:b/>
        <w:color w:val="000000"/>
        <w:sz w:val="16"/>
        <w:szCs w:val="12"/>
      </w:rPr>
    </w:pPr>
    <w:r w:rsidRPr="00F37C6D">
      <w:rPr>
        <w:rFonts w:ascii="DIN-Regular" w:hAnsi="DIN-Regular" w:cs="DIN-Bold"/>
        <w:b/>
        <w:color w:val="000000"/>
        <w:sz w:val="16"/>
        <w:szCs w:val="12"/>
      </w:rPr>
      <w:t>ESPECIFICACIÓN TÉCNICA DE MATERIALES</w:t>
    </w:r>
  </w:p>
  <w:p w14:paraId="65B949C8" w14:textId="1DC61173" w:rsidR="00FE61D4" w:rsidRPr="00F37C6D" w:rsidRDefault="00FE61D4">
    <w:pPr>
      <w:pStyle w:val="Piedepgina"/>
      <w:rPr>
        <w:rFonts w:ascii="DIN-Regular" w:hAnsi="DIN-Regular"/>
      </w:rPr>
    </w:pPr>
    <w:r w:rsidRPr="00F37C6D">
      <w:rPr>
        <w:rFonts w:ascii="DIN-Regular" w:hAnsi="DIN-Regular" w:cs="DIN-Regular"/>
        <w:color w:val="000000"/>
        <w:sz w:val="16"/>
        <w:szCs w:val="12"/>
      </w:rPr>
      <w:t xml:space="preserve">Transformadores tipo </w:t>
    </w:r>
    <w:proofErr w:type="spellStart"/>
    <w:r w:rsidRPr="00F37C6D">
      <w:rPr>
        <w:rFonts w:ascii="DIN-Regular" w:hAnsi="DIN-Regular" w:cs="DIN-Regular"/>
        <w:color w:val="000000"/>
        <w:sz w:val="16"/>
        <w:szCs w:val="12"/>
      </w:rPr>
      <w:t>pad-mounted</w:t>
    </w:r>
    <w:proofErr w:type="spellEnd"/>
    <w:r w:rsidRPr="00F37C6D">
      <w:rPr>
        <w:rFonts w:ascii="DIN-Regular" w:hAnsi="DIN-Regular" w:cs="DIN-Regular"/>
        <w:color w:val="000000"/>
        <w:sz w:val="16"/>
        <w:szCs w:val="12"/>
      </w:rPr>
      <w:t xml:space="preserve"> monofásicos</w:t>
    </w:r>
    <w:r w:rsidRPr="00F37C6D">
      <w:rPr>
        <w:rFonts w:ascii="DIN-Regular" w:hAnsi="DIN-Regular" w:cs="DIN-Regular"/>
        <w:color w:val="000000"/>
        <w:sz w:val="16"/>
        <w:szCs w:val="12"/>
      </w:rPr>
      <w:tab/>
    </w:r>
    <w:r w:rsidRPr="00F37C6D">
      <w:rPr>
        <w:rFonts w:ascii="DIN-Regular" w:hAnsi="DIN-Regular" w:cs="Times New Roman"/>
        <w:color w:val="000000"/>
        <w:sz w:val="16"/>
        <w:szCs w:val="16"/>
      </w:rPr>
      <w:t xml:space="preserve">Versión 1 </w:t>
    </w:r>
    <w:r w:rsidRPr="00F37C6D">
      <w:rPr>
        <w:rFonts w:ascii="DIN-Regular" w:hAnsi="DIN-Regular" w:cs="Times New Roman"/>
        <w:color w:val="000000"/>
        <w:sz w:val="16"/>
        <w:szCs w:val="16"/>
      </w:rPr>
      <w:tab/>
    </w:r>
    <w:r w:rsidR="00671D06" w:rsidRPr="00F37C6D">
      <w:rPr>
        <w:rFonts w:ascii="DIN-Regular" w:hAnsi="DIN-Regular" w:cs="Times New Roman"/>
        <w:color w:val="000000"/>
        <w:sz w:val="16"/>
        <w:szCs w:val="16"/>
      </w:rPr>
      <w:fldChar w:fldCharType="begin"/>
    </w:r>
    <w:r w:rsidRPr="00F37C6D">
      <w:rPr>
        <w:rFonts w:ascii="DIN-Regular" w:hAnsi="DIN-Regular" w:cs="Times New Roman"/>
        <w:color w:val="000000"/>
        <w:sz w:val="16"/>
        <w:szCs w:val="16"/>
      </w:rPr>
      <w:instrText xml:space="preserve"> TIME \@ "dd/MM/yyyy" </w:instrText>
    </w:r>
    <w:r w:rsidR="00671D06" w:rsidRPr="00F37C6D">
      <w:rPr>
        <w:rFonts w:ascii="DIN-Regular" w:hAnsi="DIN-Regular" w:cs="Times New Roman"/>
        <w:color w:val="000000"/>
        <w:sz w:val="16"/>
        <w:szCs w:val="16"/>
      </w:rPr>
      <w:fldChar w:fldCharType="separate"/>
    </w:r>
    <w:r w:rsidR="005A6382">
      <w:rPr>
        <w:rFonts w:ascii="DIN-Regular" w:hAnsi="DIN-Regular" w:cs="Times New Roman"/>
        <w:noProof/>
        <w:color w:val="000000"/>
        <w:sz w:val="16"/>
        <w:szCs w:val="16"/>
      </w:rPr>
      <w:t>25/11/2020</w:t>
    </w:r>
    <w:r w:rsidR="00671D06" w:rsidRPr="00F37C6D">
      <w:rPr>
        <w:rFonts w:ascii="DIN-Regular" w:hAnsi="DIN-Regular" w:cs="Times New Roman"/>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29651" w14:textId="77777777" w:rsidR="0076097A" w:rsidRDefault="0076097A" w:rsidP="00960F3D">
      <w:pPr>
        <w:spacing w:after="0" w:line="240" w:lineRule="auto"/>
      </w:pPr>
      <w:r>
        <w:separator/>
      </w:r>
    </w:p>
  </w:footnote>
  <w:footnote w:type="continuationSeparator" w:id="0">
    <w:p w14:paraId="3A2CEF9F" w14:textId="77777777" w:rsidR="0076097A" w:rsidRDefault="0076097A" w:rsidP="00960F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949C1" w14:textId="28054A37" w:rsidR="00FE61D4" w:rsidRDefault="00FE61D4">
    <w:pPr>
      <w:pStyle w:val="Encabezado"/>
    </w:pPr>
  </w:p>
  <w:p w14:paraId="65B949C2" w14:textId="5AC948CF" w:rsidR="00FE61D4" w:rsidRDefault="00C6016B">
    <w:pPr>
      <w:pStyle w:val="Encabezado"/>
    </w:pPr>
    <w:r>
      <w:tab/>
    </w:r>
    <w:r>
      <w:tab/>
    </w:r>
    <w:r>
      <w:rPr>
        <w:noProof/>
        <w:lang w:eastAsia="es-CO"/>
      </w:rPr>
      <w:drawing>
        <wp:inline distT="0" distB="0" distL="0" distR="0" wp14:anchorId="5AFC2E01" wp14:editId="177DC68A">
          <wp:extent cx="608400" cy="457200"/>
          <wp:effectExtent l="0" t="0" r="0" b="0"/>
          <wp:docPr id="11" name="Imagen 1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rotWithShape="1">
                  <a:blip r:embed="rId1">
                    <a:extLst>
                      <a:ext uri="{28A0092B-C50C-407E-A947-70E740481C1C}">
                        <a14:useLocalDpi xmlns:a14="http://schemas.microsoft.com/office/drawing/2010/main" val="0"/>
                      </a:ext>
                    </a:extLst>
                  </a:blip>
                  <a:srcRect l="14924" t="18953" r="14481" b="20563"/>
                  <a:stretch/>
                </pic:blipFill>
                <pic:spPr bwMode="auto">
                  <a:xfrm>
                    <a:off x="0" y="0"/>
                    <a:ext cx="608400" cy="457200"/>
                  </a:xfrm>
                  <a:prstGeom prst="rect">
                    <a:avLst/>
                  </a:prstGeom>
                  <a:noFill/>
                  <a:ln>
                    <a:noFill/>
                  </a:ln>
                  <a:extLst>
                    <a:ext uri="{53640926-AAD7-44D8-BBD7-CCE9431645EC}">
                      <a14:shadowObscured xmlns:a14="http://schemas.microsoft.com/office/drawing/2010/main"/>
                    </a:ext>
                  </a:extLst>
                </pic:spPr>
              </pic:pic>
            </a:graphicData>
          </a:graphic>
        </wp:inline>
      </w:drawing>
    </w:r>
  </w:p>
  <w:p w14:paraId="65B949C3" w14:textId="77777777" w:rsidR="00FE61D4" w:rsidRDefault="00FE61D4">
    <w:pPr>
      <w:pStyle w:val="Encabezado"/>
    </w:pPr>
  </w:p>
  <w:p w14:paraId="65B949C4" w14:textId="77777777" w:rsidR="00FE61D4" w:rsidRDefault="00FE61D4">
    <w:pPr>
      <w:pStyle w:val="Encabezado"/>
    </w:pPr>
  </w:p>
  <w:p w14:paraId="65B949C5" w14:textId="77777777" w:rsidR="00FE61D4" w:rsidRPr="00960F3D" w:rsidRDefault="00FE61D4">
    <w:pPr>
      <w:pStyle w:val="Encabezado"/>
      <w:rPr>
        <w:rFonts w:ascii="DIN-Regular" w:hAnsi="DIN-Regular"/>
        <w:sz w:val="16"/>
      </w:rPr>
    </w:pPr>
    <w:r w:rsidRPr="00960F3D">
      <w:rPr>
        <w:rFonts w:ascii="DIN-Regular" w:hAnsi="DIN-Regular"/>
        <w:sz w:val="16"/>
      </w:rPr>
      <w:t xml:space="preserve">Pág. </w:t>
    </w:r>
    <w:sdt>
      <w:sdtPr>
        <w:rPr>
          <w:rFonts w:ascii="DIN-Regular" w:hAnsi="DIN-Regular"/>
          <w:sz w:val="16"/>
        </w:rPr>
        <w:id w:val="5233274"/>
        <w:docPartObj>
          <w:docPartGallery w:val="Page Numbers (Top of Page)"/>
          <w:docPartUnique/>
        </w:docPartObj>
      </w:sdtPr>
      <w:sdtEndPr/>
      <w:sdtContent>
        <w:r w:rsidR="00671D06" w:rsidRPr="00960F3D">
          <w:rPr>
            <w:rFonts w:ascii="DIN-Regular" w:hAnsi="DIN-Regular"/>
            <w:sz w:val="16"/>
          </w:rPr>
          <w:fldChar w:fldCharType="begin"/>
        </w:r>
        <w:r w:rsidRPr="00960F3D">
          <w:rPr>
            <w:rFonts w:ascii="DIN-Regular" w:hAnsi="DIN-Regular"/>
            <w:sz w:val="16"/>
          </w:rPr>
          <w:instrText xml:space="preserve"> PAGE   \* MERGEFORMAT </w:instrText>
        </w:r>
        <w:r w:rsidR="00671D06" w:rsidRPr="00960F3D">
          <w:rPr>
            <w:rFonts w:ascii="DIN-Regular" w:hAnsi="DIN-Regular"/>
            <w:sz w:val="16"/>
          </w:rPr>
          <w:fldChar w:fldCharType="separate"/>
        </w:r>
        <w:r w:rsidR="00F544B1">
          <w:rPr>
            <w:rFonts w:ascii="DIN-Regular" w:hAnsi="DIN-Regular"/>
            <w:noProof/>
            <w:sz w:val="16"/>
          </w:rPr>
          <w:t>13</w:t>
        </w:r>
        <w:r w:rsidR="00671D06" w:rsidRPr="00960F3D">
          <w:rPr>
            <w:rFonts w:ascii="DIN-Regular" w:hAnsi="DIN-Regular"/>
            <w:sz w:val="16"/>
          </w:rPr>
          <w:fldChar w:fldCharType="end"/>
        </w:r>
      </w:sdtContent>
    </w:sdt>
  </w:p>
  <w:p w14:paraId="65B949C6" w14:textId="77777777" w:rsidR="00FE61D4" w:rsidRDefault="00FE61D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326E"/>
    <w:multiLevelType w:val="hybridMultilevel"/>
    <w:tmpl w:val="CE6A74FE"/>
    <w:lvl w:ilvl="0" w:tplc="0C0A0001">
      <w:start w:val="1"/>
      <w:numFmt w:val="bullet"/>
      <w:lvlText w:val=""/>
      <w:lvlJc w:val="left"/>
      <w:pPr>
        <w:ind w:left="2705" w:hanging="360"/>
      </w:pPr>
      <w:rPr>
        <w:rFonts w:ascii="Symbol" w:hAnsi="Symbol" w:hint="default"/>
      </w:rPr>
    </w:lvl>
    <w:lvl w:ilvl="1" w:tplc="0C0A0003" w:tentative="1">
      <w:start w:val="1"/>
      <w:numFmt w:val="bullet"/>
      <w:lvlText w:val="o"/>
      <w:lvlJc w:val="left"/>
      <w:pPr>
        <w:ind w:left="3425" w:hanging="360"/>
      </w:pPr>
      <w:rPr>
        <w:rFonts w:ascii="Courier New" w:hAnsi="Courier New" w:cs="Courier New" w:hint="default"/>
      </w:rPr>
    </w:lvl>
    <w:lvl w:ilvl="2" w:tplc="0C0A0005" w:tentative="1">
      <w:start w:val="1"/>
      <w:numFmt w:val="bullet"/>
      <w:lvlText w:val=""/>
      <w:lvlJc w:val="left"/>
      <w:pPr>
        <w:ind w:left="4145" w:hanging="360"/>
      </w:pPr>
      <w:rPr>
        <w:rFonts w:ascii="Wingdings" w:hAnsi="Wingdings" w:hint="default"/>
      </w:rPr>
    </w:lvl>
    <w:lvl w:ilvl="3" w:tplc="0C0A0001" w:tentative="1">
      <w:start w:val="1"/>
      <w:numFmt w:val="bullet"/>
      <w:lvlText w:val=""/>
      <w:lvlJc w:val="left"/>
      <w:pPr>
        <w:ind w:left="4865" w:hanging="360"/>
      </w:pPr>
      <w:rPr>
        <w:rFonts w:ascii="Symbol" w:hAnsi="Symbol" w:hint="default"/>
      </w:rPr>
    </w:lvl>
    <w:lvl w:ilvl="4" w:tplc="0C0A0003" w:tentative="1">
      <w:start w:val="1"/>
      <w:numFmt w:val="bullet"/>
      <w:lvlText w:val="o"/>
      <w:lvlJc w:val="left"/>
      <w:pPr>
        <w:ind w:left="5585" w:hanging="360"/>
      </w:pPr>
      <w:rPr>
        <w:rFonts w:ascii="Courier New" w:hAnsi="Courier New" w:cs="Courier New" w:hint="default"/>
      </w:rPr>
    </w:lvl>
    <w:lvl w:ilvl="5" w:tplc="0C0A0005" w:tentative="1">
      <w:start w:val="1"/>
      <w:numFmt w:val="bullet"/>
      <w:lvlText w:val=""/>
      <w:lvlJc w:val="left"/>
      <w:pPr>
        <w:ind w:left="6305" w:hanging="360"/>
      </w:pPr>
      <w:rPr>
        <w:rFonts w:ascii="Wingdings" w:hAnsi="Wingdings" w:hint="default"/>
      </w:rPr>
    </w:lvl>
    <w:lvl w:ilvl="6" w:tplc="0C0A0001" w:tentative="1">
      <w:start w:val="1"/>
      <w:numFmt w:val="bullet"/>
      <w:lvlText w:val=""/>
      <w:lvlJc w:val="left"/>
      <w:pPr>
        <w:ind w:left="7025" w:hanging="360"/>
      </w:pPr>
      <w:rPr>
        <w:rFonts w:ascii="Symbol" w:hAnsi="Symbol" w:hint="default"/>
      </w:rPr>
    </w:lvl>
    <w:lvl w:ilvl="7" w:tplc="0C0A0003" w:tentative="1">
      <w:start w:val="1"/>
      <w:numFmt w:val="bullet"/>
      <w:lvlText w:val="o"/>
      <w:lvlJc w:val="left"/>
      <w:pPr>
        <w:ind w:left="7745" w:hanging="360"/>
      </w:pPr>
      <w:rPr>
        <w:rFonts w:ascii="Courier New" w:hAnsi="Courier New" w:cs="Courier New" w:hint="default"/>
      </w:rPr>
    </w:lvl>
    <w:lvl w:ilvl="8" w:tplc="0C0A0005" w:tentative="1">
      <w:start w:val="1"/>
      <w:numFmt w:val="bullet"/>
      <w:lvlText w:val=""/>
      <w:lvlJc w:val="left"/>
      <w:pPr>
        <w:ind w:left="8465" w:hanging="360"/>
      </w:pPr>
      <w:rPr>
        <w:rFonts w:ascii="Wingdings" w:hAnsi="Wingdings" w:hint="default"/>
      </w:rPr>
    </w:lvl>
  </w:abstractNum>
  <w:abstractNum w:abstractNumId="1" w15:restartNumberingAfterBreak="0">
    <w:nsid w:val="04B00BD2"/>
    <w:multiLevelType w:val="hybridMultilevel"/>
    <w:tmpl w:val="03588DFC"/>
    <w:lvl w:ilvl="0" w:tplc="0C0A0019">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 w15:restartNumberingAfterBreak="0">
    <w:nsid w:val="084F78C1"/>
    <w:multiLevelType w:val="hybridMultilevel"/>
    <w:tmpl w:val="C39258D2"/>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 w15:restartNumberingAfterBreak="0">
    <w:nsid w:val="09A76D49"/>
    <w:multiLevelType w:val="hybridMultilevel"/>
    <w:tmpl w:val="E22E8744"/>
    <w:lvl w:ilvl="0" w:tplc="0C0A0001">
      <w:start w:val="1"/>
      <w:numFmt w:val="bullet"/>
      <w:lvlText w:val=""/>
      <w:lvlJc w:val="left"/>
      <w:pPr>
        <w:ind w:left="1287" w:hanging="360"/>
      </w:pPr>
      <w:rPr>
        <w:rFonts w:ascii="Symbol" w:hAnsi="Symbol" w:hint="default"/>
      </w:rPr>
    </w:lvl>
    <w:lvl w:ilvl="1" w:tplc="1B3C1402">
      <w:numFmt w:val="bullet"/>
      <w:lvlText w:val="-"/>
      <w:lvlJc w:val="left"/>
      <w:pPr>
        <w:ind w:left="2007" w:hanging="360"/>
      </w:pPr>
      <w:rPr>
        <w:rFonts w:ascii="Times New Roman" w:eastAsiaTheme="minorHAnsi" w:hAnsi="Times New Roman" w:cs="Times New Roman" w:hint="default"/>
      </w:rPr>
    </w:lvl>
    <w:lvl w:ilvl="2" w:tplc="C26E83E2">
      <w:numFmt w:val="bullet"/>
      <w:lvlText w:val=""/>
      <w:lvlJc w:val="left"/>
      <w:pPr>
        <w:ind w:left="2727" w:hanging="360"/>
      </w:pPr>
      <w:rPr>
        <w:rFonts w:ascii="Symbol" w:eastAsiaTheme="minorHAnsi" w:hAnsi="Symbol" w:cs="Symbol"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4" w15:restartNumberingAfterBreak="0">
    <w:nsid w:val="09CC09D8"/>
    <w:multiLevelType w:val="multilevel"/>
    <w:tmpl w:val="5600D4DE"/>
    <w:lvl w:ilvl="0">
      <w:start w:val="4"/>
      <w:numFmt w:val="decimal"/>
      <w:lvlText w:val="%1."/>
      <w:lvlJc w:val="left"/>
      <w:pPr>
        <w:ind w:left="720" w:hanging="360"/>
      </w:pPr>
      <w:rPr>
        <w:rFonts w:ascii="DIN-Bold" w:hAnsi="DIN-Bold" w:cs="DIN-Bold" w:hint="default"/>
      </w:rPr>
    </w:lvl>
    <w:lvl w:ilvl="1">
      <w:start w:val="1"/>
      <w:numFmt w:val="decimal"/>
      <w:isLgl/>
      <w:lvlText w:val="%1.%2"/>
      <w:lvlJc w:val="left"/>
      <w:pPr>
        <w:ind w:left="720" w:hanging="360"/>
      </w:pPr>
      <w:rPr>
        <w:rFonts w:ascii="DIN-Bold" w:hAnsi="DIN-Bold" w:cs="DIN-Bold" w:hint="default"/>
        <w:sz w:val="24"/>
        <w:szCs w:val="24"/>
      </w:rPr>
    </w:lvl>
    <w:lvl w:ilvl="2">
      <w:start w:val="1"/>
      <w:numFmt w:val="decimal"/>
      <w:isLgl/>
      <w:lvlText w:val="%1.%2.%3"/>
      <w:lvlJc w:val="left"/>
      <w:pPr>
        <w:ind w:left="1080" w:hanging="720"/>
      </w:pPr>
      <w:rPr>
        <w:rFonts w:ascii="DIN-Bold" w:hAnsi="DIN-Bold" w:cs="DIN-Bold" w:hint="default"/>
        <w:sz w:val="24"/>
        <w:szCs w:val="24"/>
      </w:rPr>
    </w:lvl>
    <w:lvl w:ilvl="3">
      <w:start w:val="1"/>
      <w:numFmt w:val="decimal"/>
      <w:isLgl/>
      <w:lvlText w:val="%1.%2.%3.%4"/>
      <w:lvlJc w:val="left"/>
      <w:pPr>
        <w:ind w:left="1080" w:hanging="720"/>
      </w:pPr>
      <w:rPr>
        <w:rFonts w:ascii="DIN-Bold" w:hAnsi="DIN-Bold" w:cs="DIN-Bold" w:hint="default"/>
      </w:rPr>
    </w:lvl>
    <w:lvl w:ilvl="4">
      <w:start w:val="1"/>
      <w:numFmt w:val="decimal"/>
      <w:isLgl/>
      <w:lvlText w:val="%1.%2.%3.%4.%5"/>
      <w:lvlJc w:val="left"/>
      <w:pPr>
        <w:ind w:left="1440" w:hanging="1080"/>
      </w:pPr>
      <w:rPr>
        <w:rFonts w:ascii="DIN-Bold" w:hAnsi="DIN-Bold" w:cs="DIN-Bold" w:hint="default"/>
      </w:rPr>
    </w:lvl>
    <w:lvl w:ilvl="5">
      <w:start w:val="1"/>
      <w:numFmt w:val="decimal"/>
      <w:isLgl/>
      <w:lvlText w:val="%1.%2.%3.%4.%5.%6"/>
      <w:lvlJc w:val="left"/>
      <w:pPr>
        <w:ind w:left="1440" w:hanging="1080"/>
      </w:pPr>
      <w:rPr>
        <w:rFonts w:ascii="DIN-Bold" w:hAnsi="DIN-Bold" w:cs="DIN-Bold" w:hint="default"/>
      </w:rPr>
    </w:lvl>
    <w:lvl w:ilvl="6">
      <w:start w:val="1"/>
      <w:numFmt w:val="decimal"/>
      <w:isLgl/>
      <w:lvlText w:val="%1.%2.%3.%4.%5.%6.%7"/>
      <w:lvlJc w:val="left"/>
      <w:pPr>
        <w:ind w:left="1800" w:hanging="1440"/>
      </w:pPr>
      <w:rPr>
        <w:rFonts w:ascii="DIN-Bold" w:hAnsi="DIN-Bold" w:cs="DIN-Bold" w:hint="default"/>
      </w:rPr>
    </w:lvl>
    <w:lvl w:ilvl="7">
      <w:start w:val="1"/>
      <w:numFmt w:val="decimal"/>
      <w:isLgl/>
      <w:lvlText w:val="%1.%2.%3.%4.%5.%6.%7.%8"/>
      <w:lvlJc w:val="left"/>
      <w:pPr>
        <w:ind w:left="1800" w:hanging="1440"/>
      </w:pPr>
      <w:rPr>
        <w:rFonts w:ascii="DIN-Bold" w:hAnsi="DIN-Bold" w:cs="DIN-Bold" w:hint="default"/>
      </w:rPr>
    </w:lvl>
    <w:lvl w:ilvl="8">
      <w:start w:val="1"/>
      <w:numFmt w:val="decimal"/>
      <w:isLgl/>
      <w:lvlText w:val="%1.%2.%3.%4.%5.%6.%7.%8.%9"/>
      <w:lvlJc w:val="left"/>
      <w:pPr>
        <w:ind w:left="2160" w:hanging="1800"/>
      </w:pPr>
      <w:rPr>
        <w:rFonts w:ascii="DIN-Bold" w:hAnsi="DIN-Bold" w:cs="DIN-Bold" w:hint="default"/>
      </w:rPr>
    </w:lvl>
  </w:abstractNum>
  <w:abstractNum w:abstractNumId="5" w15:restartNumberingAfterBreak="0">
    <w:nsid w:val="0CB830C5"/>
    <w:multiLevelType w:val="hybridMultilevel"/>
    <w:tmpl w:val="5DDC4EC2"/>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1">
      <w:start w:val="1"/>
      <w:numFmt w:val="bullet"/>
      <w:lvlText w:val=""/>
      <w:lvlJc w:val="left"/>
      <w:pPr>
        <w:ind w:left="2727" w:hanging="360"/>
      </w:pPr>
      <w:rPr>
        <w:rFonts w:ascii="Symbol" w:hAnsi="Symbol"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6" w15:restartNumberingAfterBreak="0">
    <w:nsid w:val="0F475633"/>
    <w:multiLevelType w:val="multilevel"/>
    <w:tmpl w:val="BAA853B0"/>
    <w:lvl w:ilvl="0">
      <w:start w:val="8"/>
      <w:numFmt w:val="decimal"/>
      <w:lvlText w:val="%1."/>
      <w:lvlJc w:val="left"/>
      <w:pPr>
        <w:ind w:left="720" w:hanging="360"/>
      </w:pPr>
      <w:rPr>
        <w:rFonts w:ascii="DIN-Bold" w:hAnsi="DIN-Bold" w:hint="default"/>
        <w:b w:val="0"/>
        <w:sz w:val="24"/>
        <w:szCs w:val="24"/>
      </w:rPr>
    </w:lvl>
    <w:lvl w:ilvl="1">
      <w:start w:val="1"/>
      <w:numFmt w:val="decimal"/>
      <w:isLgl/>
      <w:lvlText w:val="%1.%2"/>
      <w:lvlJc w:val="left"/>
      <w:pPr>
        <w:ind w:left="720" w:hanging="360"/>
      </w:pPr>
      <w:rPr>
        <w:rFonts w:ascii="DIN-Bold" w:hAnsi="DIN-Bold" w:cs="Arial Unicode MS" w:hint="default"/>
        <w:b w:val="0"/>
        <w:sz w:val="24"/>
      </w:rPr>
    </w:lvl>
    <w:lvl w:ilvl="2">
      <w:start w:val="1"/>
      <w:numFmt w:val="decimal"/>
      <w:isLgl/>
      <w:lvlText w:val="%1.%2.%3"/>
      <w:lvlJc w:val="left"/>
      <w:pPr>
        <w:ind w:left="1080" w:hanging="720"/>
      </w:pPr>
      <w:rPr>
        <w:rFonts w:ascii="DIN-Bold" w:hAnsi="DIN-Bold" w:cs="Arial Unicode MS" w:hint="default"/>
        <w:b w:val="0"/>
        <w:sz w:val="24"/>
      </w:rPr>
    </w:lvl>
    <w:lvl w:ilvl="3">
      <w:start w:val="1"/>
      <w:numFmt w:val="decimal"/>
      <w:isLgl/>
      <w:lvlText w:val="%1.%2.%3.%4"/>
      <w:lvlJc w:val="left"/>
      <w:pPr>
        <w:ind w:left="1080" w:hanging="720"/>
      </w:pPr>
      <w:rPr>
        <w:rFonts w:ascii="DIN-Bold" w:hAnsi="DIN-Bold" w:cs="Arial Unicode MS" w:hint="default"/>
        <w:b w:val="0"/>
        <w:sz w:val="24"/>
      </w:rPr>
    </w:lvl>
    <w:lvl w:ilvl="4">
      <w:start w:val="1"/>
      <w:numFmt w:val="decimal"/>
      <w:isLgl/>
      <w:lvlText w:val="%1.%2.%3.%4.%5"/>
      <w:lvlJc w:val="left"/>
      <w:pPr>
        <w:ind w:left="1440" w:hanging="1080"/>
      </w:pPr>
      <w:rPr>
        <w:rFonts w:ascii="DIN-Bold" w:hAnsi="DIN-Bold" w:cs="Arial Unicode MS" w:hint="default"/>
        <w:b w:val="0"/>
        <w:sz w:val="24"/>
      </w:rPr>
    </w:lvl>
    <w:lvl w:ilvl="5">
      <w:start w:val="1"/>
      <w:numFmt w:val="decimal"/>
      <w:isLgl/>
      <w:lvlText w:val="%1.%2.%3.%4.%5.%6"/>
      <w:lvlJc w:val="left"/>
      <w:pPr>
        <w:ind w:left="1440" w:hanging="1080"/>
      </w:pPr>
      <w:rPr>
        <w:rFonts w:ascii="DIN-Bold" w:hAnsi="DIN-Bold" w:cs="Arial Unicode MS" w:hint="default"/>
        <w:b w:val="0"/>
        <w:sz w:val="24"/>
      </w:rPr>
    </w:lvl>
    <w:lvl w:ilvl="6">
      <w:start w:val="1"/>
      <w:numFmt w:val="decimal"/>
      <w:isLgl/>
      <w:lvlText w:val="%1.%2.%3.%4.%5.%6.%7"/>
      <w:lvlJc w:val="left"/>
      <w:pPr>
        <w:ind w:left="1800" w:hanging="1440"/>
      </w:pPr>
      <w:rPr>
        <w:rFonts w:ascii="DIN-Bold" w:hAnsi="DIN-Bold" w:cs="Arial Unicode MS" w:hint="default"/>
        <w:b w:val="0"/>
        <w:sz w:val="24"/>
      </w:rPr>
    </w:lvl>
    <w:lvl w:ilvl="7">
      <w:start w:val="1"/>
      <w:numFmt w:val="decimal"/>
      <w:isLgl/>
      <w:lvlText w:val="%1.%2.%3.%4.%5.%6.%7.%8"/>
      <w:lvlJc w:val="left"/>
      <w:pPr>
        <w:ind w:left="1800" w:hanging="1440"/>
      </w:pPr>
      <w:rPr>
        <w:rFonts w:ascii="DIN-Bold" w:hAnsi="DIN-Bold" w:cs="Arial Unicode MS" w:hint="default"/>
        <w:b w:val="0"/>
        <w:sz w:val="24"/>
      </w:rPr>
    </w:lvl>
    <w:lvl w:ilvl="8">
      <w:start w:val="1"/>
      <w:numFmt w:val="decimal"/>
      <w:isLgl/>
      <w:lvlText w:val="%1.%2.%3.%4.%5.%6.%7.%8.%9"/>
      <w:lvlJc w:val="left"/>
      <w:pPr>
        <w:ind w:left="2160" w:hanging="1800"/>
      </w:pPr>
      <w:rPr>
        <w:rFonts w:ascii="DIN-Bold" w:hAnsi="DIN-Bold" w:cs="Arial Unicode MS" w:hint="default"/>
        <w:b w:val="0"/>
        <w:sz w:val="24"/>
      </w:rPr>
    </w:lvl>
  </w:abstractNum>
  <w:abstractNum w:abstractNumId="7" w15:restartNumberingAfterBreak="0">
    <w:nsid w:val="15A51938"/>
    <w:multiLevelType w:val="hybridMultilevel"/>
    <w:tmpl w:val="4BA8B95A"/>
    <w:lvl w:ilvl="0" w:tplc="AA2A8840">
      <w:numFmt w:val="bullet"/>
      <w:lvlText w:val="•"/>
      <w:lvlJc w:val="left"/>
      <w:pPr>
        <w:ind w:left="1260" w:hanging="360"/>
      </w:pPr>
      <w:rPr>
        <w:rFonts w:ascii="Arial" w:eastAsia="Times New Roman" w:hAnsi="Arial" w:cs="Arial" w:hint="default"/>
      </w:rPr>
    </w:lvl>
    <w:lvl w:ilvl="1" w:tplc="0C0A0003" w:tentative="1">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8" w15:restartNumberingAfterBreak="0">
    <w:nsid w:val="18470FF3"/>
    <w:multiLevelType w:val="hybridMultilevel"/>
    <w:tmpl w:val="03588DFC"/>
    <w:lvl w:ilvl="0" w:tplc="0C0A0019">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9" w15:restartNumberingAfterBreak="0">
    <w:nsid w:val="186646BC"/>
    <w:multiLevelType w:val="hybridMultilevel"/>
    <w:tmpl w:val="03588DFC"/>
    <w:lvl w:ilvl="0" w:tplc="0C0A0019">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0" w15:restartNumberingAfterBreak="0">
    <w:nsid w:val="2B09307D"/>
    <w:multiLevelType w:val="hybridMultilevel"/>
    <w:tmpl w:val="DEECC834"/>
    <w:lvl w:ilvl="0" w:tplc="28C6AB5C">
      <w:start w:val="33"/>
      <w:numFmt w:val="bullet"/>
      <w:lvlText w:val="-"/>
      <w:lvlJc w:val="left"/>
      <w:pPr>
        <w:ind w:left="2007" w:hanging="360"/>
      </w:pPr>
      <w:rPr>
        <w:rFonts w:ascii="Times New Roman" w:hAnsi="Times New Roman" w:hint="default"/>
      </w:rPr>
    </w:lvl>
    <w:lvl w:ilvl="1" w:tplc="0C0A0003" w:tentative="1">
      <w:start w:val="1"/>
      <w:numFmt w:val="bullet"/>
      <w:lvlText w:val="o"/>
      <w:lvlJc w:val="left"/>
      <w:pPr>
        <w:ind w:left="2727" w:hanging="360"/>
      </w:pPr>
      <w:rPr>
        <w:rFonts w:ascii="Courier New" w:hAnsi="Courier New" w:cs="Courier New" w:hint="default"/>
      </w:rPr>
    </w:lvl>
    <w:lvl w:ilvl="2" w:tplc="0C0A0005" w:tentative="1">
      <w:start w:val="1"/>
      <w:numFmt w:val="bullet"/>
      <w:lvlText w:val=""/>
      <w:lvlJc w:val="left"/>
      <w:pPr>
        <w:ind w:left="3447" w:hanging="360"/>
      </w:pPr>
      <w:rPr>
        <w:rFonts w:ascii="Wingdings" w:hAnsi="Wingdings" w:hint="default"/>
      </w:rPr>
    </w:lvl>
    <w:lvl w:ilvl="3" w:tplc="0C0A0001" w:tentative="1">
      <w:start w:val="1"/>
      <w:numFmt w:val="bullet"/>
      <w:lvlText w:val=""/>
      <w:lvlJc w:val="left"/>
      <w:pPr>
        <w:ind w:left="4167" w:hanging="360"/>
      </w:pPr>
      <w:rPr>
        <w:rFonts w:ascii="Symbol" w:hAnsi="Symbol" w:hint="default"/>
      </w:rPr>
    </w:lvl>
    <w:lvl w:ilvl="4" w:tplc="0C0A0003" w:tentative="1">
      <w:start w:val="1"/>
      <w:numFmt w:val="bullet"/>
      <w:lvlText w:val="o"/>
      <w:lvlJc w:val="left"/>
      <w:pPr>
        <w:ind w:left="4887" w:hanging="360"/>
      </w:pPr>
      <w:rPr>
        <w:rFonts w:ascii="Courier New" w:hAnsi="Courier New" w:cs="Courier New" w:hint="default"/>
      </w:rPr>
    </w:lvl>
    <w:lvl w:ilvl="5" w:tplc="0C0A0005" w:tentative="1">
      <w:start w:val="1"/>
      <w:numFmt w:val="bullet"/>
      <w:lvlText w:val=""/>
      <w:lvlJc w:val="left"/>
      <w:pPr>
        <w:ind w:left="5607" w:hanging="360"/>
      </w:pPr>
      <w:rPr>
        <w:rFonts w:ascii="Wingdings" w:hAnsi="Wingdings" w:hint="default"/>
      </w:rPr>
    </w:lvl>
    <w:lvl w:ilvl="6" w:tplc="0C0A0001" w:tentative="1">
      <w:start w:val="1"/>
      <w:numFmt w:val="bullet"/>
      <w:lvlText w:val=""/>
      <w:lvlJc w:val="left"/>
      <w:pPr>
        <w:ind w:left="6327" w:hanging="360"/>
      </w:pPr>
      <w:rPr>
        <w:rFonts w:ascii="Symbol" w:hAnsi="Symbol" w:hint="default"/>
      </w:rPr>
    </w:lvl>
    <w:lvl w:ilvl="7" w:tplc="0C0A0003" w:tentative="1">
      <w:start w:val="1"/>
      <w:numFmt w:val="bullet"/>
      <w:lvlText w:val="o"/>
      <w:lvlJc w:val="left"/>
      <w:pPr>
        <w:ind w:left="7047" w:hanging="360"/>
      </w:pPr>
      <w:rPr>
        <w:rFonts w:ascii="Courier New" w:hAnsi="Courier New" w:cs="Courier New" w:hint="default"/>
      </w:rPr>
    </w:lvl>
    <w:lvl w:ilvl="8" w:tplc="0C0A0005" w:tentative="1">
      <w:start w:val="1"/>
      <w:numFmt w:val="bullet"/>
      <w:lvlText w:val=""/>
      <w:lvlJc w:val="left"/>
      <w:pPr>
        <w:ind w:left="7767" w:hanging="360"/>
      </w:pPr>
      <w:rPr>
        <w:rFonts w:ascii="Wingdings" w:hAnsi="Wingdings" w:hint="default"/>
      </w:rPr>
    </w:lvl>
  </w:abstractNum>
  <w:abstractNum w:abstractNumId="11" w15:restartNumberingAfterBreak="0">
    <w:nsid w:val="2EF073E3"/>
    <w:multiLevelType w:val="hybridMultilevel"/>
    <w:tmpl w:val="4B324036"/>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1">
      <w:start w:val="1"/>
      <w:numFmt w:val="bullet"/>
      <w:lvlText w:val=""/>
      <w:lvlJc w:val="left"/>
      <w:pPr>
        <w:ind w:left="2727" w:hanging="360"/>
      </w:pPr>
      <w:rPr>
        <w:rFonts w:ascii="Symbol" w:hAnsi="Symbol"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2" w15:restartNumberingAfterBreak="0">
    <w:nsid w:val="365642E1"/>
    <w:multiLevelType w:val="hybridMultilevel"/>
    <w:tmpl w:val="03588DFC"/>
    <w:lvl w:ilvl="0" w:tplc="0C0A0019">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13" w15:restartNumberingAfterBreak="0">
    <w:nsid w:val="497424C2"/>
    <w:multiLevelType w:val="multilevel"/>
    <w:tmpl w:val="FC2CA662"/>
    <w:lvl w:ilvl="0">
      <w:start w:val="10"/>
      <w:numFmt w:val="decimal"/>
      <w:lvlText w:val="%1."/>
      <w:lvlJc w:val="left"/>
      <w:pPr>
        <w:ind w:left="720" w:hanging="360"/>
      </w:pPr>
      <w:rPr>
        <w:rFonts w:ascii="DIN-Bold" w:hAnsi="DIN-Bold" w:cs="DIN-Bold" w:hint="default"/>
      </w:rPr>
    </w:lvl>
    <w:lvl w:ilvl="1">
      <w:start w:val="1"/>
      <w:numFmt w:val="decimal"/>
      <w:isLgl/>
      <w:lvlText w:val="%1.%2"/>
      <w:lvlJc w:val="left"/>
      <w:pPr>
        <w:ind w:left="720" w:hanging="360"/>
      </w:pPr>
      <w:rPr>
        <w:rFonts w:ascii="DIN-Bold" w:hAnsi="DIN-Bold" w:cs="DIN-Bold" w:hint="default"/>
        <w:sz w:val="24"/>
        <w:szCs w:val="24"/>
      </w:rPr>
    </w:lvl>
    <w:lvl w:ilvl="2">
      <w:start w:val="1"/>
      <w:numFmt w:val="decimal"/>
      <w:isLgl/>
      <w:lvlText w:val="%1.%2.%3"/>
      <w:lvlJc w:val="left"/>
      <w:pPr>
        <w:ind w:left="1080" w:hanging="720"/>
      </w:pPr>
      <w:rPr>
        <w:rFonts w:ascii="DIN-Bold" w:hAnsi="DIN-Bold" w:cs="DIN-Bold" w:hint="default"/>
      </w:rPr>
    </w:lvl>
    <w:lvl w:ilvl="3">
      <w:start w:val="1"/>
      <w:numFmt w:val="decimal"/>
      <w:isLgl/>
      <w:lvlText w:val="%1.%2.%3.%4"/>
      <w:lvlJc w:val="left"/>
      <w:pPr>
        <w:ind w:left="1080" w:hanging="720"/>
      </w:pPr>
      <w:rPr>
        <w:rFonts w:ascii="DIN-Bold" w:hAnsi="DIN-Bold" w:cs="DIN-Bold" w:hint="default"/>
      </w:rPr>
    </w:lvl>
    <w:lvl w:ilvl="4">
      <w:start w:val="1"/>
      <w:numFmt w:val="decimal"/>
      <w:isLgl/>
      <w:lvlText w:val="%1.%2.%3.%4.%5"/>
      <w:lvlJc w:val="left"/>
      <w:pPr>
        <w:ind w:left="1440" w:hanging="1080"/>
      </w:pPr>
      <w:rPr>
        <w:rFonts w:ascii="DIN-Bold" w:hAnsi="DIN-Bold" w:cs="DIN-Bold" w:hint="default"/>
      </w:rPr>
    </w:lvl>
    <w:lvl w:ilvl="5">
      <w:start w:val="1"/>
      <w:numFmt w:val="decimal"/>
      <w:isLgl/>
      <w:lvlText w:val="%1.%2.%3.%4.%5.%6"/>
      <w:lvlJc w:val="left"/>
      <w:pPr>
        <w:ind w:left="1440" w:hanging="1080"/>
      </w:pPr>
      <w:rPr>
        <w:rFonts w:ascii="DIN-Bold" w:hAnsi="DIN-Bold" w:cs="DIN-Bold" w:hint="default"/>
      </w:rPr>
    </w:lvl>
    <w:lvl w:ilvl="6">
      <w:start w:val="1"/>
      <w:numFmt w:val="decimal"/>
      <w:isLgl/>
      <w:lvlText w:val="%1.%2.%3.%4.%5.%6.%7"/>
      <w:lvlJc w:val="left"/>
      <w:pPr>
        <w:ind w:left="1800" w:hanging="1440"/>
      </w:pPr>
      <w:rPr>
        <w:rFonts w:ascii="DIN-Bold" w:hAnsi="DIN-Bold" w:cs="DIN-Bold" w:hint="default"/>
      </w:rPr>
    </w:lvl>
    <w:lvl w:ilvl="7">
      <w:start w:val="1"/>
      <w:numFmt w:val="decimal"/>
      <w:isLgl/>
      <w:lvlText w:val="%1.%2.%3.%4.%5.%6.%7.%8"/>
      <w:lvlJc w:val="left"/>
      <w:pPr>
        <w:ind w:left="1800" w:hanging="1440"/>
      </w:pPr>
      <w:rPr>
        <w:rFonts w:ascii="DIN-Bold" w:hAnsi="DIN-Bold" w:cs="DIN-Bold" w:hint="default"/>
      </w:rPr>
    </w:lvl>
    <w:lvl w:ilvl="8">
      <w:start w:val="1"/>
      <w:numFmt w:val="decimal"/>
      <w:isLgl/>
      <w:lvlText w:val="%1.%2.%3.%4.%5.%6.%7.%8.%9"/>
      <w:lvlJc w:val="left"/>
      <w:pPr>
        <w:ind w:left="2160" w:hanging="1800"/>
      </w:pPr>
      <w:rPr>
        <w:rFonts w:ascii="DIN-Bold" w:hAnsi="DIN-Bold" w:cs="DIN-Bold" w:hint="default"/>
      </w:rPr>
    </w:lvl>
  </w:abstractNum>
  <w:abstractNum w:abstractNumId="14" w15:restartNumberingAfterBreak="0">
    <w:nsid w:val="499C1FEB"/>
    <w:multiLevelType w:val="multilevel"/>
    <w:tmpl w:val="4BC681C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5728572B"/>
    <w:multiLevelType w:val="hybridMultilevel"/>
    <w:tmpl w:val="898676B0"/>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6" w15:restartNumberingAfterBreak="0">
    <w:nsid w:val="5A757B1F"/>
    <w:multiLevelType w:val="hybridMultilevel"/>
    <w:tmpl w:val="459CE778"/>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7" w15:restartNumberingAfterBreak="0">
    <w:nsid w:val="5BA10077"/>
    <w:multiLevelType w:val="hybridMultilevel"/>
    <w:tmpl w:val="254650C8"/>
    <w:lvl w:ilvl="0" w:tplc="0C0A0001">
      <w:start w:val="1"/>
      <w:numFmt w:val="bullet"/>
      <w:lvlText w:val=""/>
      <w:lvlJc w:val="left"/>
      <w:pPr>
        <w:ind w:left="2705" w:hanging="360"/>
      </w:pPr>
      <w:rPr>
        <w:rFonts w:ascii="Symbol" w:hAnsi="Symbol" w:hint="default"/>
      </w:rPr>
    </w:lvl>
    <w:lvl w:ilvl="1" w:tplc="0C0A0003" w:tentative="1">
      <w:start w:val="1"/>
      <w:numFmt w:val="bullet"/>
      <w:lvlText w:val="o"/>
      <w:lvlJc w:val="left"/>
      <w:pPr>
        <w:ind w:left="3425" w:hanging="360"/>
      </w:pPr>
      <w:rPr>
        <w:rFonts w:ascii="Courier New" w:hAnsi="Courier New" w:cs="Courier New" w:hint="default"/>
      </w:rPr>
    </w:lvl>
    <w:lvl w:ilvl="2" w:tplc="0C0A0005" w:tentative="1">
      <w:start w:val="1"/>
      <w:numFmt w:val="bullet"/>
      <w:lvlText w:val=""/>
      <w:lvlJc w:val="left"/>
      <w:pPr>
        <w:ind w:left="4145" w:hanging="360"/>
      </w:pPr>
      <w:rPr>
        <w:rFonts w:ascii="Wingdings" w:hAnsi="Wingdings" w:hint="default"/>
      </w:rPr>
    </w:lvl>
    <w:lvl w:ilvl="3" w:tplc="0C0A0001" w:tentative="1">
      <w:start w:val="1"/>
      <w:numFmt w:val="bullet"/>
      <w:lvlText w:val=""/>
      <w:lvlJc w:val="left"/>
      <w:pPr>
        <w:ind w:left="4865" w:hanging="360"/>
      </w:pPr>
      <w:rPr>
        <w:rFonts w:ascii="Symbol" w:hAnsi="Symbol" w:hint="default"/>
      </w:rPr>
    </w:lvl>
    <w:lvl w:ilvl="4" w:tplc="0C0A0003" w:tentative="1">
      <w:start w:val="1"/>
      <w:numFmt w:val="bullet"/>
      <w:lvlText w:val="o"/>
      <w:lvlJc w:val="left"/>
      <w:pPr>
        <w:ind w:left="5585" w:hanging="360"/>
      </w:pPr>
      <w:rPr>
        <w:rFonts w:ascii="Courier New" w:hAnsi="Courier New" w:cs="Courier New" w:hint="default"/>
      </w:rPr>
    </w:lvl>
    <w:lvl w:ilvl="5" w:tplc="0C0A0005" w:tentative="1">
      <w:start w:val="1"/>
      <w:numFmt w:val="bullet"/>
      <w:lvlText w:val=""/>
      <w:lvlJc w:val="left"/>
      <w:pPr>
        <w:ind w:left="6305" w:hanging="360"/>
      </w:pPr>
      <w:rPr>
        <w:rFonts w:ascii="Wingdings" w:hAnsi="Wingdings" w:hint="default"/>
      </w:rPr>
    </w:lvl>
    <w:lvl w:ilvl="6" w:tplc="0C0A0001" w:tentative="1">
      <w:start w:val="1"/>
      <w:numFmt w:val="bullet"/>
      <w:lvlText w:val=""/>
      <w:lvlJc w:val="left"/>
      <w:pPr>
        <w:ind w:left="7025" w:hanging="360"/>
      </w:pPr>
      <w:rPr>
        <w:rFonts w:ascii="Symbol" w:hAnsi="Symbol" w:hint="default"/>
      </w:rPr>
    </w:lvl>
    <w:lvl w:ilvl="7" w:tplc="0C0A0003" w:tentative="1">
      <w:start w:val="1"/>
      <w:numFmt w:val="bullet"/>
      <w:lvlText w:val="o"/>
      <w:lvlJc w:val="left"/>
      <w:pPr>
        <w:ind w:left="7745" w:hanging="360"/>
      </w:pPr>
      <w:rPr>
        <w:rFonts w:ascii="Courier New" w:hAnsi="Courier New" w:cs="Courier New" w:hint="default"/>
      </w:rPr>
    </w:lvl>
    <w:lvl w:ilvl="8" w:tplc="0C0A0005" w:tentative="1">
      <w:start w:val="1"/>
      <w:numFmt w:val="bullet"/>
      <w:lvlText w:val=""/>
      <w:lvlJc w:val="left"/>
      <w:pPr>
        <w:ind w:left="8465" w:hanging="360"/>
      </w:pPr>
      <w:rPr>
        <w:rFonts w:ascii="Wingdings" w:hAnsi="Wingdings" w:hint="default"/>
      </w:rPr>
    </w:lvl>
  </w:abstractNum>
  <w:abstractNum w:abstractNumId="18" w15:restartNumberingAfterBreak="0">
    <w:nsid w:val="5C5E5900"/>
    <w:multiLevelType w:val="multilevel"/>
    <w:tmpl w:val="CAC6A0F4"/>
    <w:lvl w:ilvl="0">
      <w:start w:val="3"/>
      <w:numFmt w:val="decimal"/>
      <w:lvlText w:val="%1."/>
      <w:lvlJc w:val="left"/>
      <w:pPr>
        <w:ind w:left="720" w:hanging="360"/>
      </w:pPr>
      <w:rPr>
        <w:rFonts w:ascii="DIN-Bold" w:hAnsi="DIN-Bold" w:hint="default"/>
        <w:b w:val="0"/>
        <w:sz w:val="24"/>
        <w:szCs w:val="24"/>
      </w:rPr>
    </w:lvl>
    <w:lvl w:ilvl="1">
      <w:start w:val="1"/>
      <w:numFmt w:val="decimal"/>
      <w:isLgl/>
      <w:lvlText w:val="%1.%2"/>
      <w:lvlJc w:val="left"/>
      <w:pPr>
        <w:ind w:left="720" w:hanging="360"/>
      </w:pPr>
      <w:rPr>
        <w:rFonts w:ascii="DIN-Bold" w:hAnsi="DIN-Bold" w:cs="Arial Unicode MS" w:hint="default"/>
        <w:b w:val="0"/>
        <w:sz w:val="24"/>
      </w:rPr>
    </w:lvl>
    <w:lvl w:ilvl="2">
      <w:start w:val="1"/>
      <w:numFmt w:val="decimal"/>
      <w:isLgl/>
      <w:lvlText w:val="%1.%2.%3"/>
      <w:lvlJc w:val="left"/>
      <w:pPr>
        <w:ind w:left="1080" w:hanging="720"/>
      </w:pPr>
      <w:rPr>
        <w:rFonts w:ascii="DIN-Bold" w:hAnsi="DIN-Bold" w:cs="Arial Unicode MS" w:hint="default"/>
        <w:b w:val="0"/>
        <w:sz w:val="24"/>
      </w:rPr>
    </w:lvl>
    <w:lvl w:ilvl="3">
      <w:start w:val="1"/>
      <w:numFmt w:val="decimal"/>
      <w:isLgl/>
      <w:lvlText w:val="%1.%2.%3.%4"/>
      <w:lvlJc w:val="left"/>
      <w:pPr>
        <w:ind w:left="1080" w:hanging="720"/>
      </w:pPr>
      <w:rPr>
        <w:rFonts w:ascii="DIN-Bold" w:hAnsi="DIN-Bold" w:cs="Arial Unicode MS" w:hint="default"/>
        <w:b w:val="0"/>
        <w:sz w:val="24"/>
      </w:rPr>
    </w:lvl>
    <w:lvl w:ilvl="4">
      <w:start w:val="1"/>
      <w:numFmt w:val="decimal"/>
      <w:isLgl/>
      <w:lvlText w:val="%1.%2.%3.%4.%5"/>
      <w:lvlJc w:val="left"/>
      <w:pPr>
        <w:ind w:left="1440" w:hanging="1080"/>
      </w:pPr>
      <w:rPr>
        <w:rFonts w:ascii="DIN-Bold" w:hAnsi="DIN-Bold" w:cs="Arial Unicode MS" w:hint="default"/>
        <w:b w:val="0"/>
        <w:sz w:val="24"/>
      </w:rPr>
    </w:lvl>
    <w:lvl w:ilvl="5">
      <w:start w:val="1"/>
      <w:numFmt w:val="decimal"/>
      <w:isLgl/>
      <w:lvlText w:val="%1.%2.%3.%4.%5.%6"/>
      <w:lvlJc w:val="left"/>
      <w:pPr>
        <w:ind w:left="1440" w:hanging="1080"/>
      </w:pPr>
      <w:rPr>
        <w:rFonts w:ascii="DIN-Bold" w:hAnsi="DIN-Bold" w:cs="Arial Unicode MS" w:hint="default"/>
        <w:b w:val="0"/>
        <w:sz w:val="24"/>
      </w:rPr>
    </w:lvl>
    <w:lvl w:ilvl="6">
      <w:start w:val="1"/>
      <w:numFmt w:val="decimal"/>
      <w:isLgl/>
      <w:lvlText w:val="%1.%2.%3.%4.%5.%6.%7"/>
      <w:lvlJc w:val="left"/>
      <w:pPr>
        <w:ind w:left="1800" w:hanging="1440"/>
      </w:pPr>
      <w:rPr>
        <w:rFonts w:ascii="DIN-Bold" w:hAnsi="DIN-Bold" w:cs="Arial Unicode MS" w:hint="default"/>
        <w:b w:val="0"/>
        <w:sz w:val="24"/>
      </w:rPr>
    </w:lvl>
    <w:lvl w:ilvl="7">
      <w:start w:val="1"/>
      <w:numFmt w:val="decimal"/>
      <w:isLgl/>
      <w:lvlText w:val="%1.%2.%3.%4.%5.%6.%7.%8"/>
      <w:lvlJc w:val="left"/>
      <w:pPr>
        <w:ind w:left="1800" w:hanging="1440"/>
      </w:pPr>
      <w:rPr>
        <w:rFonts w:ascii="DIN-Bold" w:hAnsi="DIN-Bold" w:cs="Arial Unicode MS" w:hint="default"/>
        <w:b w:val="0"/>
        <w:sz w:val="24"/>
      </w:rPr>
    </w:lvl>
    <w:lvl w:ilvl="8">
      <w:start w:val="1"/>
      <w:numFmt w:val="decimal"/>
      <w:isLgl/>
      <w:lvlText w:val="%1.%2.%3.%4.%5.%6.%7.%8.%9"/>
      <w:lvlJc w:val="left"/>
      <w:pPr>
        <w:ind w:left="2160" w:hanging="1800"/>
      </w:pPr>
      <w:rPr>
        <w:rFonts w:ascii="DIN-Bold" w:hAnsi="DIN-Bold" w:cs="Arial Unicode MS" w:hint="default"/>
        <w:b w:val="0"/>
        <w:sz w:val="24"/>
      </w:rPr>
    </w:lvl>
  </w:abstractNum>
  <w:abstractNum w:abstractNumId="19" w15:restartNumberingAfterBreak="0">
    <w:nsid w:val="6287166D"/>
    <w:multiLevelType w:val="multilevel"/>
    <w:tmpl w:val="713691CC"/>
    <w:lvl w:ilvl="0">
      <w:start w:val="1"/>
      <w:numFmt w:val="decimal"/>
      <w:lvlText w:val="%1."/>
      <w:lvlJc w:val="left"/>
      <w:pPr>
        <w:ind w:left="720" w:hanging="360"/>
      </w:pPr>
      <w:rPr>
        <w:rFonts w:ascii="DIN-Bold" w:hAnsi="DIN-Bold" w:cs="DIN-Bold" w:hint="default"/>
      </w:rPr>
    </w:lvl>
    <w:lvl w:ilvl="1">
      <w:start w:val="1"/>
      <w:numFmt w:val="decimal"/>
      <w:isLgl/>
      <w:lvlText w:val="%1.%2"/>
      <w:lvlJc w:val="left"/>
      <w:pPr>
        <w:ind w:left="720" w:hanging="360"/>
      </w:pPr>
      <w:rPr>
        <w:rFonts w:ascii="DIN-Bold" w:hAnsi="DIN-Bold" w:cs="DIN-Bold" w:hint="default"/>
        <w:sz w:val="24"/>
        <w:szCs w:val="24"/>
      </w:rPr>
    </w:lvl>
    <w:lvl w:ilvl="2">
      <w:start w:val="1"/>
      <w:numFmt w:val="decimal"/>
      <w:isLgl/>
      <w:lvlText w:val="%1.%2.%3"/>
      <w:lvlJc w:val="left"/>
      <w:pPr>
        <w:ind w:left="1080" w:hanging="720"/>
      </w:pPr>
      <w:rPr>
        <w:rFonts w:ascii="DIN-Bold" w:hAnsi="DIN-Bold" w:cs="DIN-Bold" w:hint="default"/>
      </w:rPr>
    </w:lvl>
    <w:lvl w:ilvl="3">
      <w:start w:val="1"/>
      <w:numFmt w:val="decimal"/>
      <w:isLgl/>
      <w:lvlText w:val="%1.%2.%3.%4"/>
      <w:lvlJc w:val="left"/>
      <w:pPr>
        <w:ind w:left="1080" w:hanging="720"/>
      </w:pPr>
      <w:rPr>
        <w:rFonts w:ascii="DIN-Bold" w:hAnsi="DIN-Bold" w:cs="DIN-Bold" w:hint="default"/>
      </w:rPr>
    </w:lvl>
    <w:lvl w:ilvl="4">
      <w:start w:val="1"/>
      <w:numFmt w:val="decimal"/>
      <w:isLgl/>
      <w:lvlText w:val="%1.%2.%3.%4.%5"/>
      <w:lvlJc w:val="left"/>
      <w:pPr>
        <w:ind w:left="1440" w:hanging="1080"/>
      </w:pPr>
      <w:rPr>
        <w:rFonts w:ascii="DIN-Bold" w:hAnsi="DIN-Bold" w:cs="DIN-Bold" w:hint="default"/>
      </w:rPr>
    </w:lvl>
    <w:lvl w:ilvl="5">
      <w:start w:val="1"/>
      <w:numFmt w:val="decimal"/>
      <w:isLgl/>
      <w:lvlText w:val="%1.%2.%3.%4.%5.%6"/>
      <w:lvlJc w:val="left"/>
      <w:pPr>
        <w:ind w:left="1440" w:hanging="1080"/>
      </w:pPr>
      <w:rPr>
        <w:rFonts w:ascii="DIN-Bold" w:hAnsi="DIN-Bold" w:cs="DIN-Bold" w:hint="default"/>
      </w:rPr>
    </w:lvl>
    <w:lvl w:ilvl="6">
      <w:start w:val="1"/>
      <w:numFmt w:val="decimal"/>
      <w:isLgl/>
      <w:lvlText w:val="%1.%2.%3.%4.%5.%6.%7"/>
      <w:lvlJc w:val="left"/>
      <w:pPr>
        <w:ind w:left="1800" w:hanging="1440"/>
      </w:pPr>
      <w:rPr>
        <w:rFonts w:ascii="DIN-Bold" w:hAnsi="DIN-Bold" w:cs="DIN-Bold" w:hint="default"/>
      </w:rPr>
    </w:lvl>
    <w:lvl w:ilvl="7">
      <w:start w:val="1"/>
      <w:numFmt w:val="decimal"/>
      <w:isLgl/>
      <w:lvlText w:val="%1.%2.%3.%4.%5.%6.%7.%8"/>
      <w:lvlJc w:val="left"/>
      <w:pPr>
        <w:ind w:left="1800" w:hanging="1440"/>
      </w:pPr>
      <w:rPr>
        <w:rFonts w:ascii="DIN-Bold" w:hAnsi="DIN-Bold" w:cs="DIN-Bold" w:hint="default"/>
      </w:rPr>
    </w:lvl>
    <w:lvl w:ilvl="8">
      <w:start w:val="1"/>
      <w:numFmt w:val="decimal"/>
      <w:isLgl/>
      <w:lvlText w:val="%1.%2.%3.%4.%5.%6.%7.%8.%9"/>
      <w:lvlJc w:val="left"/>
      <w:pPr>
        <w:ind w:left="2160" w:hanging="1800"/>
      </w:pPr>
      <w:rPr>
        <w:rFonts w:ascii="DIN-Bold" w:hAnsi="DIN-Bold" w:cs="DIN-Bold" w:hint="default"/>
      </w:rPr>
    </w:lvl>
  </w:abstractNum>
  <w:abstractNum w:abstractNumId="20" w15:restartNumberingAfterBreak="0">
    <w:nsid w:val="63D36E16"/>
    <w:multiLevelType w:val="hybridMultilevel"/>
    <w:tmpl w:val="BCFA50C4"/>
    <w:lvl w:ilvl="0" w:tplc="0C0A0001">
      <w:start w:val="1"/>
      <w:numFmt w:val="bullet"/>
      <w:lvlText w:val=""/>
      <w:lvlJc w:val="left"/>
      <w:pPr>
        <w:ind w:left="720" w:hanging="360"/>
      </w:pPr>
      <w:rPr>
        <w:rFonts w:ascii="Symbol" w:hAnsi="Symbol" w:hint="default"/>
      </w:rPr>
    </w:lvl>
    <w:lvl w:ilvl="1" w:tplc="CD5E1B30">
      <w:numFmt w:val="bullet"/>
      <w:lvlText w:val="-"/>
      <w:lvlJc w:val="left"/>
      <w:pPr>
        <w:ind w:left="1440" w:hanging="360"/>
      </w:pPr>
      <w:rPr>
        <w:rFonts w:ascii="Times New Roman" w:eastAsiaTheme="minorHAnsi" w:hAnsi="Times New Roman"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8FF4985"/>
    <w:multiLevelType w:val="hybridMultilevel"/>
    <w:tmpl w:val="5BD2EDCC"/>
    <w:lvl w:ilvl="0" w:tplc="0C0A0001">
      <w:start w:val="1"/>
      <w:numFmt w:val="bullet"/>
      <w:lvlText w:val=""/>
      <w:lvlJc w:val="left"/>
      <w:pPr>
        <w:ind w:left="2702" w:hanging="360"/>
      </w:pPr>
      <w:rPr>
        <w:rFonts w:ascii="Symbol" w:hAnsi="Symbol" w:hint="default"/>
      </w:rPr>
    </w:lvl>
    <w:lvl w:ilvl="1" w:tplc="0C0A0003" w:tentative="1">
      <w:start w:val="1"/>
      <w:numFmt w:val="bullet"/>
      <w:lvlText w:val="o"/>
      <w:lvlJc w:val="left"/>
      <w:pPr>
        <w:ind w:left="3422" w:hanging="360"/>
      </w:pPr>
      <w:rPr>
        <w:rFonts w:ascii="Courier New" w:hAnsi="Courier New" w:cs="Courier New" w:hint="default"/>
      </w:rPr>
    </w:lvl>
    <w:lvl w:ilvl="2" w:tplc="0C0A0005" w:tentative="1">
      <w:start w:val="1"/>
      <w:numFmt w:val="bullet"/>
      <w:lvlText w:val=""/>
      <w:lvlJc w:val="left"/>
      <w:pPr>
        <w:ind w:left="4142" w:hanging="360"/>
      </w:pPr>
      <w:rPr>
        <w:rFonts w:ascii="Wingdings" w:hAnsi="Wingdings" w:hint="default"/>
      </w:rPr>
    </w:lvl>
    <w:lvl w:ilvl="3" w:tplc="0C0A0001" w:tentative="1">
      <w:start w:val="1"/>
      <w:numFmt w:val="bullet"/>
      <w:lvlText w:val=""/>
      <w:lvlJc w:val="left"/>
      <w:pPr>
        <w:ind w:left="4862" w:hanging="360"/>
      </w:pPr>
      <w:rPr>
        <w:rFonts w:ascii="Symbol" w:hAnsi="Symbol" w:hint="default"/>
      </w:rPr>
    </w:lvl>
    <w:lvl w:ilvl="4" w:tplc="0C0A0003" w:tentative="1">
      <w:start w:val="1"/>
      <w:numFmt w:val="bullet"/>
      <w:lvlText w:val="o"/>
      <w:lvlJc w:val="left"/>
      <w:pPr>
        <w:ind w:left="5582" w:hanging="360"/>
      </w:pPr>
      <w:rPr>
        <w:rFonts w:ascii="Courier New" w:hAnsi="Courier New" w:cs="Courier New" w:hint="default"/>
      </w:rPr>
    </w:lvl>
    <w:lvl w:ilvl="5" w:tplc="0C0A0005" w:tentative="1">
      <w:start w:val="1"/>
      <w:numFmt w:val="bullet"/>
      <w:lvlText w:val=""/>
      <w:lvlJc w:val="left"/>
      <w:pPr>
        <w:ind w:left="6302" w:hanging="360"/>
      </w:pPr>
      <w:rPr>
        <w:rFonts w:ascii="Wingdings" w:hAnsi="Wingdings" w:hint="default"/>
      </w:rPr>
    </w:lvl>
    <w:lvl w:ilvl="6" w:tplc="0C0A0001" w:tentative="1">
      <w:start w:val="1"/>
      <w:numFmt w:val="bullet"/>
      <w:lvlText w:val=""/>
      <w:lvlJc w:val="left"/>
      <w:pPr>
        <w:ind w:left="7022" w:hanging="360"/>
      </w:pPr>
      <w:rPr>
        <w:rFonts w:ascii="Symbol" w:hAnsi="Symbol" w:hint="default"/>
      </w:rPr>
    </w:lvl>
    <w:lvl w:ilvl="7" w:tplc="0C0A0003" w:tentative="1">
      <w:start w:val="1"/>
      <w:numFmt w:val="bullet"/>
      <w:lvlText w:val="o"/>
      <w:lvlJc w:val="left"/>
      <w:pPr>
        <w:ind w:left="7742" w:hanging="360"/>
      </w:pPr>
      <w:rPr>
        <w:rFonts w:ascii="Courier New" w:hAnsi="Courier New" w:cs="Courier New" w:hint="default"/>
      </w:rPr>
    </w:lvl>
    <w:lvl w:ilvl="8" w:tplc="0C0A0005" w:tentative="1">
      <w:start w:val="1"/>
      <w:numFmt w:val="bullet"/>
      <w:lvlText w:val=""/>
      <w:lvlJc w:val="left"/>
      <w:pPr>
        <w:ind w:left="8462" w:hanging="360"/>
      </w:pPr>
      <w:rPr>
        <w:rFonts w:ascii="Wingdings" w:hAnsi="Wingdings" w:hint="default"/>
      </w:rPr>
    </w:lvl>
  </w:abstractNum>
  <w:abstractNum w:abstractNumId="22" w15:restartNumberingAfterBreak="0">
    <w:nsid w:val="697F0338"/>
    <w:multiLevelType w:val="hybridMultilevel"/>
    <w:tmpl w:val="4BC2B1C4"/>
    <w:lvl w:ilvl="0" w:tplc="0C0A0001">
      <w:start w:val="1"/>
      <w:numFmt w:val="bullet"/>
      <w:lvlText w:val=""/>
      <w:lvlJc w:val="left"/>
      <w:pPr>
        <w:ind w:left="2705" w:hanging="360"/>
      </w:pPr>
      <w:rPr>
        <w:rFonts w:ascii="Symbol" w:hAnsi="Symbol" w:hint="default"/>
      </w:rPr>
    </w:lvl>
    <w:lvl w:ilvl="1" w:tplc="0C0A0003" w:tentative="1">
      <w:start w:val="1"/>
      <w:numFmt w:val="bullet"/>
      <w:lvlText w:val="o"/>
      <w:lvlJc w:val="left"/>
      <w:pPr>
        <w:ind w:left="3425" w:hanging="360"/>
      </w:pPr>
      <w:rPr>
        <w:rFonts w:ascii="Courier New" w:hAnsi="Courier New" w:cs="Courier New" w:hint="default"/>
      </w:rPr>
    </w:lvl>
    <w:lvl w:ilvl="2" w:tplc="0C0A0005" w:tentative="1">
      <w:start w:val="1"/>
      <w:numFmt w:val="bullet"/>
      <w:lvlText w:val=""/>
      <w:lvlJc w:val="left"/>
      <w:pPr>
        <w:ind w:left="4145" w:hanging="360"/>
      </w:pPr>
      <w:rPr>
        <w:rFonts w:ascii="Wingdings" w:hAnsi="Wingdings" w:hint="default"/>
      </w:rPr>
    </w:lvl>
    <w:lvl w:ilvl="3" w:tplc="0C0A0001" w:tentative="1">
      <w:start w:val="1"/>
      <w:numFmt w:val="bullet"/>
      <w:lvlText w:val=""/>
      <w:lvlJc w:val="left"/>
      <w:pPr>
        <w:ind w:left="4865" w:hanging="360"/>
      </w:pPr>
      <w:rPr>
        <w:rFonts w:ascii="Symbol" w:hAnsi="Symbol" w:hint="default"/>
      </w:rPr>
    </w:lvl>
    <w:lvl w:ilvl="4" w:tplc="0C0A0003" w:tentative="1">
      <w:start w:val="1"/>
      <w:numFmt w:val="bullet"/>
      <w:lvlText w:val="o"/>
      <w:lvlJc w:val="left"/>
      <w:pPr>
        <w:ind w:left="5585" w:hanging="360"/>
      </w:pPr>
      <w:rPr>
        <w:rFonts w:ascii="Courier New" w:hAnsi="Courier New" w:cs="Courier New" w:hint="default"/>
      </w:rPr>
    </w:lvl>
    <w:lvl w:ilvl="5" w:tplc="0C0A0005" w:tentative="1">
      <w:start w:val="1"/>
      <w:numFmt w:val="bullet"/>
      <w:lvlText w:val=""/>
      <w:lvlJc w:val="left"/>
      <w:pPr>
        <w:ind w:left="6305" w:hanging="360"/>
      </w:pPr>
      <w:rPr>
        <w:rFonts w:ascii="Wingdings" w:hAnsi="Wingdings" w:hint="default"/>
      </w:rPr>
    </w:lvl>
    <w:lvl w:ilvl="6" w:tplc="0C0A0001" w:tentative="1">
      <w:start w:val="1"/>
      <w:numFmt w:val="bullet"/>
      <w:lvlText w:val=""/>
      <w:lvlJc w:val="left"/>
      <w:pPr>
        <w:ind w:left="7025" w:hanging="360"/>
      </w:pPr>
      <w:rPr>
        <w:rFonts w:ascii="Symbol" w:hAnsi="Symbol" w:hint="default"/>
      </w:rPr>
    </w:lvl>
    <w:lvl w:ilvl="7" w:tplc="0C0A0003" w:tentative="1">
      <w:start w:val="1"/>
      <w:numFmt w:val="bullet"/>
      <w:lvlText w:val="o"/>
      <w:lvlJc w:val="left"/>
      <w:pPr>
        <w:ind w:left="7745" w:hanging="360"/>
      </w:pPr>
      <w:rPr>
        <w:rFonts w:ascii="Courier New" w:hAnsi="Courier New" w:cs="Courier New" w:hint="default"/>
      </w:rPr>
    </w:lvl>
    <w:lvl w:ilvl="8" w:tplc="0C0A0005" w:tentative="1">
      <w:start w:val="1"/>
      <w:numFmt w:val="bullet"/>
      <w:lvlText w:val=""/>
      <w:lvlJc w:val="left"/>
      <w:pPr>
        <w:ind w:left="8465" w:hanging="360"/>
      </w:pPr>
      <w:rPr>
        <w:rFonts w:ascii="Wingdings" w:hAnsi="Wingdings" w:hint="default"/>
      </w:rPr>
    </w:lvl>
  </w:abstractNum>
  <w:abstractNum w:abstractNumId="23" w15:restartNumberingAfterBreak="0">
    <w:nsid w:val="6BF900B4"/>
    <w:multiLevelType w:val="hybridMultilevel"/>
    <w:tmpl w:val="5CA0F1CA"/>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4" w15:restartNumberingAfterBreak="0">
    <w:nsid w:val="6E3C363A"/>
    <w:multiLevelType w:val="multilevel"/>
    <w:tmpl w:val="7CD0CE6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FB24F25"/>
    <w:multiLevelType w:val="multilevel"/>
    <w:tmpl w:val="AFACD0A4"/>
    <w:lvl w:ilvl="0">
      <w:start w:val="11"/>
      <w:numFmt w:val="decimal"/>
      <w:lvlText w:val="%1."/>
      <w:lvlJc w:val="left"/>
      <w:pPr>
        <w:ind w:left="720" w:hanging="360"/>
      </w:pPr>
      <w:rPr>
        <w:rFonts w:ascii="DIN-Bold" w:hAnsi="DIN-Bold" w:cs="DIN-Bold" w:hint="default"/>
      </w:rPr>
    </w:lvl>
    <w:lvl w:ilvl="1">
      <w:start w:val="1"/>
      <w:numFmt w:val="decimal"/>
      <w:isLgl/>
      <w:lvlText w:val="%1.%2"/>
      <w:lvlJc w:val="left"/>
      <w:pPr>
        <w:ind w:left="720" w:hanging="360"/>
      </w:pPr>
      <w:rPr>
        <w:rFonts w:ascii="DIN-Bold" w:hAnsi="DIN-Bold" w:cs="DIN-Bold" w:hint="default"/>
        <w:sz w:val="24"/>
        <w:szCs w:val="24"/>
      </w:rPr>
    </w:lvl>
    <w:lvl w:ilvl="2">
      <w:start w:val="1"/>
      <w:numFmt w:val="decimal"/>
      <w:isLgl/>
      <w:lvlText w:val="%1.%2.%3"/>
      <w:lvlJc w:val="left"/>
      <w:pPr>
        <w:ind w:left="1080" w:hanging="720"/>
      </w:pPr>
      <w:rPr>
        <w:rFonts w:ascii="DIN-Bold" w:hAnsi="DIN-Bold" w:cs="DIN-Bold" w:hint="default"/>
      </w:rPr>
    </w:lvl>
    <w:lvl w:ilvl="3">
      <w:start w:val="1"/>
      <w:numFmt w:val="decimal"/>
      <w:isLgl/>
      <w:lvlText w:val="%1.%2.%3.%4"/>
      <w:lvlJc w:val="left"/>
      <w:pPr>
        <w:ind w:left="1080" w:hanging="720"/>
      </w:pPr>
      <w:rPr>
        <w:rFonts w:ascii="DIN-Bold" w:hAnsi="DIN-Bold" w:cs="DIN-Bold" w:hint="default"/>
      </w:rPr>
    </w:lvl>
    <w:lvl w:ilvl="4">
      <w:start w:val="1"/>
      <w:numFmt w:val="decimal"/>
      <w:isLgl/>
      <w:lvlText w:val="%1.%2.%3.%4.%5"/>
      <w:lvlJc w:val="left"/>
      <w:pPr>
        <w:ind w:left="1440" w:hanging="1080"/>
      </w:pPr>
      <w:rPr>
        <w:rFonts w:ascii="DIN-Bold" w:hAnsi="DIN-Bold" w:cs="DIN-Bold" w:hint="default"/>
      </w:rPr>
    </w:lvl>
    <w:lvl w:ilvl="5">
      <w:start w:val="1"/>
      <w:numFmt w:val="decimal"/>
      <w:isLgl/>
      <w:lvlText w:val="%1.%2.%3.%4.%5.%6"/>
      <w:lvlJc w:val="left"/>
      <w:pPr>
        <w:ind w:left="1440" w:hanging="1080"/>
      </w:pPr>
      <w:rPr>
        <w:rFonts w:ascii="DIN-Bold" w:hAnsi="DIN-Bold" w:cs="DIN-Bold" w:hint="default"/>
      </w:rPr>
    </w:lvl>
    <w:lvl w:ilvl="6">
      <w:start w:val="1"/>
      <w:numFmt w:val="decimal"/>
      <w:isLgl/>
      <w:lvlText w:val="%1.%2.%3.%4.%5.%6.%7"/>
      <w:lvlJc w:val="left"/>
      <w:pPr>
        <w:ind w:left="1800" w:hanging="1440"/>
      </w:pPr>
      <w:rPr>
        <w:rFonts w:ascii="DIN-Bold" w:hAnsi="DIN-Bold" w:cs="DIN-Bold" w:hint="default"/>
      </w:rPr>
    </w:lvl>
    <w:lvl w:ilvl="7">
      <w:start w:val="1"/>
      <w:numFmt w:val="decimal"/>
      <w:isLgl/>
      <w:lvlText w:val="%1.%2.%3.%4.%5.%6.%7.%8"/>
      <w:lvlJc w:val="left"/>
      <w:pPr>
        <w:ind w:left="1800" w:hanging="1440"/>
      </w:pPr>
      <w:rPr>
        <w:rFonts w:ascii="DIN-Bold" w:hAnsi="DIN-Bold" w:cs="DIN-Bold" w:hint="default"/>
      </w:rPr>
    </w:lvl>
    <w:lvl w:ilvl="8">
      <w:start w:val="1"/>
      <w:numFmt w:val="decimal"/>
      <w:isLgl/>
      <w:lvlText w:val="%1.%2.%3.%4.%5.%6.%7.%8.%9"/>
      <w:lvlJc w:val="left"/>
      <w:pPr>
        <w:ind w:left="2160" w:hanging="1800"/>
      </w:pPr>
      <w:rPr>
        <w:rFonts w:ascii="DIN-Bold" w:hAnsi="DIN-Bold" w:cs="DIN-Bold" w:hint="default"/>
      </w:rPr>
    </w:lvl>
  </w:abstractNum>
  <w:abstractNum w:abstractNumId="26" w15:restartNumberingAfterBreak="0">
    <w:nsid w:val="71A75C8E"/>
    <w:multiLevelType w:val="multilevel"/>
    <w:tmpl w:val="0BCE5120"/>
    <w:lvl w:ilvl="0">
      <w:start w:val="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57019D2"/>
    <w:multiLevelType w:val="hybridMultilevel"/>
    <w:tmpl w:val="AACE1CC0"/>
    <w:lvl w:ilvl="0" w:tplc="0C0A0001">
      <w:start w:val="1"/>
      <w:numFmt w:val="bullet"/>
      <w:lvlText w:val=""/>
      <w:lvlJc w:val="left"/>
      <w:pPr>
        <w:ind w:left="1287" w:hanging="360"/>
      </w:pPr>
      <w:rPr>
        <w:rFonts w:ascii="Symbol" w:hAnsi="Symbol" w:hint="default"/>
      </w:rPr>
    </w:lvl>
    <w:lvl w:ilvl="1" w:tplc="0C0A0001">
      <w:start w:val="1"/>
      <w:numFmt w:val="bullet"/>
      <w:lvlText w:val=""/>
      <w:lvlJc w:val="left"/>
      <w:pPr>
        <w:ind w:left="2007" w:hanging="360"/>
      </w:pPr>
      <w:rPr>
        <w:rFonts w:ascii="Symbol" w:hAnsi="Symbol"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8" w15:restartNumberingAfterBreak="0">
    <w:nsid w:val="76C77470"/>
    <w:multiLevelType w:val="hybridMultilevel"/>
    <w:tmpl w:val="03588DFC"/>
    <w:lvl w:ilvl="0" w:tplc="0C0A0019">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9" w15:restartNumberingAfterBreak="0">
    <w:nsid w:val="775B2339"/>
    <w:multiLevelType w:val="multilevel"/>
    <w:tmpl w:val="FE326930"/>
    <w:lvl w:ilvl="0">
      <w:start w:val="4"/>
      <w:numFmt w:val="decimal"/>
      <w:lvlText w:val="%1."/>
      <w:lvlJc w:val="left"/>
      <w:pPr>
        <w:ind w:left="720" w:hanging="360"/>
      </w:pPr>
      <w:rPr>
        <w:rFonts w:ascii="DIN-Bold" w:hAnsi="DIN-Bold" w:cs="DIN-Bold" w:hint="default"/>
      </w:rPr>
    </w:lvl>
    <w:lvl w:ilvl="1">
      <w:start w:val="1"/>
      <w:numFmt w:val="decimal"/>
      <w:isLgl/>
      <w:lvlText w:val="%1.%2"/>
      <w:lvlJc w:val="left"/>
      <w:pPr>
        <w:ind w:left="720" w:hanging="360"/>
      </w:pPr>
      <w:rPr>
        <w:rFonts w:ascii="DIN-Bold" w:hAnsi="DIN-Bold" w:cs="DIN-Bold" w:hint="default"/>
        <w:sz w:val="24"/>
        <w:szCs w:val="24"/>
      </w:rPr>
    </w:lvl>
    <w:lvl w:ilvl="2">
      <w:start w:val="1"/>
      <w:numFmt w:val="decimal"/>
      <w:isLgl/>
      <w:lvlText w:val="%1.%2.%3"/>
      <w:lvlJc w:val="left"/>
      <w:pPr>
        <w:ind w:left="1080" w:hanging="720"/>
      </w:pPr>
      <w:rPr>
        <w:rFonts w:ascii="DIN-Bold" w:hAnsi="DIN-Bold" w:cs="DIN-Bold" w:hint="default"/>
      </w:rPr>
    </w:lvl>
    <w:lvl w:ilvl="3">
      <w:start w:val="1"/>
      <w:numFmt w:val="decimal"/>
      <w:isLgl/>
      <w:lvlText w:val="%1.%2.%3.%4"/>
      <w:lvlJc w:val="left"/>
      <w:pPr>
        <w:ind w:left="1080" w:hanging="720"/>
      </w:pPr>
      <w:rPr>
        <w:rFonts w:ascii="DIN-Bold" w:hAnsi="DIN-Bold" w:cs="DIN-Bold" w:hint="default"/>
      </w:rPr>
    </w:lvl>
    <w:lvl w:ilvl="4">
      <w:start w:val="1"/>
      <w:numFmt w:val="decimal"/>
      <w:isLgl/>
      <w:lvlText w:val="%1.%2.%3.%4.%5"/>
      <w:lvlJc w:val="left"/>
      <w:pPr>
        <w:ind w:left="1440" w:hanging="1080"/>
      </w:pPr>
      <w:rPr>
        <w:rFonts w:ascii="DIN-Bold" w:hAnsi="DIN-Bold" w:cs="DIN-Bold" w:hint="default"/>
      </w:rPr>
    </w:lvl>
    <w:lvl w:ilvl="5">
      <w:start w:val="1"/>
      <w:numFmt w:val="decimal"/>
      <w:isLgl/>
      <w:lvlText w:val="%1.%2.%3.%4.%5.%6"/>
      <w:lvlJc w:val="left"/>
      <w:pPr>
        <w:ind w:left="1440" w:hanging="1080"/>
      </w:pPr>
      <w:rPr>
        <w:rFonts w:ascii="DIN-Bold" w:hAnsi="DIN-Bold" w:cs="DIN-Bold" w:hint="default"/>
      </w:rPr>
    </w:lvl>
    <w:lvl w:ilvl="6">
      <w:start w:val="1"/>
      <w:numFmt w:val="decimal"/>
      <w:isLgl/>
      <w:lvlText w:val="%1.%2.%3.%4.%5.%6.%7"/>
      <w:lvlJc w:val="left"/>
      <w:pPr>
        <w:ind w:left="1800" w:hanging="1440"/>
      </w:pPr>
      <w:rPr>
        <w:rFonts w:ascii="DIN-Bold" w:hAnsi="DIN-Bold" w:cs="DIN-Bold" w:hint="default"/>
      </w:rPr>
    </w:lvl>
    <w:lvl w:ilvl="7">
      <w:start w:val="1"/>
      <w:numFmt w:val="decimal"/>
      <w:isLgl/>
      <w:lvlText w:val="%1.%2.%3.%4.%5.%6.%7.%8"/>
      <w:lvlJc w:val="left"/>
      <w:pPr>
        <w:ind w:left="1800" w:hanging="1440"/>
      </w:pPr>
      <w:rPr>
        <w:rFonts w:ascii="DIN-Bold" w:hAnsi="DIN-Bold" w:cs="DIN-Bold" w:hint="default"/>
      </w:rPr>
    </w:lvl>
    <w:lvl w:ilvl="8">
      <w:start w:val="1"/>
      <w:numFmt w:val="decimal"/>
      <w:isLgl/>
      <w:lvlText w:val="%1.%2.%3.%4.%5.%6.%7.%8.%9"/>
      <w:lvlJc w:val="left"/>
      <w:pPr>
        <w:ind w:left="2160" w:hanging="1800"/>
      </w:pPr>
      <w:rPr>
        <w:rFonts w:ascii="DIN-Bold" w:hAnsi="DIN-Bold" w:cs="DIN-Bold" w:hint="default"/>
      </w:rPr>
    </w:lvl>
  </w:abstractNum>
  <w:abstractNum w:abstractNumId="30" w15:restartNumberingAfterBreak="0">
    <w:nsid w:val="7E974967"/>
    <w:multiLevelType w:val="hybridMultilevel"/>
    <w:tmpl w:val="380EBA58"/>
    <w:lvl w:ilvl="0" w:tplc="0C0A0001">
      <w:start w:val="1"/>
      <w:numFmt w:val="bullet"/>
      <w:lvlText w:val=""/>
      <w:lvlJc w:val="left"/>
      <w:pPr>
        <w:ind w:left="1212" w:hanging="360"/>
      </w:pPr>
      <w:rPr>
        <w:rFonts w:ascii="Symbol" w:hAnsi="Symbol" w:hint="default"/>
      </w:rPr>
    </w:lvl>
    <w:lvl w:ilvl="1" w:tplc="0C0A0003">
      <w:start w:val="1"/>
      <w:numFmt w:val="bullet"/>
      <w:lvlText w:val="o"/>
      <w:lvlJc w:val="left"/>
      <w:pPr>
        <w:ind w:left="1932" w:hanging="360"/>
      </w:pPr>
      <w:rPr>
        <w:rFonts w:ascii="Courier New" w:hAnsi="Courier New" w:cs="Courier New" w:hint="default"/>
      </w:rPr>
    </w:lvl>
    <w:lvl w:ilvl="2" w:tplc="0C0A0005" w:tentative="1">
      <w:start w:val="1"/>
      <w:numFmt w:val="bullet"/>
      <w:lvlText w:val=""/>
      <w:lvlJc w:val="left"/>
      <w:pPr>
        <w:ind w:left="2652" w:hanging="360"/>
      </w:pPr>
      <w:rPr>
        <w:rFonts w:ascii="Wingdings" w:hAnsi="Wingdings" w:hint="default"/>
      </w:rPr>
    </w:lvl>
    <w:lvl w:ilvl="3" w:tplc="0C0A0001" w:tentative="1">
      <w:start w:val="1"/>
      <w:numFmt w:val="bullet"/>
      <w:lvlText w:val=""/>
      <w:lvlJc w:val="left"/>
      <w:pPr>
        <w:ind w:left="3372" w:hanging="360"/>
      </w:pPr>
      <w:rPr>
        <w:rFonts w:ascii="Symbol" w:hAnsi="Symbol" w:hint="default"/>
      </w:rPr>
    </w:lvl>
    <w:lvl w:ilvl="4" w:tplc="0C0A0003" w:tentative="1">
      <w:start w:val="1"/>
      <w:numFmt w:val="bullet"/>
      <w:lvlText w:val="o"/>
      <w:lvlJc w:val="left"/>
      <w:pPr>
        <w:ind w:left="4092" w:hanging="360"/>
      </w:pPr>
      <w:rPr>
        <w:rFonts w:ascii="Courier New" w:hAnsi="Courier New" w:cs="Courier New" w:hint="default"/>
      </w:rPr>
    </w:lvl>
    <w:lvl w:ilvl="5" w:tplc="0C0A0005" w:tentative="1">
      <w:start w:val="1"/>
      <w:numFmt w:val="bullet"/>
      <w:lvlText w:val=""/>
      <w:lvlJc w:val="left"/>
      <w:pPr>
        <w:ind w:left="4812" w:hanging="360"/>
      </w:pPr>
      <w:rPr>
        <w:rFonts w:ascii="Wingdings" w:hAnsi="Wingdings" w:hint="default"/>
      </w:rPr>
    </w:lvl>
    <w:lvl w:ilvl="6" w:tplc="0C0A0001" w:tentative="1">
      <w:start w:val="1"/>
      <w:numFmt w:val="bullet"/>
      <w:lvlText w:val=""/>
      <w:lvlJc w:val="left"/>
      <w:pPr>
        <w:ind w:left="5532" w:hanging="360"/>
      </w:pPr>
      <w:rPr>
        <w:rFonts w:ascii="Symbol" w:hAnsi="Symbol" w:hint="default"/>
      </w:rPr>
    </w:lvl>
    <w:lvl w:ilvl="7" w:tplc="0C0A0003" w:tentative="1">
      <w:start w:val="1"/>
      <w:numFmt w:val="bullet"/>
      <w:lvlText w:val="o"/>
      <w:lvlJc w:val="left"/>
      <w:pPr>
        <w:ind w:left="6252" w:hanging="360"/>
      </w:pPr>
      <w:rPr>
        <w:rFonts w:ascii="Courier New" w:hAnsi="Courier New" w:cs="Courier New" w:hint="default"/>
      </w:rPr>
    </w:lvl>
    <w:lvl w:ilvl="8" w:tplc="0C0A0005" w:tentative="1">
      <w:start w:val="1"/>
      <w:numFmt w:val="bullet"/>
      <w:lvlText w:val=""/>
      <w:lvlJc w:val="left"/>
      <w:pPr>
        <w:ind w:left="6972" w:hanging="360"/>
      </w:pPr>
      <w:rPr>
        <w:rFonts w:ascii="Wingdings" w:hAnsi="Wingdings" w:hint="default"/>
      </w:rPr>
    </w:lvl>
  </w:abstractNum>
  <w:num w:numId="1">
    <w:abstractNumId w:val="19"/>
  </w:num>
  <w:num w:numId="2">
    <w:abstractNumId w:val="20"/>
  </w:num>
  <w:num w:numId="3">
    <w:abstractNumId w:val="24"/>
  </w:num>
  <w:num w:numId="4">
    <w:abstractNumId w:val="3"/>
  </w:num>
  <w:num w:numId="5">
    <w:abstractNumId w:val="27"/>
  </w:num>
  <w:num w:numId="6">
    <w:abstractNumId w:val="23"/>
  </w:num>
  <w:num w:numId="7">
    <w:abstractNumId w:val="15"/>
  </w:num>
  <w:num w:numId="8">
    <w:abstractNumId w:val="16"/>
  </w:num>
  <w:num w:numId="9">
    <w:abstractNumId w:val="2"/>
  </w:num>
  <w:num w:numId="10">
    <w:abstractNumId w:val="18"/>
  </w:num>
  <w:num w:numId="11">
    <w:abstractNumId w:val="4"/>
  </w:num>
  <w:num w:numId="12">
    <w:abstractNumId w:val="8"/>
  </w:num>
  <w:num w:numId="13">
    <w:abstractNumId w:val="12"/>
  </w:num>
  <w:num w:numId="14">
    <w:abstractNumId w:val="9"/>
  </w:num>
  <w:num w:numId="15">
    <w:abstractNumId w:val="1"/>
  </w:num>
  <w:num w:numId="16">
    <w:abstractNumId w:val="28"/>
  </w:num>
  <w:num w:numId="17">
    <w:abstractNumId w:val="17"/>
  </w:num>
  <w:num w:numId="18">
    <w:abstractNumId w:val="29"/>
  </w:num>
  <w:num w:numId="19">
    <w:abstractNumId w:val="0"/>
  </w:num>
  <w:num w:numId="20">
    <w:abstractNumId w:val="22"/>
  </w:num>
  <w:num w:numId="21">
    <w:abstractNumId w:val="5"/>
  </w:num>
  <w:num w:numId="22">
    <w:abstractNumId w:val="11"/>
  </w:num>
  <w:num w:numId="23">
    <w:abstractNumId w:val="6"/>
  </w:num>
  <w:num w:numId="24">
    <w:abstractNumId w:val="13"/>
  </w:num>
  <w:num w:numId="25">
    <w:abstractNumId w:val="21"/>
  </w:num>
  <w:num w:numId="26">
    <w:abstractNumId w:val="10"/>
  </w:num>
  <w:num w:numId="27">
    <w:abstractNumId w:val="25"/>
  </w:num>
  <w:num w:numId="28">
    <w:abstractNumId w:val="30"/>
  </w:num>
  <w:num w:numId="29">
    <w:abstractNumId w:val="7"/>
  </w:num>
  <w:num w:numId="30">
    <w:abstractNumId w:val="26"/>
  </w:num>
  <w:num w:numId="31">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0A3B"/>
    <w:rsid w:val="000220B5"/>
    <w:rsid w:val="00041BBC"/>
    <w:rsid w:val="000526D1"/>
    <w:rsid w:val="000668BB"/>
    <w:rsid w:val="00067EB4"/>
    <w:rsid w:val="00073F9F"/>
    <w:rsid w:val="000A37D4"/>
    <w:rsid w:val="000B09C1"/>
    <w:rsid w:val="000B44C7"/>
    <w:rsid w:val="00116055"/>
    <w:rsid w:val="001175F6"/>
    <w:rsid w:val="00123371"/>
    <w:rsid w:val="00126FB7"/>
    <w:rsid w:val="00141CD3"/>
    <w:rsid w:val="00175793"/>
    <w:rsid w:val="001801F1"/>
    <w:rsid w:val="001A557D"/>
    <w:rsid w:val="001B71B5"/>
    <w:rsid w:val="001C1BCD"/>
    <w:rsid w:val="001C42FD"/>
    <w:rsid w:val="001F4793"/>
    <w:rsid w:val="001F7F80"/>
    <w:rsid w:val="002069AB"/>
    <w:rsid w:val="00291BFA"/>
    <w:rsid w:val="002C2823"/>
    <w:rsid w:val="002D1CA9"/>
    <w:rsid w:val="002D370B"/>
    <w:rsid w:val="002D5320"/>
    <w:rsid w:val="002D636F"/>
    <w:rsid w:val="00302220"/>
    <w:rsid w:val="00306851"/>
    <w:rsid w:val="0031464D"/>
    <w:rsid w:val="00315AA8"/>
    <w:rsid w:val="003444B6"/>
    <w:rsid w:val="003576DD"/>
    <w:rsid w:val="0037785E"/>
    <w:rsid w:val="00390D93"/>
    <w:rsid w:val="0039438F"/>
    <w:rsid w:val="003B712D"/>
    <w:rsid w:val="003C41BB"/>
    <w:rsid w:val="003E775E"/>
    <w:rsid w:val="00403587"/>
    <w:rsid w:val="0044274A"/>
    <w:rsid w:val="00473B1E"/>
    <w:rsid w:val="00485F33"/>
    <w:rsid w:val="004948FC"/>
    <w:rsid w:val="004A1539"/>
    <w:rsid w:val="004A72B7"/>
    <w:rsid w:val="004B17C5"/>
    <w:rsid w:val="004B43A7"/>
    <w:rsid w:val="004B5295"/>
    <w:rsid w:val="004B5A93"/>
    <w:rsid w:val="004E2228"/>
    <w:rsid w:val="00522218"/>
    <w:rsid w:val="00522CEF"/>
    <w:rsid w:val="00557EDC"/>
    <w:rsid w:val="00560044"/>
    <w:rsid w:val="00576779"/>
    <w:rsid w:val="00597126"/>
    <w:rsid w:val="005A409A"/>
    <w:rsid w:val="005A6382"/>
    <w:rsid w:val="005C01D1"/>
    <w:rsid w:val="005C0260"/>
    <w:rsid w:val="005D32E4"/>
    <w:rsid w:val="005E122D"/>
    <w:rsid w:val="005E3E62"/>
    <w:rsid w:val="00602B9E"/>
    <w:rsid w:val="00620A3B"/>
    <w:rsid w:val="006501D1"/>
    <w:rsid w:val="00656230"/>
    <w:rsid w:val="00671D06"/>
    <w:rsid w:val="00676A1C"/>
    <w:rsid w:val="00684FE2"/>
    <w:rsid w:val="006B2C5F"/>
    <w:rsid w:val="006B45F2"/>
    <w:rsid w:val="006C3FFD"/>
    <w:rsid w:val="006C49A0"/>
    <w:rsid w:val="006F4AA8"/>
    <w:rsid w:val="0070164E"/>
    <w:rsid w:val="00744876"/>
    <w:rsid w:val="007557AB"/>
    <w:rsid w:val="0076097A"/>
    <w:rsid w:val="00761D3D"/>
    <w:rsid w:val="00782533"/>
    <w:rsid w:val="007A4E26"/>
    <w:rsid w:val="007C62E2"/>
    <w:rsid w:val="007D47AE"/>
    <w:rsid w:val="007D597A"/>
    <w:rsid w:val="00802FF8"/>
    <w:rsid w:val="00832082"/>
    <w:rsid w:val="00836E63"/>
    <w:rsid w:val="00871F6B"/>
    <w:rsid w:val="00881355"/>
    <w:rsid w:val="008A1C73"/>
    <w:rsid w:val="008B6A36"/>
    <w:rsid w:val="008E516D"/>
    <w:rsid w:val="008F6582"/>
    <w:rsid w:val="00900622"/>
    <w:rsid w:val="00914A45"/>
    <w:rsid w:val="00915B5E"/>
    <w:rsid w:val="009161A8"/>
    <w:rsid w:val="009277CC"/>
    <w:rsid w:val="0093070C"/>
    <w:rsid w:val="00935FCD"/>
    <w:rsid w:val="00943619"/>
    <w:rsid w:val="0095156A"/>
    <w:rsid w:val="00960F3D"/>
    <w:rsid w:val="00972979"/>
    <w:rsid w:val="0098238A"/>
    <w:rsid w:val="009827CC"/>
    <w:rsid w:val="00995A5F"/>
    <w:rsid w:val="009A655F"/>
    <w:rsid w:val="009B7285"/>
    <w:rsid w:val="009C7076"/>
    <w:rsid w:val="00A07180"/>
    <w:rsid w:val="00A2209C"/>
    <w:rsid w:val="00A23870"/>
    <w:rsid w:val="00A46B3E"/>
    <w:rsid w:val="00A505FB"/>
    <w:rsid w:val="00A63645"/>
    <w:rsid w:val="00A74C46"/>
    <w:rsid w:val="00A83067"/>
    <w:rsid w:val="00A93C5F"/>
    <w:rsid w:val="00A96294"/>
    <w:rsid w:val="00AA3099"/>
    <w:rsid w:val="00AA5726"/>
    <w:rsid w:val="00AB0933"/>
    <w:rsid w:val="00AD2A42"/>
    <w:rsid w:val="00B05F6B"/>
    <w:rsid w:val="00B06E85"/>
    <w:rsid w:val="00B1772C"/>
    <w:rsid w:val="00B30966"/>
    <w:rsid w:val="00B41F56"/>
    <w:rsid w:val="00B63A3D"/>
    <w:rsid w:val="00B8441E"/>
    <w:rsid w:val="00B92B22"/>
    <w:rsid w:val="00B92D6B"/>
    <w:rsid w:val="00BB1CF5"/>
    <w:rsid w:val="00BC3B6E"/>
    <w:rsid w:val="00BD454C"/>
    <w:rsid w:val="00C003E2"/>
    <w:rsid w:val="00C05C25"/>
    <w:rsid w:val="00C0654B"/>
    <w:rsid w:val="00C154C0"/>
    <w:rsid w:val="00C23DE8"/>
    <w:rsid w:val="00C6016B"/>
    <w:rsid w:val="00C91AFC"/>
    <w:rsid w:val="00CA3C63"/>
    <w:rsid w:val="00CB153B"/>
    <w:rsid w:val="00CB74C2"/>
    <w:rsid w:val="00CC34B6"/>
    <w:rsid w:val="00CD71F2"/>
    <w:rsid w:val="00D451F5"/>
    <w:rsid w:val="00D62A9C"/>
    <w:rsid w:val="00DB22F1"/>
    <w:rsid w:val="00DC5D7E"/>
    <w:rsid w:val="00DF20C9"/>
    <w:rsid w:val="00E22ACF"/>
    <w:rsid w:val="00E4003C"/>
    <w:rsid w:val="00E53EE9"/>
    <w:rsid w:val="00E61BF1"/>
    <w:rsid w:val="00E749C3"/>
    <w:rsid w:val="00E95BA6"/>
    <w:rsid w:val="00E96C96"/>
    <w:rsid w:val="00EA6C3F"/>
    <w:rsid w:val="00ED628B"/>
    <w:rsid w:val="00EF1D66"/>
    <w:rsid w:val="00F1030C"/>
    <w:rsid w:val="00F37C6D"/>
    <w:rsid w:val="00F544B1"/>
    <w:rsid w:val="00F7354F"/>
    <w:rsid w:val="00F90E95"/>
    <w:rsid w:val="00F914FE"/>
    <w:rsid w:val="00F92092"/>
    <w:rsid w:val="00FB2CAC"/>
    <w:rsid w:val="00FD2A40"/>
    <w:rsid w:val="00FE03D2"/>
    <w:rsid w:val="00FE2907"/>
    <w:rsid w:val="00FE61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5B94235"/>
  <w15:docId w15:val="{44C954E6-E2CD-4DA3-9213-7A8E0A666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1F56"/>
  </w:style>
  <w:style w:type="paragraph" w:styleId="Ttulo2">
    <w:name w:val="heading 2"/>
    <w:basedOn w:val="Normal"/>
    <w:next w:val="Normal"/>
    <w:link w:val="Ttulo2Car"/>
    <w:uiPriority w:val="9"/>
    <w:semiHidden/>
    <w:unhideWhenUsed/>
    <w:qFormat/>
    <w:rsid w:val="004A15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4A1539"/>
    <w:pPr>
      <w:keepNext/>
      <w:keepLines/>
      <w:spacing w:before="200" w:after="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ar"/>
    <w:qFormat/>
    <w:rsid w:val="00960F3D"/>
    <w:pPr>
      <w:keepNext/>
      <w:spacing w:after="0" w:line="240" w:lineRule="auto"/>
      <w:ind w:left="-70" w:firstLine="70"/>
      <w:jc w:val="center"/>
      <w:outlineLvl w:val="7"/>
    </w:pPr>
    <w:rPr>
      <w:rFonts w:ascii="Arial Narrow" w:eastAsia="Times New Roman" w:hAnsi="Arial Narrow" w:cs="Times New Roman"/>
      <w:b/>
      <w:bCs/>
      <w:sz w:val="20"/>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8Car">
    <w:name w:val="Título 8 Car"/>
    <w:basedOn w:val="Fuentedeprrafopredeter"/>
    <w:link w:val="Ttulo8"/>
    <w:rsid w:val="00960F3D"/>
    <w:rPr>
      <w:rFonts w:ascii="Arial Narrow" w:eastAsia="Times New Roman" w:hAnsi="Arial Narrow" w:cs="Times New Roman"/>
      <w:b/>
      <w:bCs/>
      <w:sz w:val="20"/>
      <w:szCs w:val="24"/>
      <w:lang w:eastAsia="es-ES"/>
    </w:rPr>
  </w:style>
  <w:style w:type="paragraph" w:styleId="Encabezado">
    <w:name w:val="header"/>
    <w:basedOn w:val="Normal"/>
    <w:link w:val="EncabezadoCar"/>
    <w:uiPriority w:val="99"/>
    <w:rsid w:val="00960F3D"/>
    <w:pPr>
      <w:tabs>
        <w:tab w:val="center" w:pos="4252"/>
        <w:tab w:val="right" w:pos="8504"/>
      </w:tabs>
      <w:spacing w:after="0" w:line="240" w:lineRule="auto"/>
    </w:pPr>
    <w:rPr>
      <w:rFonts w:ascii="Times New Roman" w:eastAsia="Times New Roman" w:hAnsi="Times New Roman" w:cs="Times New Roman"/>
      <w:sz w:val="24"/>
      <w:szCs w:val="24"/>
      <w:lang w:eastAsia="es-ES"/>
    </w:rPr>
  </w:style>
  <w:style w:type="character" w:customStyle="1" w:styleId="EncabezadoCar">
    <w:name w:val="Encabezado Car"/>
    <w:basedOn w:val="Fuentedeprrafopredeter"/>
    <w:link w:val="Encabezado"/>
    <w:uiPriority w:val="99"/>
    <w:rsid w:val="00960F3D"/>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960F3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60F3D"/>
  </w:style>
  <w:style w:type="paragraph" w:styleId="Prrafodelista">
    <w:name w:val="List Paragraph"/>
    <w:basedOn w:val="Normal"/>
    <w:uiPriority w:val="34"/>
    <w:qFormat/>
    <w:rsid w:val="00960F3D"/>
    <w:pPr>
      <w:ind w:left="720"/>
      <w:contextualSpacing/>
    </w:pPr>
  </w:style>
  <w:style w:type="table" w:styleId="Tablaconcuadrcula">
    <w:name w:val="Table Grid"/>
    <w:basedOn w:val="Tablanormal"/>
    <w:uiPriority w:val="59"/>
    <w:rsid w:val="00960F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A74C4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74C46"/>
    <w:rPr>
      <w:rFonts w:ascii="Tahoma" w:hAnsi="Tahoma" w:cs="Tahoma"/>
      <w:sz w:val="16"/>
      <w:szCs w:val="16"/>
    </w:rPr>
  </w:style>
  <w:style w:type="character" w:styleId="Textodelmarcadordeposicin">
    <w:name w:val="Placeholder Text"/>
    <w:basedOn w:val="Fuentedeprrafopredeter"/>
    <w:uiPriority w:val="99"/>
    <w:semiHidden/>
    <w:rsid w:val="00AB0933"/>
    <w:rPr>
      <w:color w:val="808080"/>
    </w:rPr>
  </w:style>
  <w:style w:type="character" w:customStyle="1" w:styleId="Ttulo2Car">
    <w:name w:val="Título 2 Car"/>
    <w:basedOn w:val="Fuentedeprrafopredeter"/>
    <w:link w:val="Ttulo2"/>
    <w:uiPriority w:val="9"/>
    <w:semiHidden/>
    <w:rsid w:val="004A1539"/>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4A153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1809848A6D3DF04CA34A0CB0704EF842" ma:contentTypeVersion="" ma:contentTypeDescription="Crear nuevo documento." ma:contentTypeScope="" ma:versionID="705e345334a482d7e04997c88195266d">
  <xsd:schema xmlns:xsd="http://www.w3.org/2001/XMLSchema" xmlns:xs="http://www.w3.org/2001/XMLSchema" xmlns:p="http://schemas.microsoft.com/office/2006/metadata/properties" targetNamespace="http://schemas.microsoft.com/office/2006/metadata/properties" ma:root="true" ma:fieldsID="6d518dc37712e103796468a88a7c5b3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36EEE7-722C-401F-A233-A7A5E9DF8C42}">
  <ds:schemaRefs>
    <ds:schemaRef ds:uri="http://schemas.openxmlformats.org/officeDocument/2006/bibliography"/>
  </ds:schemaRefs>
</ds:datastoreItem>
</file>

<file path=customXml/itemProps2.xml><?xml version="1.0" encoding="utf-8"?>
<ds:datastoreItem xmlns:ds="http://schemas.openxmlformats.org/officeDocument/2006/customXml" ds:itemID="{EDD31745-5BC4-4DFE-99D8-98D115F1161E}"/>
</file>

<file path=customXml/itemProps3.xml><?xml version="1.0" encoding="utf-8"?>
<ds:datastoreItem xmlns:ds="http://schemas.openxmlformats.org/officeDocument/2006/customXml" ds:itemID="{A30B68DC-332D-4C19-BD8E-5B4084FE679E}"/>
</file>

<file path=customXml/itemProps4.xml><?xml version="1.0" encoding="utf-8"?>
<ds:datastoreItem xmlns:ds="http://schemas.openxmlformats.org/officeDocument/2006/customXml" ds:itemID="{A1B95B5D-22AF-4312-BD3C-57831F8BC1E0}"/>
</file>

<file path=docProps/app.xml><?xml version="1.0" encoding="utf-8"?>
<Properties xmlns="http://schemas.openxmlformats.org/officeDocument/2006/extended-properties" xmlns:vt="http://schemas.openxmlformats.org/officeDocument/2006/docPropsVTypes">
  <Template>Normal</Template>
  <TotalTime>100</TotalTime>
  <Pages>41</Pages>
  <Words>6343</Words>
  <Characters>34890</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ihernandez</dc:creator>
  <cp:keywords/>
  <dc:description/>
  <cp:lastModifiedBy>Alberto Mora Rosero</cp:lastModifiedBy>
  <cp:revision>9</cp:revision>
  <cp:lastPrinted>2011-03-04T14:04:00Z</cp:lastPrinted>
  <dcterms:created xsi:type="dcterms:W3CDTF">2011-03-04T06:35:00Z</dcterms:created>
  <dcterms:modified xsi:type="dcterms:W3CDTF">2020-11-25T13:46:00Z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0x0101001809848A6D3DF04CA34A0CB0704EF842</vt:lpwstr>
  </property>
</Properties>
</file>